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  <w:lang w:val="en-US" w:eastAsia="zh-CN"/>
        </w:rPr>
        <w:t>焉耆县2025年一季度主要经济指标完成情况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地方生产总值实现11.6亿元，同比增长6.1%；规上工业增加值实现1.6亿元，同比增长23.7%；固定资产投资实现2.37亿元，</w:t>
      </w:r>
      <w:bookmarkStart w:id="0" w:name="OLE_LINK2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同比</w:t>
      </w:r>
      <w:bookmarkEnd w:id="0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增长97.1%；社会消费品零售总额实现2.75亿元，同比增长7.8%，其中：限额以上</w:t>
      </w:r>
      <w:bookmarkStart w:id="1" w:name="OLE_LINK3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社会消费品零售总额</w:t>
      </w:r>
      <w:bookmarkEnd w:id="1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实现0.54亿元，同比增长27.55%；一般公共预算收入实现0.86亿元，同比增长14.8%；外贸进出口总额实现1220万元，同比增长15.0%。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1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6"/>
          <w:szCs w:val="36"/>
          <w:highlight w:val="none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1871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F347FFB-6C4F-4C17-909A-41EC6FD2A23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573FEF6-0C29-49DE-A8C6-03AB8DFDC66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NmQ0ZDQ0NDJjYmVjZTI2ZTIyMWY0NWZhZDZhMzgifQ=="/>
  </w:docVars>
  <w:rsids>
    <w:rsidRoot w:val="53B76883"/>
    <w:rsid w:val="031158ED"/>
    <w:rsid w:val="031B5870"/>
    <w:rsid w:val="042E4804"/>
    <w:rsid w:val="05C869C2"/>
    <w:rsid w:val="082E3985"/>
    <w:rsid w:val="0A7234E9"/>
    <w:rsid w:val="0A747118"/>
    <w:rsid w:val="0A98008F"/>
    <w:rsid w:val="0BE136CB"/>
    <w:rsid w:val="0E611762"/>
    <w:rsid w:val="0FFD6BD7"/>
    <w:rsid w:val="105A4BFE"/>
    <w:rsid w:val="105B7B98"/>
    <w:rsid w:val="11FD4C03"/>
    <w:rsid w:val="126C5B1A"/>
    <w:rsid w:val="15AE4EF7"/>
    <w:rsid w:val="15C33399"/>
    <w:rsid w:val="162E794F"/>
    <w:rsid w:val="17A8613C"/>
    <w:rsid w:val="193F679E"/>
    <w:rsid w:val="19745649"/>
    <w:rsid w:val="19853BFB"/>
    <w:rsid w:val="1D7E1A32"/>
    <w:rsid w:val="1F424920"/>
    <w:rsid w:val="20601073"/>
    <w:rsid w:val="20B35DE4"/>
    <w:rsid w:val="227C4B63"/>
    <w:rsid w:val="22A6031E"/>
    <w:rsid w:val="243A1DB9"/>
    <w:rsid w:val="24F636F8"/>
    <w:rsid w:val="25C427E7"/>
    <w:rsid w:val="27302EF9"/>
    <w:rsid w:val="279C4C03"/>
    <w:rsid w:val="28701E12"/>
    <w:rsid w:val="2B0A4B63"/>
    <w:rsid w:val="2B511A4C"/>
    <w:rsid w:val="2D0A0413"/>
    <w:rsid w:val="2E257C57"/>
    <w:rsid w:val="2E5A6335"/>
    <w:rsid w:val="2EA96AE1"/>
    <w:rsid w:val="30AA4D91"/>
    <w:rsid w:val="30FC4781"/>
    <w:rsid w:val="31A3622C"/>
    <w:rsid w:val="35A95619"/>
    <w:rsid w:val="374E6921"/>
    <w:rsid w:val="37826847"/>
    <w:rsid w:val="39316051"/>
    <w:rsid w:val="3A345F5E"/>
    <w:rsid w:val="3B1A1976"/>
    <w:rsid w:val="3BDD6892"/>
    <w:rsid w:val="3D7C34EE"/>
    <w:rsid w:val="3F380AE2"/>
    <w:rsid w:val="402303ED"/>
    <w:rsid w:val="4096325C"/>
    <w:rsid w:val="42976A8E"/>
    <w:rsid w:val="452E2418"/>
    <w:rsid w:val="49BE5225"/>
    <w:rsid w:val="4BF32422"/>
    <w:rsid w:val="4D2220E0"/>
    <w:rsid w:val="4D231286"/>
    <w:rsid w:val="4D6E0E64"/>
    <w:rsid w:val="4F642884"/>
    <w:rsid w:val="511E4CB5"/>
    <w:rsid w:val="53B76883"/>
    <w:rsid w:val="53D31B6C"/>
    <w:rsid w:val="54D14446"/>
    <w:rsid w:val="54EB70BF"/>
    <w:rsid w:val="56DA16A7"/>
    <w:rsid w:val="57576129"/>
    <w:rsid w:val="5AA910E3"/>
    <w:rsid w:val="5ACC2712"/>
    <w:rsid w:val="5B3839B4"/>
    <w:rsid w:val="5BBB15DB"/>
    <w:rsid w:val="5FDFD60A"/>
    <w:rsid w:val="606D24EB"/>
    <w:rsid w:val="62900472"/>
    <w:rsid w:val="63A409D4"/>
    <w:rsid w:val="659F7950"/>
    <w:rsid w:val="65A73261"/>
    <w:rsid w:val="677C3D0A"/>
    <w:rsid w:val="6BE17D40"/>
    <w:rsid w:val="6C182AD8"/>
    <w:rsid w:val="6DF42648"/>
    <w:rsid w:val="6E091601"/>
    <w:rsid w:val="6F682706"/>
    <w:rsid w:val="6FFD6091"/>
    <w:rsid w:val="707A2912"/>
    <w:rsid w:val="708772BD"/>
    <w:rsid w:val="70E66F48"/>
    <w:rsid w:val="71EB6EDE"/>
    <w:rsid w:val="727F068B"/>
    <w:rsid w:val="735C0E4F"/>
    <w:rsid w:val="73B36DC7"/>
    <w:rsid w:val="758B76B4"/>
    <w:rsid w:val="78972217"/>
    <w:rsid w:val="794B31B0"/>
    <w:rsid w:val="7AA96A3E"/>
    <w:rsid w:val="7DCC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semiHidden/>
    <w:qFormat/>
    <w:uiPriority w:val="99"/>
    <w:pPr>
      <w:ind w:firstLine="840"/>
    </w:pPr>
  </w:style>
  <w:style w:type="paragraph" w:styleId="4">
    <w:name w:val="Body Text"/>
    <w:basedOn w:val="1"/>
    <w:qFormat/>
    <w:uiPriority w:val="99"/>
  </w:style>
  <w:style w:type="paragraph" w:styleId="5">
    <w:name w:val="Body Text Indent"/>
    <w:basedOn w:val="1"/>
    <w:next w:val="6"/>
    <w:qFormat/>
    <w:uiPriority w:val="0"/>
    <w:pPr>
      <w:spacing w:line="360" w:lineRule="auto"/>
      <w:ind w:firstLine="672"/>
      <w:jc w:val="left"/>
    </w:pPr>
    <w:rPr>
      <w:rFonts w:ascii="仿宋_GB2312" w:hAnsi="Times New Roman" w:eastAsia="仿宋_GB2312" w:cs="Times New Roman"/>
      <w:sz w:val="32"/>
    </w:rPr>
  </w:style>
  <w:style w:type="paragraph" w:styleId="6">
    <w:name w:val="Body Text Indent 2"/>
    <w:basedOn w:val="1"/>
    <w:qFormat/>
    <w:uiPriority w:val="0"/>
    <w:pPr>
      <w:widowControl w:val="0"/>
      <w:spacing w:line="480" w:lineRule="auto"/>
      <w:ind w:left="420" w:leftChars="200" w:firstLine="0" w:firstLineChars="0"/>
    </w:pPr>
    <w:rPr>
      <w:rFonts w:ascii="Calibri" w:hAnsi="Calibri" w:eastAsia="宋体" w:cs="Times New Roman"/>
      <w:sz w:val="21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next w:val="10"/>
    <w:qFormat/>
    <w:uiPriority w:val="0"/>
    <w:pPr>
      <w:snapToGrid w:val="0"/>
      <w:jc w:val="left"/>
    </w:pPr>
    <w:rPr>
      <w:sz w:val="18"/>
    </w:rPr>
  </w:style>
  <w:style w:type="paragraph" w:styleId="10">
    <w:name w:val="Body Text First Indent 2"/>
    <w:basedOn w:val="5"/>
    <w:next w:val="1"/>
    <w:qFormat/>
    <w:uiPriority w:val="0"/>
    <w:pPr>
      <w:ind w:firstLine="420"/>
    </w:pPr>
    <w:rPr>
      <w:rFonts w:eastAsia="宋体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4"/>
    <w:next w:val="3"/>
    <w:qFormat/>
    <w:uiPriority w:val="99"/>
    <w:pPr>
      <w:ind w:firstLine="200" w:firstLineChars="200"/>
    </w:p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BodyText1I2"/>
    <w:basedOn w:val="17"/>
    <w:qFormat/>
    <w:uiPriority w:val="0"/>
    <w:pPr>
      <w:spacing w:before="100" w:beforeAutospacing="1"/>
      <w:ind w:left="0" w:firstLine="420" w:firstLineChars="200"/>
    </w:pPr>
    <w:rPr>
      <w:rFonts w:ascii="Times New Roman" w:hAnsi="Times New Roman" w:eastAsia="宋体" w:cs="Times New Roman"/>
    </w:rPr>
  </w:style>
  <w:style w:type="paragraph" w:customStyle="1" w:styleId="17">
    <w:name w:val="BodyTextIndent"/>
    <w:basedOn w:val="1"/>
    <w:qFormat/>
    <w:uiPriority w:val="0"/>
    <w:pPr>
      <w:spacing w:after="120"/>
      <w:ind w:left="420" w:leftChars="200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9539</Words>
  <Characters>10446</Characters>
  <Lines>0</Lines>
  <Paragraphs>0</Paragraphs>
  <TotalTime>1</TotalTime>
  <ScaleCrop>false</ScaleCrop>
  <LinksUpToDate>false</LinksUpToDate>
  <CharactersWithSpaces>10446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2025-02-20T21:16:00Z</dcterms:created>
  <dc:creator>米丹军</dc:creator>
  <cp:lastModifiedBy>别亦难</cp:lastModifiedBy>
  <cp:lastPrinted>2025-02-22T22:05:00Z</cp:lastPrinted>
  <dcterms:modified xsi:type="dcterms:W3CDTF">2025-05-09T08:09:22Z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908D5138E8744F6EBAAB9E9A26A0D1A4_13</vt:lpwstr>
  </property>
  <property fmtid="{D5CDD505-2E9C-101B-9397-08002B2CF9AE}" pid="4" name="KSOTemplateDocerSaveRecord">
    <vt:lpwstr>eyJoZGlkIjoiYjk5ODM0YmMxOWJiYWQyNDU4MGIzYWRmYTA0ZmI5NDcifQ==</vt:lpwstr>
  </property>
</Properties>
</file>