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宋体"/>
          <w:bCs/>
          <w:color w:val="000000"/>
          <w:kern w:val="0"/>
          <w:sz w:val="44"/>
          <w:szCs w:val="44"/>
          <w:lang w:val="en-US" w:eastAsia="zh-CN"/>
        </w:rPr>
        <w:t>一次性创业补贴流程图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242570</wp:posOffset>
                </wp:positionV>
                <wp:extent cx="5597525" cy="1255395"/>
                <wp:effectExtent l="6350" t="6350" r="15875" b="14605"/>
                <wp:wrapNone/>
                <wp:docPr id="2148" name="文本框 2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7010" y="1401445"/>
                          <a:ext cx="5597525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val="en-US" w:eastAsia="zh-CN"/>
                              </w:rPr>
                              <w:t>创业者到社区提出补贴申请，提交申请材料（申报材料：1、新疆籍高校毕业生（毕业近5年内），出具毕业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生复印件；建档立卡贫困家庭劳动力出具社区证明；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eastAsia="zh-CN"/>
                              </w:rPr>
                              <w:t>一次性创业补贴申请表；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eastAsia="zh-CN"/>
                              </w:rPr>
                              <w:t>、营业执照、工商银行卡；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eastAsia="zh-CN"/>
                              </w:rPr>
                              <w:t>、身份证和户口本复印件；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eastAsia="zh-CN"/>
                              </w:rPr>
                              <w:t>、店铺营业照片。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val="en-US" w:eastAsia="zh-CN"/>
                              </w:rPr>
                              <w:t>）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05pt;margin-top:19.1pt;height:98.85pt;width:440.75pt;z-index:251660288;mso-width-relative:page;mso-height-relative:page;" fillcolor="#FFFFFF [3201]" filled="t" stroked="t" coordsize="21600,21600" o:gfxdata="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7ZQRz9wAAAAJAQAADwAAAAAAAAABACAAAAAiAAAAZHJzL2Rvd25yZXYueG1s&#10;UEsBAhQAFAAAAAgAh07iQFBsM95mAgAAywQAAA4AAAAAAAAAAQAgAAAAKwEAAGRycy9lMm9Eb2Mu&#10;eG1sUEsFBgAAAAAGAAYAWQEAAAMG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val="en-US" w:eastAsia="zh-CN"/>
                        </w:rPr>
                        <w:t>创业者到社区提出补贴申请，提交申请材料（申报材料：1、新疆籍高校毕业生（毕业近5年内），出具毕业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生复印件；建档立卡贫困家庭劳动力出具社区证明；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eastAsia="zh-CN"/>
                        </w:rPr>
                        <w:t>一次性创业补贴申请表；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eastAsia="zh-CN"/>
                        </w:rPr>
                        <w:t>、营业执照、工商银行卡；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eastAsia="zh-CN"/>
                        </w:rPr>
                        <w:t>、身份证和户口本复印件；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eastAsia="zh-CN"/>
                        </w:rPr>
                        <w:t>、店铺营业照片。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val="en-US" w:eastAsia="zh-CN"/>
                        </w:rPr>
                        <w:t>）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</w:p>
    <w:p>
      <w:pPr>
        <w:rPr>
          <w:sz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309245</wp:posOffset>
                </wp:positionV>
                <wp:extent cx="24130" cy="277495"/>
                <wp:effectExtent l="32385" t="635" r="57785" b="7620"/>
                <wp:wrapNone/>
                <wp:docPr id="2149" name="直接箭头连接符 2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48" idx="2"/>
                        <a:endCxn id="2153" idx="0"/>
                      </wps:cNvCnPr>
                      <wps:spPr>
                        <a:xfrm>
                          <a:off x="3903345" y="2808605"/>
                          <a:ext cx="24130" cy="2774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35pt;margin-top:24.35pt;height:21.85pt;width:1.9pt;z-index:251666432;mso-width-relative:page;mso-height-relative:page;" filled="f" stroked="t" coordsize="21600,21600" o:gfxdata="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tctUw2QAAAAkBAAAPAAAAAAAAAAEAIAAAACIAAABkcnMv&#10;ZG93bnJldi54bWxQSwECFAAUAAAACACHTuJAkoMsMjsCAABLBAAADgAAAAAAAAABACAAAAAoAQAA&#10;ZHJzL2Uyb0RvYy54bWxQSwUGAAAAAAYABgBZAQAA1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4556125</wp:posOffset>
                </wp:positionV>
                <wp:extent cx="5542915" cy="470535"/>
                <wp:effectExtent l="6350" t="6350" r="13335" b="18415"/>
                <wp:wrapNone/>
                <wp:docPr id="2150" name="文本框 2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915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财政局复核并支付至本人账户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pt;margin-top:358.75pt;height:37.05pt;width:436.45pt;z-index:251662336;mso-width-relative:page;mso-height-relative:page;" fillcolor="#FFFFFF [3201]" filled="t" stroked="t" coordsize="21600,21600" o:gfxdata="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9D2yE9sAAAAJAQAADwAAAAAAAAABACAAAAAiAAAAZHJzL2Rvd25yZXYueG1sUEsBAhQAFAAAAAgA&#10;h07iQLdbfwpbAgAAvgQAAA4AAAAAAAAAAQAgAAAAKgEAAGRycy9lMm9Eb2MueG1sUEsFBgAAAAAG&#10;AAYAWQEAAPc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财政局复核并支付至本人账户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3137535</wp:posOffset>
                </wp:positionV>
                <wp:extent cx="5529580" cy="889635"/>
                <wp:effectExtent l="6350" t="6350" r="7620" b="18415"/>
                <wp:wrapNone/>
                <wp:docPr id="2151" name="文本框 2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88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人社局将建档立卡贫困户材料递交至扶贫办进行审核盖章，扶贫办审核通过后将材料递交至财政局复核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5pt;margin-top:247.05pt;height:70.05pt;width:435.4pt;z-index:251661312;mso-width-relative:page;mso-height-relative:page;" fillcolor="#FFFFFF [3201]" filled="t" stroked="t" coordsize="21600,21600" o:gfxdata="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dyvXbcAAAACQEAAA8AAAAAAAAAAQAgAAAAIgAAAGRycy9kb3ducmV2LnhtbFBLAQIUABQAAAAI&#10;AIdO4kBxeRBmWwIAAL4EAAAOAAAAAAAAAAEAIAAAACsBAABkcnMvZTJvRG9jLnhtbFBLBQYAAAAA&#10;BgAGAFkBAAD4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人社局将建档立卡贫困户材料递交至扶贫办进行审核盖章，扶贫办审核通过后将材料递交至财政局复核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2290445</wp:posOffset>
                </wp:positionV>
                <wp:extent cx="5555615" cy="438785"/>
                <wp:effectExtent l="6350" t="6350" r="19685" b="12065"/>
                <wp:wrapNone/>
                <wp:docPr id="2152" name="文本框 2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61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社区将材料提交至人社局进行审核盖章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5pt;margin-top:180.35pt;height:34.55pt;width:437.45pt;z-index:251664384;mso-width-relative:page;mso-height-relative:page;" fillcolor="#FFFFFF [3201]" filled="t" stroked="t" coordsize="21600,21600" o:gfxdata="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De7pbbAAAACQEAAA8AAAAAAAAAAQAgAAAAIgAAAGRycy9kb3ducmV2LnhtbFBLAQIUABQAAAAI&#10;AIdO4kAzCsL8XAIAAL4EAAAOAAAAAAAAAAEAIAAAACoBAABkcnMvZTJvRG9jLnhtbFBLBQYAAAAA&#10;BgAGAFkBAAD4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社区将材料提交至人社局进行审核盖章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586740</wp:posOffset>
                </wp:positionV>
                <wp:extent cx="5568950" cy="1167130"/>
                <wp:effectExtent l="6350" t="6350" r="6350" b="7620"/>
                <wp:wrapNone/>
                <wp:docPr id="2153" name="文本框 2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1167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社区对申请材料进行初审，符合条件的出具一次性创业补贴申请表（申报条件：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新疆籍高校毕业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生（毕业近5年内）和建档立卡贫困家庭劳动力在疆内实现自主创业；稳定经营1年以上并保持经营状态的，给予一次性创业补贴1万元。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46.2pt;height:91.9pt;width:438.5pt;z-index:251663360;mso-width-relative:page;mso-height-relative:page;" fillcolor="#FFFFFF [3201]" filled="t" stroked="t" coordsize="21600,21600" o:gfxdata="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xJAhHZAAAABwEAAA8AAAAAAAAAAQAgAAAAIgAAAGRycy9kb3ducmV2LnhtbFBLAQIUABQAAAAI&#10;AIdO4kDhrh97XgIAAL8EAAAOAAAAAAAAAAEAIAAAACgBAABkcnMvZTJvRG9jLnhtbFBLBQYAAAAA&#10;BgAGAFkBAAD4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社区对申请材料进行初审，符合条件的出具一次性创业补贴申请表（申报条件：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新疆籍高校毕业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生（毕业近5年内）和建档立卡贫困家庭劳动力在疆内实现自主创业；稳定经营1年以上并保持经营状态的，给予一次性创业补贴1万元。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168910</wp:posOffset>
                </wp:positionV>
                <wp:extent cx="8255" cy="536575"/>
                <wp:effectExtent l="41910" t="0" r="64135" b="15875"/>
                <wp:wrapNone/>
                <wp:docPr id="2154" name="直接箭头连接符 2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53" idx="2"/>
                        <a:endCxn id="2152" idx="0"/>
                      </wps:cNvCnPr>
                      <wps:spPr>
                        <a:xfrm>
                          <a:off x="3927475" y="4253230"/>
                          <a:ext cx="8255" cy="5365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25pt;margin-top:13.3pt;height:42.25pt;width:0.65pt;z-index:251667456;mso-width-relative:page;mso-height-relative:page;" filled="f" stroked="t" coordsize="21600,21600" o:gfxdata="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kmJsdkAAAAKAQAADwAAAAAAAAABACAAAAAiAAAAZHJzL2Rv&#10;d25yZXYueG1sUEsBAhQAFAAAAAgAh07iQDoONA05AgAASgQAAA4AAAAAAAAAAQAgAAAAKA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153670</wp:posOffset>
                </wp:positionV>
                <wp:extent cx="5715" cy="408305"/>
                <wp:effectExtent l="44450" t="0" r="64135" b="10795"/>
                <wp:wrapNone/>
                <wp:docPr id="2155" name="直接箭头连接符 2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52" idx="2"/>
                        <a:endCxn id="2151" idx="0"/>
                      </wps:cNvCnPr>
                      <wps:spPr>
                        <a:xfrm>
                          <a:off x="3935730" y="5228590"/>
                          <a:ext cx="5715" cy="4083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9pt;margin-top:12.1pt;height:32.15pt;width:0.45pt;z-index:251668480;mso-width-relative:page;mso-height-relative:page;" filled="f" stroked="t" coordsize="21600,21600" o:gfxdata="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M9/idkAAAAJAQAADwAAAAAAAAABACAAAAAiAAAAZHJzL2Rv&#10;d25yZXYueG1sUEsBAhQAFAAAAAgAh07iQApqM385AgAASgQAAA4AAAAAAAAAAQAgAAAAKA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64770</wp:posOffset>
                </wp:positionV>
                <wp:extent cx="2540" cy="528955"/>
                <wp:effectExtent l="48895" t="0" r="62865" b="4445"/>
                <wp:wrapNone/>
                <wp:docPr id="2156" name="直接箭头连接符 2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51" idx="2"/>
                        <a:endCxn id="2150" idx="0"/>
                      </wps:cNvCnPr>
                      <wps:spPr>
                        <a:xfrm flipH="1">
                          <a:off x="3938905" y="6526530"/>
                          <a:ext cx="2540" cy="5289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0.15pt;margin-top:5.1pt;height:41.65pt;width:0.2pt;z-index:251669504;mso-width-relative:page;mso-height-relative:page;" filled="f" stroked="t" coordsize="21600,21600" o:gfxdata="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C6aMXYAAAACQEAAA8AAAAAAAAAAQAgAAAAIgAAAGRycy9kb3ducmV2&#10;LnhtbFBLAQIUABQAAAAIAIdO4kDJeQOVNQIAAEIEAAAOAAAAAAAAAAEAIAAAACcBAABkcnMvZTJv&#10;RG9jLnhtbFBLBQYAAAAABgAGAFkBAADO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法律、法规依据：《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关于落实一次性创业补贴有光事项的通知》巴人社函【2020】20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办理时限：自受理之日起1个月内办结</w:t>
      </w:r>
      <w:bookmarkStart w:id="0" w:name="_GoBack"/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5374005</wp:posOffset>
                </wp:positionV>
                <wp:extent cx="1990725" cy="800100"/>
                <wp:effectExtent l="6350" t="6350" r="22225" b="12700"/>
                <wp:wrapNone/>
                <wp:docPr id="2157" name="矩形 2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210" w:hanging="210" w:hangingChars="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人社局对各乡镇场确认死亡的人员进行统计并停发待遇。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75pt;margin-top:423.15pt;height:63pt;width:156.75pt;z-index:251665408;v-text-anchor:middle;mso-width-relative:page;mso-height-relative:page;" fillcolor="#FFFFFF" filled="t" stroked="t" coordsize="21600,21600" o:gfxdata="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C2T2D2wAA&#10;AAsBAAAPAAAAAAAAAAEAIAAAACIAAABkcnMvZG93bnJldi54bWxQSwECFAAUAAAACACHTuJA15Qy&#10;t40CAAAjBQAADgAAAAAAAAABACAAAAAqAQAAZHJzL2Uyb0RvYy54bWxQSwUGAAAAAAYABgBZAQAA&#10;KQ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210" w:hanging="210" w:hangingChars="100"/>
                        <w:jc w:val="center"/>
                      </w:pPr>
                      <w:r>
                        <w:rPr>
                          <w:rFonts w:hint="eastAsia"/>
                        </w:rPr>
                        <w:t>人社局对各乡镇场确认死亡的人员进行统计并停发待遇。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bookmarkEnd w:id="0"/>
    </w:p>
    <w:p>
      <w:pPr>
        <w:bidi w:val="0"/>
        <w:ind w:firstLine="543" w:firstLineChars="0"/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FD61CDB"/>
    <w:rsid w:val="12AC38F3"/>
    <w:rsid w:val="139B5716"/>
    <w:rsid w:val="13CC3B21"/>
    <w:rsid w:val="15712BD2"/>
    <w:rsid w:val="1A3146DE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AA386B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A1706AD"/>
    <w:rsid w:val="4A914BA1"/>
    <w:rsid w:val="4ECA053C"/>
    <w:rsid w:val="4EDD03B5"/>
    <w:rsid w:val="502344EE"/>
    <w:rsid w:val="51501312"/>
    <w:rsid w:val="51E000E1"/>
    <w:rsid w:val="521F2A93"/>
    <w:rsid w:val="524158FF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ED149F5"/>
    <w:rsid w:val="5EFD5664"/>
    <w:rsid w:val="5FA40A7B"/>
    <w:rsid w:val="5FE33352"/>
    <w:rsid w:val="623C31ED"/>
    <w:rsid w:val="629848C7"/>
    <w:rsid w:val="63356DBA"/>
    <w:rsid w:val="656B238C"/>
    <w:rsid w:val="6B6D2669"/>
    <w:rsid w:val="6C07486C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106</Characters>
  <Lines>1</Lines>
  <Paragraphs>1</Paragraphs>
  <TotalTime>0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255673CE6D6B46FEBE85C1EE7C3916B5_13</vt:lpwstr>
  </property>
</Properties>
</file>