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val="en-US" w:eastAsia="zh-CN"/>
        </w:rPr>
      </w:pPr>
      <w:r>
        <w:rPr>
          <w:rFonts w:hint="eastAsia" w:ascii="方正小标宋_GBK" w:eastAsia="方正小标宋_GBK" w:cs="方正小标宋_GBK"/>
          <w:sz w:val="44"/>
          <w:szCs w:val="44"/>
          <w:lang w:val="en-US" w:eastAsia="zh-CN"/>
        </w:rPr>
        <w:t>高等教育经济困难残疾学生及残疾家庭救助流程图</w: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1786255</wp:posOffset>
                </wp:positionH>
                <wp:positionV relativeFrom="paragraph">
                  <wp:posOffset>95250</wp:posOffset>
                </wp:positionV>
                <wp:extent cx="2409825" cy="705485"/>
                <wp:effectExtent l="6350" t="6350" r="22225" b="12065"/>
                <wp:wrapNone/>
                <wp:docPr id="1030" name="矩形 1030"/>
                <wp:cNvGraphicFramePr/>
                <a:graphic xmlns:a="http://schemas.openxmlformats.org/drawingml/2006/main">
                  <a:graphicData uri="http://schemas.microsoft.com/office/word/2010/wordprocessingShape">
                    <wps:wsp>
                      <wps:cNvSpPr/>
                      <wps:spPr>
                        <a:xfrm>
                          <a:off x="0" y="0"/>
                          <a:ext cx="2409825" cy="7054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申请人申请</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符合条件的残疾学生本人或监护人到村社区申请并提供相关证明材料。</w:t>
                            </w:r>
                          </w:p>
                        </w:txbxContent>
                      </wps:txbx>
                      <wps:bodyPr anchor="ctr" anchorCtr="0" upright="1"/>
                    </wps:wsp>
                  </a:graphicData>
                </a:graphic>
              </wp:anchor>
            </w:drawing>
          </mc:Choice>
          <mc:Fallback>
            <w:pict>
              <v:rect id="_x0000_s1026" o:spid="_x0000_s1026" o:spt="1" style="position:absolute;left:0pt;margin-left:140.65pt;margin-top:7.5pt;height:55.55pt;width:189.75pt;z-index:251660288;v-text-anchor:middle;mso-width-relative:page;mso-height-relative:page;" fillcolor="#FFFFFF" filled="t" stroked="t" coordsize="21600,21600" o:gfxdata="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0A+f1QAAAAoBAAAPAAAAAAAAAAEA&#10;IAAAACIAAABkcnMvZG93bnJldi54bWxQSwECFAAUAAAACACHTuJAYll4HBICAABLBAAADgAAAAAA&#10;AAABACAAAAAkAQAAZHJzL2Uyb0RvYy54bWxQSwUGAAAAAAYABgBZAQAAqAUAAAAA&#10;">
                <v:fill on="t" focussize="0,0"/>
                <v:stroke weight="1pt" color="#000000" joinstyle="miter"/>
                <v:imagedata o:title=""/>
                <o:lock v:ext="edit" aspectratio="f"/>
                <v:textbo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申请人申请</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符合条件的残疾学生本人或监护人到村社区申请并提供相关证明材料。</w:t>
                      </w:r>
                    </w:p>
                  </w:txbxContent>
                </v:textbox>
              </v:rect>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4770755</wp:posOffset>
                </wp:positionH>
                <wp:positionV relativeFrom="paragraph">
                  <wp:posOffset>85090</wp:posOffset>
                </wp:positionV>
                <wp:extent cx="735330" cy="3741420"/>
                <wp:effectExtent l="4445" t="4445" r="22225" b="6985"/>
                <wp:wrapNone/>
                <wp:docPr id="1032" name="矩形 1032"/>
                <wp:cNvGraphicFramePr/>
                <a:graphic xmlns:a="http://schemas.openxmlformats.org/drawingml/2006/main">
                  <a:graphicData uri="http://schemas.microsoft.com/office/word/2010/wordprocessingShape">
                    <wps:wsp>
                      <wps:cNvSpPr/>
                      <wps:spPr>
                        <a:xfrm>
                          <a:off x="0" y="0"/>
                          <a:ext cx="735330" cy="3741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b/>
                                <w:bCs/>
                                <w:sz w:val="21"/>
                                <w:szCs w:val="21"/>
                                <w:lang w:eastAsia="zh-CN"/>
                              </w:rPr>
                            </w:pPr>
                            <w:r>
                              <w:rPr>
                                <w:rFonts w:hint="eastAsia" w:ascii="仿宋" w:hAnsi="仿宋" w:eastAsia="仿宋" w:cs="仿宋"/>
                                <w:b/>
                                <w:bCs/>
                                <w:sz w:val="18"/>
                                <w:szCs w:val="18"/>
                                <w:lang w:eastAsia="zh-CN"/>
                              </w:rPr>
                              <w:t>申</w:t>
                            </w:r>
                            <w:r>
                              <w:rPr>
                                <w:rFonts w:hint="eastAsia" w:ascii="仿宋" w:hAnsi="仿宋" w:eastAsia="仿宋" w:cs="仿宋"/>
                                <w:b/>
                                <w:bCs/>
                                <w:sz w:val="18"/>
                                <w:szCs w:val="18"/>
                                <w:lang w:val="en-US" w:eastAsia="zh-CN"/>
                              </w:rPr>
                              <w:t xml:space="preserve"> </w:t>
                            </w:r>
                            <w:r>
                              <w:rPr>
                                <w:rFonts w:hint="eastAsia" w:ascii="方正仿宋_GBK" w:hAnsi="方正仿宋_GBK" w:eastAsia="方正仿宋_GBK" w:cs="方正仿宋_GBK"/>
                                <w:b/>
                                <w:bCs/>
                                <w:sz w:val="21"/>
                                <w:szCs w:val="21"/>
                                <w:lang w:eastAsia="zh-CN"/>
                              </w:rPr>
                              <w:t>请</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条</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件</w:t>
                            </w:r>
                            <w:r>
                              <w:rPr>
                                <w:rFonts w:hint="eastAsia" w:ascii="方正仿宋_GBK" w:hAnsi="方正仿宋_GBK" w:eastAsia="方正仿宋_GBK" w:cs="方正仿宋_GBK"/>
                                <w:sz w:val="21"/>
                                <w:szCs w:val="21"/>
                                <w:lang w:eastAsia="zh-CN"/>
                              </w:rPr>
                              <w:t>：</w:t>
                            </w:r>
                          </w:p>
                          <w:p>
                            <w:pPr>
                              <w:jc w:val="left"/>
                              <w:rPr>
                                <w:rFonts w:hint="eastAsia" w:ascii="仿宋" w:hAnsi="仿宋" w:eastAsia="仿宋" w:cs="仿宋"/>
                                <w:sz w:val="18"/>
                                <w:szCs w:val="18"/>
                                <w:lang w:eastAsia="zh-CN"/>
                              </w:rPr>
                            </w:pPr>
                            <w:r>
                              <w:rPr>
                                <w:rFonts w:hint="eastAsia" w:ascii="方正仿宋_GBK" w:hAnsi="方正仿宋_GBK" w:eastAsia="方正仿宋_GBK" w:cs="方正仿宋_GBK"/>
                                <w:sz w:val="21"/>
                                <w:szCs w:val="21"/>
                                <w:lang w:eastAsia="zh-CN"/>
                              </w:rPr>
                              <w:t>具有焉耆县户籍（不含兵团），本人或父母持有县残联核发的二代《中华人民共和国残疾人证》。</w:t>
                            </w:r>
                          </w:p>
                        </w:txbxContent>
                      </wps:txbx>
                      <wps:bodyPr upright="1"/>
                    </wps:wsp>
                  </a:graphicData>
                </a:graphic>
              </wp:anchor>
            </w:drawing>
          </mc:Choice>
          <mc:Fallback>
            <w:pict>
              <v:rect id="_x0000_s1026" o:spid="_x0000_s1026" o:spt="1" style="position:absolute;left:0pt;margin-left:375.65pt;margin-top:6.7pt;height:294.6pt;width:57.9pt;z-index:251666432;mso-width-relative:page;mso-height-relative:page;" fillcolor="#FFFFFF" filled="t" stroked="t" coordsize="21600,21600" o:gfxdata="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&#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N3ci2AAAAAoBAAAPAAAAAAAAAAEAIAAAACIAAABk&#10;cnMvZG93bnJldi54bWxQSwECFAAUAAAACACHTuJA7LGPBgYCAAAvBAAADgAAAAAAAAABACAAAAAn&#10;AQAAZHJzL2Uyb0RvYy54bWxQSwUGAAAAAAYABgBZAQAAnwUAAAAA&#10;">
                <v:fill on="t" focussize="0,0"/>
                <v:stroke color="#000000" joinstyle="miter"/>
                <v:imagedata o:title=""/>
                <o:lock v:ext="edit" aspectratio="f"/>
                <v:textbox>
                  <w:txbxContent>
                    <w:p>
                      <w:pPr>
                        <w:rPr>
                          <w:rFonts w:hint="eastAsia" w:ascii="方正仿宋_GBK" w:hAnsi="方正仿宋_GBK" w:eastAsia="方正仿宋_GBK" w:cs="方正仿宋_GBK"/>
                          <w:b/>
                          <w:bCs/>
                          <w:sz w:val="21"/>
                          <w:szCs w:val="21"/>
                          <w:lang w:eastAsia="zh-CN"/>
                        </w:rPr>
                      </w:pPr>
                      <w:r>
                        <w:rPr>
                          <w:rFonts w:hint="eastAsia" w:ascii="仿宋" w:hAnsi="仿宋" w:eastAsia="仿宋" w:cs="仿宋"/>
                          <w:b/>
                          <w:bCs/>
                          <w:sz w:val="18"/>
                          <w:szCs w:val="18"/>
                          <w:lang w:eastAsia="zh-CN"/>
                        </w:rPr>
                        <w:t>申</w:t>
                      </w:r>
                      <w:r>
                        <w:rPr>
                          <w:rFonts w:hint="eastAsia" w:ascii="仿宋" w:hAnsi="仿宋" w:eastAsia="仿宋" w:cs="仿宋"/>
                          <w:b/>
                          <w:bCs/>
                          <w:sz w:val="18"/>
                          <w:szCs w:val="18"/>
                          <w:lang w:val="en-US" w:eastAsia="zh-CN"/>
                        </w:rPr>
                        <w:t xml:space="preserve"> </w:t>
                      </w:r>
                      <w:r>
                        <w:rPr>
                          <w:rFonts w:hint="eastAsia" w:ascii="方正仿宋_GBK" w:hAnsi="方正仿宋_GBK" w:eastAsia="方正仿宋_GBK" w:cs="方正仿宋_GBK"/>
                          <w:b/>
                          <w:bCs/>
                          <w:sz w:val="21"/>
                          <w:szCs w:val="21"/>
                          <w:lang w:eastAsia="zh-CN"/>
                        </w:rPr>
                        <w:t>请</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条</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件</w:t>
                      </w:r>
                      <w:r>
                        <w:rPr>
                          <w:rFonts w:hint="eastAsia" w:ascii="方正仿宋_GBK" w:hAnsi="方正仿宋_GBK" w:eastAsia="方正仿宋_GBK" w:cs="方正仿宋_GBK"/>
                          <w:sz w:val="21"/>
                          <w:szCs w:val="21"/>
                          <w:lang w:eastAsia="zh-CN"/>
                        </w:rPr>
                        <w:t>：</w:t>
                      </w:r>
                    </w:p>
                    <w:p>
                      <w:pPr>
                        <w:jc w:val="left"/>
                        <w:rPr>
                          <w:rFonts w:hint="eastAsia" w:ascii="仿宋" w:hAnsi="仿宋" w:eastAsia="仿宋" w:cs="仿宋"/>
                          <w:sz w:val="18"/>
                          <w:szCs w:val="18"/>
                          <w:lang w:eastAsia="zh-CN"/>
                        </w:rPr>
                      </w:pPr>
                      <w:r>
                        <w:rPr>
                          <w:rFonts w:hint="eastAsia" w:ascii="方正仿宋_GBK" w:hAnsi="方正仿宋_GBK" w:eastAsia="方正仿宋_GBK" w:cs="方正仿宋_GBK"/>
                          <w:sz w:val="21"/>
                          <w:szCs w:val="21"/>
                          <w:lang w:eastAsia="zh-CN"/>
                        </w:rPr>
                        <w:t>具有焉耆县户籍（不含兵团），本人或父母持有县残联核发的二代《中华人民共和国残疾人证》。</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4288155</wp:posOffset>
                </wp:positionH>
                <wp:positionV relativeFrom="paragraph">
                  <wp:posOffset>175895</wp:posOffset>
                </wp:positionV>
                <wp:extent cx="422910" cy="6350"/>
                <wp:effectExtent l="0" t="0" r="0" b="0"/>
                <wp:wrapNone/>
                <wp:docPr id="1025" name="直接连接符 1025"/>
                <wp:cNvGraphicFramePr/>
                <a:graphic xmlns:a="http://schemas.openxmlformats.org/drawingml/2006/main">
                  <a:graphicData uri="http://schemas.microsoft.com/office/word/2010/wordprocessingShape">
                    <wps:wsp>
                      <wps:cNvCnPr/>
                      <wps:spPr>
                        <a:xfrm>
                          <a:off x="0" y="0"/>
                          <a:ext cx="42291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7.65pt;margin-top:13.85pt;height:0.5pt;width:33.3pt;z-index:251674624;mso-width-relative:page;mso-height-relative:page;" filled="f" stroked="t" coordsize="21600,21600" o:gfxdata="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bRUqNgAAAAJAQAADwAAAAAAAAABACAAAAAiAAAAZHJzL2Rvd25yZXYu&#10;eG1sUEsBAhQAFAAAAAgAh07iQARec+T7AQAA7AMAAA4AAAAAAAAAAQAgAAAAJwEAAGRycy9lMm9E&#10;b2MueG1sUEsFBgAAAAAGAAYAWQEAAJQ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1250315</wp:posOffset>
                </wp:positionH>
                <wp:positionV relativeFrom="paragraph">
                  <wp:posOffset>188595</wp:posOffset>
                </wp:positionV>
                <wp:extent cx="500380" cy="635"/>
                <wp:effectExtent l="0" t="0" r="0" b="0"/>
                <wp:wrapNone/>
                <wp:docPr id="1033" name="直接连接符 1033"/>
                <wp:cNvGraphicFramePr/>
                <a:graphic xmlns:a="http://schemas.openxmlformats.org/drawingml/2006/main">
                  <a:graphicData uri="http://schemas.microsoft.com/office/word/2010/wordprocessingShape">
                    <wps:wsp>
                      <wps:cNvCnPr/>
                      <wps:spPr>
                        <a:xfrm>
                          <a:off x="0" y="0"/>
                          <a:ext cx="500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45pt;margin-top:14.85pt;height:0.05pt;width:39.4pt;z-index:251673600;mso-width-relative:page;mso-height-relative:page;" filled="f" stroked="t" coordsize="21600,21600" o:gfxdata="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PwQdcAAAAJAQAADwAAAAAAAAABACAAAAAiAAAAZHJzL2Rvd25yZXYueG1s&#10;UEsBAhQAFAAAAAgAh07iQAD9Mpf5AQAA6wMAAA4AAAAAAAAAAQAgAAAAJgEAAGRycy9lMm9Eb2Mu&#10;eG1sUEsFBgAAAAAGAAYAWQEAAJE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425450</wp:posOffset>
                </wp:positionH>
                <wp:positionV relativeFrom="paragraph">
                  <wp:posOffset>74930</wp:posOffset>
                </wp:positionV>
                <wp:extent cx="759460" cy="4548505"/>
                <wp:effectExtent l="4445" t="4445" r="17145" b="19050"/>
                <wp:wrapNone/>
                <wp:docPr id="1028" name="矩形 1028"/>
                <wp:cNvGraphicFramePr/>
                <a:graphic xmlns:a="http://schemas.openxmlformats.org/drawingml/2006/main">
                  <a:graphicData uri="http://schemas.microsoft.com/office/word/2010/wordprocessingShape">
                    <wps:wsp>
                      <wps:cNvSpPr/>
                      <wps:spPr>
                        <a:xfrm>
                          <a:off x="0" y="0"/>
                          <a:ext cx="759460" cy="4548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提</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供</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资</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料</w:t>
                            </w:r>
                            <w:r>
                              <w:rPr>
                                <w:rFonts w:hint="eastAsia" w:ascii="方正仿宋_GBK" w:hAnsi="方正仿宋_GBK" w:eastAsia="方正仿宋_GBK" w:cs="方正仿宋_GBK"/>
                                <w:sz w:val="21"/>
                                <w:szCs w:val="21"/>
                                <w:lang w:eastAsia="zh-CN"/>
                              </w:rPr>
                              <w:t>：</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申请享受高等教育经济困难残疾学生及残疾家庭救助，需提供本人的《居民身份证》、《户口本》、高等学校录取通知书，残疾学生本人《残疾人证》或残疾家庭父母《残疾人证》。</w:t>
                            </w:r>
                          </w:p>
                        </w:txbxContent>
                      </wps:txbx>
                      <wps:bodyPr upright="1"/>
                    </wps:wsp>
                  </a:graphicData>
                </a:graphic>
              </wp:anchor>
            </w:drawing>
          </mc:Choice>
          <mc:Fallback>
            <w:pict>
              <v:rect id="_x0000_s1026" o:spid="_x0000_s1026" o:spt="1" style="position:absolute;left:0pt;margin-left:33.5pt;margin-top:5.9pt;height:358.15pt;width:59.8pt;z-index:251665408;mso-width-relative:page;mso-height-relative:page;" fillcolor="#FFFFFF" filled="t" stroked="t" coordsize="21600,21600" o:gfxdata="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Gtjd1wAAAAkBAAAPAAAAAAAAAAEAIAAAACIAAABkcnMv&#10;ZG93bnJldi54bWxQSwECFAAUAAAACACHTuJAl8tq/AQCAAAvBAAADgAAAAAAAAABACAAAAAmAQAA&#10;ZHJzL2Uyb0RvYy54bWxQSwUGAAAAAAYABgBZAQAAnAUAAAAA&#10;">
                <v:fill on="t" focussize="0,0"/>
                <v:stroke color="#000000" joinstyle="miter"/>
                <v:imagedata o:title=""/>
                <o:lock v:ext="edit" aspectratio="f"/>
                <v:textbox>
                  <w:txbxContent>
                    <w:p>
                      <w:pP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提</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供</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资</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料</w:t>
                      </w:r>
                      <w:r>
                        <w:rPr>
                          <w:rFonts w:hint="eastAsia" w:ascii="方正仿宋_GBK" w:hAnsi="方正仿宋_GBK" w:eastAsia="方正仿宋_GBK" w:cs="方正仿宋_GBK"/>
                          <w:sz w:val="21"/>
                          <w:szCs w:val="21"/>
                          <w:lang w:eastAsia="zh-CN"/>
                        </w:rPr>
                        <w:t>：</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申请享受高等教育经济困难残疾学生及残疾家庭救助，需提供本人的《居民身份证》、《户口本》、高等学校录取通知书，残疾学生本人《残疾人证》或残疾家庭父母《残疾人证》。</w:t>
                      </w:r>
                    </w:p>
                  </w:txbxContent>
                </v:textbox>
              </v:rect>
            </w:pict>
          </mc:Fallback>
        </mc:AlternateContent>
      </w:r>
    </w:p>
    <w:p>
      <w:pPr>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4511675</wp:posOffset>
                </wp:positionH>
                <wp:positionV relativeFrom="paragraph">
                  <wp:posOffset>103505</wp:posOffset>
                </wp:positionV>
                <wp:extent cx="187325" cy="3025775"/>
                <wp:effectExtent l="0" t="0" r="22225" b="22225"/>
                <wp:wrapNone/>
                <wp:docPr id="1029" name="任意多边形 1029"/>
                <wp:cNvGraphicFramePr/>
                <a:graphic xmlns:a="http://schemas.openxmlformats.org/drawingml/2006/main">
                  <a:graphicData uri="http://schemas.microsoft.com/office/word/2010/wordprocessingShape">
                    <wps:wsp>
                      <wps:cNvSpPr/>
                      <wps:spPr>
                        <a:xfrm>
                          <a:off x="0" y="0"/>
                          <a:ext cx="187325" cy="3025775"/>
                        </a:xfrm>
                        <a:custGeom>
                          <a:avLst/>
                          <a:gdLst/>
                          <a:ahLst/>
                          <a:cxnLst/>
                          <a:pathLst>
                            <a:path w="295" h="4718">
                              <a:moveTo>
                                <a:pt x="0" y="4718"/>
                              </a:moveTo>
                              <a:lnTo>
                                <a:pt x="105" y="4718"/>
                              </a:lnTo>
                              <a:lnTo>
                                <a:pt x="285" y="4718"/>
                              </a:lnTo>
                              <a:lnTo>
                                <a:pt x="2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55.25pt;margin-top:8.15pt;height:238.25pt;width:14.75pt;z-index:251675648;mso-width-relative:page;mso-height-relative:page;" filled="f" stroked="t" coordsize="295,4718" o:gfxdata="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giti9kAAAAKAQAADwAAAAAA&#10;AAABACAAAAAiAAAAZHJzL2Rvd25yZXYueG1sUEsBAhQAFAAAAAgAh07iQJvKST1LAgAA6QQAAA4A&#10;AAAAAAAAAQAgAAAAKAEAAGRycy9lMm9Eb2MueG1sUEsFBgAAAAAGAAYAWQEAAOUFAAAAAA==&#10;" path="m0,4718l105,4718,285,4718,295,0e">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4294505</wp:posOffset>
                </wp:positionH>
                <wp:positionV relativeFrom="paragraph">
                  <wp:posOffset>109220</wp:posOffset>
                </wp:positionV>
                <wp:extent cx="410210" cy="635"/>
                <wp:effectExtent l="0" t="48895" r="8890" b="64770"/>
                <wp:wrapNone/>
                <wp:docPr id="1022" name="直接连接符 1022"/>
                <wp:cNvGraphicFramePr/>
                <a:graphic xmlns:a="http://schemas.openxmlformats.org/drawingml/2006/main">
                  <a:graphicData uri="http://schemas.microsoft.com/office/word/2010/wordprocessingShape">
                    <wps:wsp>
                      <wps:cNvCnPr/>
                      <wps:spPr>
                        <a:xfrm flipH="1">
                          <a:off x="0" y="0"/>
                          <a:ext cx="4102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38.15pt;margin-top:8.6pt;height:0.05pt;width:32.3pt;z-index:251676672;mso-width-relative:page;mso-height-relative:page;" filled="f" stroked="t" coordsize="21600,21600" o:gfxdata="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7qgu9cAAAAJAQAADwAAAAAAAAABACAAAAAiAAAAZHJz&#10;L2Rvd25yZXYueG1sUEsBAhQAFAAAAAgAh07iQJLzaEIFAgAA9gMAAA4AAAAAAAAAAQAgAAAAJgEA&#10;AGRycy9lMm9Eb2MueG1sUEsFBgAAAAAGAAYAWQEAAJ0FAAAAAA==&#10;">
                <v:fill on="f" focussize="0,0"/>
                <v:stroke color="#000000" joinstyle="round" endarrow="open"/>
                <v:imagedata o:title=""/>
                <o:lock v:ext="edit" aspectratio="f"/>
              </v:line>
            </w:pict>
          </mc:Fallback>
        </mc:AlternateContent>
      </w:r>
    </w:p>
    <w:p>
      <w:pPr>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3028950</wp:posOffset>
                </wp:positionH>
                <wp:positionV relativeFrom="paragraph">
                  <wp:posOffset>153035</wp:posOffset>
                </wp:positionV>
                <wp:extent cx="635" cy="421640"/>
                <wp:effectExtent l="48895" t="0" r="64770" b="16510"/>
                <wp:wrapNone/>
                <wp:docPr id="1023" name="直接连接符 1023"/>
                <wp:cNvGraphicFramePr/>
                <a:graphic xmlns:a="http://schemas.openxmlformats.org/drawingml/2006/main">
                  <a:graphicData uri="http://schemas.microsoft.com/office/word/2010/wordprocessingShape">
                    <wps:wsp>
                      <wps:cNvCnPr/>
                      <wps:spPr>
                        <a:xfrm>
                          <a:off x="0" y="0"/>
                          <a:ext cx="635" cy="4216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8.5pt;margin-top:12.05pt;height:33.2pt;width:0.05pt;z-index:251668480;mso-width-relative:page;mso-height-relative:page;" filled="f" stroked="t" coordsize="21600,21600" o:gfxdata="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q06utkAAAAJAQAADwAAAAAAAAABACAAAAAiAAAAZHJzL2Rv&#10;d25yZXYueG1sUEsBAhQAFAAAAAgAh07iQCKYaL4AAgAA7AMAAA4AAAAAAAAAAQAgAAAAKAEAAGRy&#10;cy9lMm9Eb2MueG1sUEsFBgAAAAAGAAYAWQEAAJoFA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1263015</wp:posOffset>
                </wp:positionH>
                <wp:positionV relativeFrom="paragraph">
                  <wp:posOffset>57785</wp:posOffset>
                </wp:positionV>
                <wp:extent cx="3249295" cy="1252855"/>
                <wp:effectExtent l="6350" t="6350" r="20955" b="17145"/>
                <wp:wrapNone/>
                <wp:docPr id="1031" name="矩形 1031"/>
                <wp:cNvGraphicFramePr/>
                <a:graphic xmlns:a="http://schemas.openxmlformats.org/drawingml/2006/main">
                  <a:graphicData uri="http://schemas.microsoft.com/office/word/2010/wordprocessingShape">
                    <wps:wsp>
                      <wps:cNvSpPr/>
                      <wps:spPr>
                        <a:xfrm>
                          <a:off x="0" y="0"/>
                          <a:ext cx="3249295" cy="125285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lang w:eastAsia="zh-CN"/>
                              </w:rPr>
                            </w:pPr>
                            <w:r>
                              <w:rPr>
                                <w:rFonts w:hint="eastAsia" w:ascii="仿宋" w:hAnsi="仿宋" w:eastAsia="仿宋" w:cs="仿宋"/>
                                <w:b/>
                                <w:bCs/>
                                <w:lang w:eastAsia="zh-CN"/>
                              </w:rPr>
                              <w:t>初审</w:t>
                            </w:r>
                          </w:p>
                          <w:p>
                            <w:pPr>
                              <w:jc w:val="left"/>
                              <w:rPr>
                                <w:rFonts w:hint="eastAsia" w:eastAsia="宋体"/>
                                <w:lang w:val="en-US" w:eastAsia="zh-CN"/>
                              </w:rPr>
                            </w:pPr>
                            <w:r>
                              <w:rPr>
                                <w:rFonts w:hint="eastAsia" w:ascii="仿宋" w:hAnsi="仿宋" w:eastAsia="仿宋" w:cs="仿宋"/>
                                <w:lang w:eastAsia="zh-CN"/>
                              </w:rPr>
                              <w:t>村（居）委会对申请人实际情况进行核实，符合条件的，在</w:t>
                            </w:r>
                            <w:r>
                              <w:rPr>
                                <w:rFonts w:hint="eastAsia" w:ascii="仿宋" w:hAnsi="仿宋" w:eastAsia="仿宋" w:cs="仿宋"/>
                                <w:lang w:val="en-US" w:eastAsia="zh-CN"/>
                              </w:rPr>
                              <w:t>10个工作日内，将《审核表》连同有关证件及复印件，报乡镇场、街道办事处残联窗口，由乡镇场、街道办事处残联窗口协同社会救助、社会服务“一门受理、协同办理”窗口审核</w:t>
                            </w:r>
                            <w:r>
                              <w:rPr>
                                <w:rFonts w:hint="eastAsia"/>
                                <w:lang w:val="en-US" w:eastAsia="zh-CN"/>
                              </w:rPr>
                              <w:t>。</w:t>
                            </w:r>
                          </w:p>
                        </w:txbxContent>
                      </wps:txbx>
                      <wps:bodyPr anchor="ctr" anchorCtr="0" upright="1"/>
                    </wps:wsp>
                  </a:graphicData>
                </a:graphic>
              </wp:anchor>
            </w:drawing>
          </mc:Choice>
          <mc:Fallback>
            <w:pict>
              <v:rect id="_x0000_s1026" o:spid="_x0000_s1026" o:spt="1" style="position:absolute;left:0pt;margin-left:99.45pt;margin-top:4.55pt;height:98.65pt;width:255.85pt;z-index:251661312;v-text-anchor:middle;mso-width-relative:page;mso-height-relative:page;" fillcolor="#FFFFFF" filled="t" stroked="t" coordsize="21600,21600" o:gfxdata="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K62VrWAAAACQEAAA8AAAAAAAAA&#10;AQAgAAAAIgAAAGRycy9kb3ducmV2LnhtbFBLAQIUABQAAAAIAIdO4kD8IHu/EwIAAEwEAAAOAAAA&#10;AAAAAAEAIAAAACUBAABkcnMvZTJvRG9jLnhtbFBLBQYAAAAABgAGAFkBAACqBQAAAAA=&#10;">
                <v:fill on="t" focussize="0,0"/>
                <v:stroke weight="1pt" color="#000000" joinstyle="miter"/>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b/>
                          <w:bCs/>
                          <w:lang w:eastAsia="zh-CN"/>
                        </w:rPr>
                        <w:t>初审</w:t>
                      </w:r>
                    </w:p>
                    <w:p>
                      <w:pPr>
                        <w:jc w:val="left"/>
                        <w:rPr>
                          <w:rFonts w:hint="eastAsia" w:eastAsia="宋体"/>
                          <w:lang w:val="en-US" w:eastAsia="zh-CN"/>
                        </w:rPr>
                      </w:pPr>
                      <w:r>
                        <w:rPr>
                          <w:rFonts w:hint="eastAsia" w:ascii="仿宋" w:hAnsi="仿宋" w:eastAsia="仿宋" w:cs="仿宋"/>
                          <w:lang w:eastAsia="zh-CN"/>
                        </w:rPr>
                        <w:t>村（居）委会对申请人实际情况进行核实，符合条件的，在</w:t>
                      </w:r>
                      <w:r>
                        <w:rPr>
                          <w:rFonts w:hint="eastAsia" w:ascii="仿宋" w:hAnsi="仿宋" w:eastAsia="仿宋" w:cs="仿宋"/>
                          <w:lang w:val="en-US" w:eastAsia="zh-CN"/>
                        </w:rPr>
                        <w:t>10个工作日内，将《审核表》连同有关证件及复印件，报乡镇场、街道办事处残联窗口，由乡镇场、街道办事处残联窗口协同社会救助、社会服务“一门受理、协同办理”窗口审核</w:t>
                      </w:r>
                      <w:r>
                        <w:rPr>
                          <w:rFonts w:hint="eastAsia"/>
                          <w:lang w:val="en-US" w:eastAsia="zh-CN"/>
                        </w:rPr>
                        <w:t>。</w:t>
                      </w: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3710305</wp:posOffset>
                </wp:positionH>
                <wp:positionV relativeFrom="paragraph">
                  <wp:posOffset>190500</wp:posOffset>
                </wp:positionV>
                <wp:extent cx="5080" cy="458470"/>
                <wp:effectExtent l="48260" t="0" r="60960" b="17780"/>
                <wp:wrapNone/>
                <wp:docPr id="1026" name="直接连接符 1026"/>
                <wp:cNvGraphicFramePr/>
                <a:graphic xmlns:a="http://schemas.openxmlformats.org/drawingml/2006/main">
                  <a:graphicData uri="http://schemas.microsoft.com/office/word/2010/wordprocessingShape">
                    <wps:wsp>
                      <wps:cNvCnPr/>
                      <wps:spPr>
                        <a:xfrm flipH="1">
                          <a:off x="0" y="0"/>
                          <a:ext cx="5080" cy="4584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92.15pt;margin-top:15pt;height:36.1pt;width:0.4pt;z-index:251670528;mso-width-relative:page;mso-height-relative:page;" filled="f" stroked="t" coordsize="21600,21600" o:gfxdata="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1e6TPZAAAACgEAAA8AAAAAAAAAAQAgAAAA&#10;IgAAAGRycy9kb3ducmV2LnhtbFBLAQIUABQAAAAIAIdO4kBnt0vFCgIAAPcDAAAOAAAAAAAAAAEA&#10;IAAAACgBAABkcnMvZTJvRG9jLnhtbFBLBQYAAAAABgAGAFkBAACk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2197100</wp:posOffset>
                </wp:positionH>
                <wp:positionV relativeFrom="paragraph">
                  <wp:posOffset>178435</wp:posOffset>
                </wp:positionV>
                <wp:extent cx="635" cy="476250"/>
                <wp:effectExtent l="48895" t="0" r="64770" b="0"/>
                <wp:wrapNone/>
                <wp:docPr id="1027" name="直接连接符 1027"/>
                <wp:cNvGraphicFramePr/>
                <a:graphic xmlns:a="http://schemas.openxmlformats.org/drawingml/2006/main">
                  <a:graphicData uri="http://schemas.microsoft.com/office/word/2010/wordprocessingShape">
                    <wps:wsp>
                      <wps:cNvCnPr/>
                      <wps:spPr>
                        <a:xfrm>
                          <a:off x="0" y="0"/>
                          <a:ext cx="635" cy="476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3pt;margin-top:14.05pt;height:37.5pt;width:0.05pt;z-index:251669504;mso-width-relative:page;mso-height-relative:page;" filled="f" stroked="t" coordsize="21600,21600" o:gfxdata="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STMbZAAAACgEAAA8AAAAAAAAAAQAgAAAAIgAAAGRycy9k&#10;b3ducmV2LnhtbFBLAQIUABQAAAAIAIdO4kDYS67tAQIAAOwDAAAOAAAAAAAAAAEAIAAAACgBAABk&#10;cnMvZTJvRG9jLnhtbFBLBQYAAAAABgAGAFkBAACbBQ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3113405</wp:posOffset>
                </wp:positionH>
                <wp:positionV relativeFrom="paragraph">
                  <wp:posOffset>147320</wp:posOffset>
                </wp:positionV>
                <wp:extent cx="1385570" cy="936625"/>
                <wp:effectExtent l="6350" t="6350" r="17780" b="9525"/>
                <wp:wrapNone/>
                <wp:docPr id="1038" name="矩形 1038"/>
                <wp:cNvGraphicFramePr/>
                <a:graphic xmlns:a="http://schemas.openxmlformats.org/drawingml/2006/main">
                  <a:graphicData uri="http://schemas.microsoft.com/office/word/2010/wordprocessingShape">
                    <wps:wsp>
                      <wps:cNvSpPr/>
                      <wps:spPr>
                        <a:xfrm>
                          <a:off x="0" y="0"/>
                          <a:ext cx="1385570" cy="9366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申请材料不齐全的告知申请人补齐材料。</w:t>
                            </w:r>
                          </w:p>
                        </w:txbxContent>
                      </wps:txbx>
                      <wps:bodyPr anchor="ctr" anchorCtr="0" upright="1"/>
                    </wps:wsp>
                  </a:graphicData>
                </a:graphic>
              </wp:anchor>
            </w:drawing>
          </mc:Choice>
          <mc:Fallback>
            <w:pict>
              <v:rect id="_x0000_s1026" o:spid="_x0000_s1026" o:spt="1" style="position:absolute;left:0pt;margin-left:245.15pt;margin-top:11.6pt;height:73.75pt;width:109.1pt;z-index:251663360;v-text-anchor:middle;mso-width-relative:page;mso-height-relative:page;" fillcolor="#FFFFFF" filled="t" stroked="t" coordsize="21600,21600" o:gfxdata="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SJqSHXAAAACgEAAA8AAAAAAAAA&#10;AQAgAAAAIgAAAGRycy9kb3ducmV2LnhtbFBLAQIUABQAAAAIAIdO4kCjUGzgEgIAAEsEAAAOAAAA&#10;AAAAAAEAIAAAACYBAABkcnMvZTJvRG9jLnhtbFBLBQYAAAAABgAGAFkBAACqBQAAAAA=&#10;">
                <v:fill on="t" focussize="0,0"/>
                <v:stroke weight="1pt" color="#000000" joinstyle="miter"/>
                <v:imagedata o:title=""/>
                <o:lock v:ext="edit" aspectratio="f"/>
                <v:textbox>
                  <w:txbxContent>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申请材料不齐全的告知申请人补齐材料。</w:t>
                      </w: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161290</wp:posOffset>
                </wp:positionV>
                <wp:extent cx="1805940" cy="921385"/>
                <wp:effectExtent l="6350" t="6350" r="16510" b="24765"/>
                <wp:wrapNone/>
                <wp:docPr id="1039" name="矩形 1039"/>
                <wp:cNvGraphicFramePr/>
                <a:graphic xmlns:a="http://schemas.openxmlformats.org/drawingml/2006/main">
                  <a:graphicData uri="http://schemas.microsoft.com/office/word/2010/wordprocessingShape">
                    <wps:wsp>
                      <wps:cNvSpPr/>
                      <wps:spPr>
                        <a:xfrm>
                          <a:off x="0" y="0"/>
                          <a:ext cx="1805940" cy="9213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审核</w:t>
                            </w:r>
                          </w:p>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将初审通过的材料，报县残联进行审核，并上报上级部门。</w:t>
                            </w:r>
                          </w:p>
                        </w:txbxContent>
                      </wps:txbx>
                      <wps:bodyPr anchor="ctr" anchorCtr="0" upright="1"/>
                    </wps:wsp>
                  </a:graphicData>
                </a:graphic>
              </wp:anchor>
            </w:drawing>
          </mc:Choice>
          <mc:Fallback>
            <w:pict>
              <v:rect id="_x0000_s1026" o:spid="_x0000_s1026" o:spt="1" style="position:absolute;left:0pt;margin-left:99pt;margin-top:12.7pt;height:72.55pt;width:142.2pt;z-index:251662336;v-text-anchor:middle;mso-width-relative:page;mso-height-relative:page;" fillcolor="#FFFFFF" filled="t" stroked="t" coordsize="21600,21600" o:gfxdata="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a0khNYAAAAKAQAADwAAAAAAAAAB&#10;ACAAAAAiAAAAZHJzL2Rvd25yZXYueG1sUEsBAhQAFAAAAAgAh07iQNN92bASAgAASwQAAA4AAAAA&#10;AAAAAQAgAAAAJQEAAGRycy9lMm9Eb2MueG1sUEsFBgAAAAAGAAYAWQEAAKkFAAAAAA==&#10;">
                <v:fill on="t" focussize="0,0"/>
                <v:stroke weight="1pt" color="#000000" joinstyle="miter"/>
                <v:imagedata o:title=""/>
                <o:lock v:ext="edit" aspectratio="f"/>
                <v:textbo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审核</w:t>
                      </w:r>
                    </w:p>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将初审通过的材料，报县残联进行审核，并上报上级部门。</w:t>
                      </w: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2172335</wp:posOffset>
                </wp:positionH>
                <wp:positionV relativeFrom="paragraph">
                  <wp:posOffset>15875</wp:posOffset>
                </wp:positionV>
                <wp:extent cx="635" cy="452120"/>
                <wp:effectExtent l="48895" t="0" r="64770" b="5080"/>
                <wp:wrapNone/>
                <wp:docPr id="1040" name="直接连接符 1040"/>
                <wp:cNvGraphicFramePr/>
                <a:graphic xmlns:a="http://schemas.openxmlformats.org/drawingml/2006/main">
                  <a:graphicData uri="http://schemas.microsoft.com/office/word/2010/wordprocessingShape">
                    <wps:wsp>
                      <wps:cNvCnPr/>
                      <wps:spPr>
                        <a:xfrm>
                          <a:off x="0" y="0"/>
                          <a:ext cx="635" cy="4521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1.05pt;margin-top:1.25pt;height:35.6pt;width:0.05pt;z-index:251671552;mso-width-relative:page;mso-height-relative:page;" filled="f" stroked="t" coordsize="21600,21600" o:gfxdata="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Lrj12AAAAAgBAAAPAAAAAAAAAAEAIAAAACIAAABkcnMvZG93&#10;bnJldi54bWxQSwECFAAUAAAACACHTuJAUCFLHAACAADsAwAADgAAAAAAAAABACAAAAAnAQAAZHJz&#10;L2Uyb0RvYy54bWxQSwUGAAAAAAYABgBZAQAAmQU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1273810</wp:posOffset>
                </wp:positionH>
                <wp:positionV relativeFrom="paragraph">
                  <wp:posOffset>149860</wp:posOffset>
                </wp:positionV>
                <wp:extent cx="1766570" cy="705485"/>
                <wp:effectExtent l="6350" t="6350" r="17780" b="12065"/>
                <wp:wrapNone/>
                <wp:docPr id="1034" name="矩形 1034"/>
                <wp:cNvGraphicFramePr/>
                <a:graphic xmlns:a="http://schemas.openxmlformats.org/drawingml/2006/main">
                  <a:graphicData uri="http://schemas.microsoft.com/office/word/2010/wordprocessingShape">
                    <wps:wsp>
                      <wps:cNvSpPr/>
                      <wps:spPr>
                        <a:xfrm>
                          <a:off x="0" y="0"/>
                          <a:ext cx="1766570" cy="7054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发放助学金</w:t>
                            </w:r>
                          </w:p>
                          <w:p>
                            <w:pPr>
                              <w:jc w:val="left"/>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资金下拨县残联后，</w:t>
                            </w:r>
                            <w:r>
                              <w:rPr>
                                <w:rFonts w:hint="eastAsia" w:ascii="方正仿宋_GBK" w:hAnsi="方正仿宋_GBK" w:eastAsia="方正仿宋_GBK" w:cs="方正仿宋_GBK"/>
                                <w:b w:val="0"/>
                                <w:bCs w:val="0"/>
                                <w:sz w:val="21"/>
                                <w:szCs w:val="21"/>
                                <w:lang w:val="en-US" w:eastAsia="zh-CN"/>
                              </w:rPr>
                              <w:t>15</w:t>
                            </w:r>
                            <w:r>
                              <w:rPr>
                                <w:rFonts w:hint="eastAsia" w:ascii="方正仿宋_GBK" w:hAnsi="方正仿宋_GBK" w:eastAsia="方正仿宋_GBK" w:cs="方正仿宋_GBK"/>
                                <w:b w:val="0"/>
                                <w:bCs w:val="0"/>
                                <w:sz w:val="21"/>
                                <w:szCs w:val="21"/>
                                <w:lang w:eastAsia="zh-CN"/>
                              </w:rPr>
                              <w:t>个工作日内发放助学金</w:t>
                            </w:r>
                          </w:p>
                          <w:p>
                            <w:pPr>
                              <w:jc w:val="center"/>
                              <w:rPr>
                                <w:rFonts w:hint="eastAsia" w:ascii="仿宋" w:hAnsi="仿宋" w:eastAsia="仿宋" w:cs="仿宋"/>
                                <w:b/>
                                <w:bCs/>
                                <w:lang w:eastAsia="zh-CN"/>
                              </w:rPr>
                            </w:pPr>
                          </w:p>
                        </w:txbxContent>
                      </wps:txbx>
                      <wps:bodyPr anchor="ctr" anchorCtr="0" upright="1"/>
                    </wps:wsp>
                  </a:graphicData>
                </a:graphic>
              </wp:anchor>
            </w:drawing>
          </mc:Choice>
          <mc:Fallback>
            <w:pict>
              <v:rect id="_x0000_s1026" o:spid="_x0000_s1026" o:spt="1" style="position:absolute;left:0pt;margin-left:100.3pt;margin-top:11.8pt;height:55.55pt;width:139.1pt;z-index:251664384;v-text-anchor:middle;mso-width-relative:page;mso-height-relative:page;" fillcolor="#FFFFFF" filled="t" stroked="t" coordsize="21600,21600" o:gfxdata="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9IPm1QAAAAoBAAAPAAAAAAAAAAEA&#10;IAAAACIAAABkcnMvZG93bnJldi54bWxQSwECFAAUAAAACACHTuJAz8Pc3BICAABLBAAADgAAAAAA&#10;AAABACAAAAAkAQAAZHJzL2Uyb0RvYy54bWxQSwUGAAAAAAYABgBZAQAAqAUAAAAA&#10;">
                <v:fill on="t" focussize="0,0"/>
                <v:stroke weight="1pt" color="#000000" joinstyle="miter"/>
                <v:imagedata o:title=""/>
                <o:lock v:ext="edit" aspectratio="f"/>
                <v:textbo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发放助学金</w:t>
                      </w:r>
                    </w:p>
                    <w:p>
                      <w:pPr>
                        <w:jc w:val="left"/>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资金下拨县残联后，</w:t>
                      </w:r>
                      <w:r>
                        <w:rPr>
                          <w:rFonts w:hint="eastAsia" w:ascii="方正仿宋_GBK" w:hAnsi="方正仿宋_GBK" w:eastAsia="方正仿宋_GBK" w:cs="方正仿宋_GBK"/>
                          <w:b w:val="0"/>
                          <w:bCs w:val="0"/>
                          <w:sz w:val="21"/>
                          <w:szCs w:val="21"/>
                          <w:lang w:val="en-US" w:eastAsia="zh-CN"/>
                        </w:rPr>
                        <w:t>15</w:t>
                      </w:r>
                      <w:r>
                        <w:rPr>
                          <w:rFonts w:hint="eastAsia" w:ascii="方正仿宋_GBK" w:hAnsi="方正仿宋_GBK" w:eastAsia="方正仿宋_GBK" w:cs="方正仿宋_GBK"/>
                          <w:b w:val="0"/>
                          <w:bCs w:val="0"/>
                          <w:sz w:val="21"/>
                          <w:szCs w:val="21"/>
                          <w:lang w:eastAsia="zh-CN"/>
                        </w:rPr>
                        <w:t>个工作日内发放助学金</w:t>
                      </w:r>
                    </w:p>
                    <w:p>
                      <w:pPr>
                        <w:jc w:val="center"/>
                        <w:rPr>
                          <w:rFonts w:hint="eastAsia" w:ascii="仿宋" w:hAnsi="仿宋" w:eastAsia="仿宋" w:cs="仿宋"/>
                          <w:b/>
                          <w:bCs/>
                          <w:lang w:eastAsia="zh-CN"/>
                        </w:rPr>
                      </w:pP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2190115</wp:posOffset>
                </wp:positionH>
                <wp:positionV relativeFrom="paragraph">
                  <wp:posOffset>137795</wp:posOffset>
                </wp:positionV>
                <wp:extent cx="635" cy="482600"/>
                <wp:effectExtent l="48895" t="0" r="64770" b="12700"/>
                <wp:wrapNone/>
                <wp:docPr id="1036" name="直接连接符 1036"/>
                <wp:cNvGraphicFramePr/>
                <a:graphic xmlns:a="http://schemas.openxmlformats.org/drawingml/2006/main">
                  <a:graphicData uri="http://schemas.microsoft.com/office/word/2010/wordprocessingShape">
                    <wps:wsp>
                      <wps:cNvCnPr/>
                      <wps:spPr>
                        <a:xfrm>
                          <a:off x="0" y="0"/>
                          <a:ext cx="635" cy="482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2.45pt;margin-top:10.85pt;height:38pt;width:0.05pt;z-index:251672576;mso-width-relative:page;mso-height-relative:page;" filled="f" stroked="t" coordsize="21600,21600" o:gfxdata="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gfOv2wAAAAkBAAAPAAAAAAAAAAEAIAAAACIAAABkcnMv&#10;ZG93bnJldi54bWxQSwECFAAUAAAACACHTuJAb1sPbgACAADsAwAADgAAAAAAAAABACAAAAAqAQAA&#10;ZHJzL2Uyb0RvYy54bWxQSwUGAAAAAAYABgBZAQAAnAU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1255395</wp:posOffset>
                </wp:positionH>
                <wp:positionV relativeFrom="paragraph">
                  <wp:posOffset>105410</wp:posOffset>
                </wp:positionV>
                <wp:extent cx="1790065" cy="664845"/>
                <wp:effectExtent l="5080" t="5080" r="14605" b="15875"/>
                <wp:wrapNone/>
                <wp:docPr id="1037" name="矩形 1037"/>
                <wp:cNvGraphicFramePr/>
                <a:graphic xmlns:a="http://schemas.openxmlformats.org/drawingml/2006/main">
                  <a:graphicData uri="http://schemas.microsoft.com/office/word/2010/wordprocessingShape">
                    <wps:wsp>
                      <wps:cNvSpPr/>
                      <wps:spPr>
                        <a:xfrm>
                          <a:off x="0" y="0"/>
                          <a:ext cx="1790065" cy="664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公示</w:t>
                            </w:r>
                          </w:p>
                          <w:p>
                            <w:pPr>
                              <w:jc w:val="left"/>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eastAsia="zh-CN"/>
                              </w:rPr>
                              <w:t>村（社区）在</w:t>
                            </w:r>
                            <w:r>
                              <w:rPr>
                                <w:rFonts w:hint="eastAsia" w:ascii="方正仿宋_GBK" w:hAnsi="方正仿宋_GBK" w:eastAsia="方正仿宋_GBK" w:cs="方正仿宋_GBK"/>
                                <w:b w:val="0"/>
                                <w:bCs w:val="0"/>
                                <w:lang w:val="en-US" w:eastAsia="zh-CN"/>
                              </w:rPr>
                              <w:t>5个工作日内进行张榜公示。</w:t>
                            </w:r>
                          </w:p>
                          <w:p>
                            <w:pPr>
                              <w:rPr>
                                <w:rFonts w:hint="eastAsia" w:ascii="方正仿宋_GBK" w:hAnsi="方正仿宋_GBK" w:eastAsia="方正仿宋_GBK" w:cs="方正仿宋_GBK"/>
                                <w:lang w:eastAsia="zh-CN"/>
                              </w:rPr>
                            </w:pPr>
                          </w:p>
                        </w:txbxContent>
                      </wps:txbx>
                      <wps:bodyPr upright="1"/>
                    </wps:wsp>
                  </a:graphicData>
                </a:graphic>
              </wp:anchor>
            </w:drawing>
          </mc:Choice>
          <mc:Fallback>
            <w:pict>
              <v:rect id="_x0000_s1026" o:spid="_x0000_s1026" o:spt="1" style="position:absolute;left:0pt;margin-left:98.85pt;margin-top:8.3pt;height:52.35pt;width:140.95pt;z-index:251667456;mso-width-relative:page;mso-height-relative:page;" fillcolor="#FFFFFF" filled="t" stroked="t" coordsize="21600,21600" o:gfxdata="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vigEPXAAAACgEAAA8AAAAAAAAAAQAgAAAAIgAAAGRycy9k&#10;b3ducmV2LnhtbFBLAQIUABQAAAAIAIdO4kDSJSHHAwIAAC8EAAAOAAAAAAAAAAEAIAAAACYBAABk&#10;cnMvZTJvRG9jLnhtbFBLBQYAAAAABgAGAFkBAACbBQAAAAA=&#10;">
                <v:fill on="t" focussize="0,0"/>
                <v:stroke color="#000000" joinstyle="miter"/>
                <v:imagedata o:title=""/>
                <o:lock v:ext="edit" aspectratio="f"/>
                <v:textbo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公示</w:t>
                      </w:r>
                    </w:p>
                    <w:p>
                      <w:pPr>
                        <w:jc w:val="left"/>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eastAsia="zh-CN"/>
                        </w:rPr>
                        <w:t>村（社区）在</w:t>
                      </w:r>
                      <w:r>
                        <w:rPr>
                          <w:rFonts w:hint="eastAsia" w:ascii="方正仿宋_GBK" w:hAnsi="方正仿宋_GBK" w:eastAsia="方正仿宋_GBK" w:cs="方正仿宋_GBK"/>
                          <w:b w:val="0"/>
                          <w:bCs w:val="0"/>
                          <w:lang w:val="en-US" w:eastAsia="zh-CN"/>
                        </w:rPr>
                        <w:t>5个工作日内进行张榜公示。</w:t>
                      </w:r>
                    </w:p>
                    <w:p>
                      <w:pPr>
                        <w:rPr>
                          <w:rFonts w:hint="eastAsia" w:ascii="方正仿宋_GBK" w:hAnsi="方正仿宋_GBK" w:eastAsia="方正仿宋_GBK" w:cs="方正仿宋_GBK"/>
                          <w:lang w:eastAsia="zh-CN"/>
                        </w:rPr>
                      </w:pP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监督电话：</w:t>
      </w:r>
      <w:r>
        <w:rPr>
          <w:rFonts w:hint="default" w:ascii="宋体" w:hAnsi="宋体" w:eastAsia="宋体" w:cs="宋体"/>
          <w:b w:val="0"/>
          <w:bCs w:val="0"/>
          <w:color w:val="000000" w:themeColor="text1"/>
          <w:sz w:val="24"/>
          <w:szCs w:val="24"/>
          <w:lang w:val="en-US" w:eastAsia="zh-CN"/>
          <w14:textFill>
            <w14:solidFill>
              <w14:schemeClr w14:val="tx1"/>
            </w14:solidFill>
          </w14:textFill>
        </w:rPr>
        <w:t>0996-6029966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政策依据：参照《高等学校学生资助政策》。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办理时限：自受理之日起1个月内办结</w:t>
      </w:r>
      <w:bookmarkStart w:id="0" w:name="_GoBack"/>
      <w:bookmarkEnd w:id="0"/>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4DF1A8A"/>
    <w:rsid w:val="05914092"/>
    <w:rsid w:val="06B01930"/>
    <w:rsid w:val="06E2798B"/>
    <w:rsid w:val="081A6A0F"/>
    <w:rsid w:val="09750C0F"/>
    <w:rsid w:val="0AFA5870"/>
    <w:rsid w:val="0C4325E9"/>
    <w:rsid w:val="0FD61CDB"/>
    <w:rsid w:val="13CC3B21"/>
    <w:rsid w:val="1EE44415"/>
    <w:rsid w:val="225B49EE"/>
    <w:rsid w:val="22A04AF7"/>
    <w:rsid w:val="261750D0"/>
    <w:rsid w:val="2A6745D9"/>
    <w:rsid w:val="2CB25B52"/>
    <w:rsid w:val="34C1631B"/>
    <w:rsid w:val="3C4B11D8"/>
    <w:rsid w:val="3DCB6A74"/>
    <w:rsid w:val="3E62598D"/>
    <w:rsid w:val="3F9B3B57"/>
    <w:rsid w:val="41096FFA"/>
    <w:rsid w:val="421C2FA7"/>
    <w:rsid w:val="42C817D4"/>
    <w:rsid w:val="4A1706AD"/>
    <w:rsid w:val="4ECA053C"/>
    <w:rsid w:val="51E000E1"/>
    <w:rsid w:val="524158FF"/>
    <w:rsid w:val="578C6B18"/>
    <w:rsid w:val="593C6E20"/>
    <w:rsid w:val="5A635D2C"/>
    <w:rsid w:val="5C7B120D"/>
    <w:rsid w:val="5EFD5664"/>
    <w:rsid w:val="623C31ED"/>
    <w:rsid w:val="63356DBA"/>
    <w:rsid w:val="656B238C"/>
    <w:rsid w:val="6C07486C"/>
    <w:rsid w:val="6FD63D9F"/>
    <w:rsid w:val="71497B20"/>
    <w:rsid w:val="71883D59"/>
    <w:rsid w:val="71B65790"/>
    <w:rsid w:val="723F3102"/>
    <w:rsid w:val="72D74F98"/>
    <w:rsid w:val="73263829"/>
    <w:rsid w:val="73506AF8"/>
    <w:rsid w:val="75812F99"/>
    <w:rsid w:val="7AD718AD"/>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Words>
  <Characters>22</Characters>
  <Lines>1</Lines>
  <Paragraphs>1</Paragraphs>
  <TotalTime>0</TotalTime>
  <ScaleCrop>false</ScaleCrop>
  <LinksUpToDate>false</LinksUpToDate>
  <CharactersWithSpaces>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2023-06-13T10:58:45Z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99A79058904D4428BE67681F20D338D5_13</vt:lpwstr>
  </property>
</Properties>
</file>