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焉耆县县级人大代表选举工作流程图</w:t>
      </w:r>
    </w:p>
    <w:bookmarkEnd w:id="0"/>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rPr>
        <mc:AlternateContent>
          <mc:Choice Requires="wps">
            <w:drawing>
              <wp:anchor distT="0" distB="0" distL="114300" distR="114300" simplePos="0" relativeHeight="251666432" behindDoc="0" locked="0" layoutInCell="1" allowOverlap="1">
                <wp:simplePos x="0" y="0"/>
                <wp:positionH relativeFrom="column">
                  <wp:posOffset>-556895</wp:posOffset>
                </wp:positionH>
                <wp:positionV relativeFrom="paragraph">
                  <wp:posOffset>73660</wp:posOffset>
                </wp:positionV>
                <wp:extent cx="1186180" cy="1296035"/>
                <wp:effectExtent l="12700" t="12700" r="20320" b="24765"/>
                <wp:wrapNone/>
                <wp:docPr id="325" name="文本框 325"/>
                <wp:cNvGraphicFramePr/>
                <a:graphic xmlns:a="http://schemas.openxmlformats.org/drawingml/2006/main">
                  <a:graphicData uri="http://schemas.microsoft.com/office/word/2010/wordprocessingShape">
                    <wps:wsp>
                      <wps:cNvSpPr txBox="1"/>
                      <wps:spPr>
                        <a:xfrm>
                          <a:off x="977265" y="2045970"/>
                          <a:ext cx="1186180" cy="1296035"/>
                        </a:xfrm>
                        <a:prstGeom prst="rect">
                          <a:avLst/>
                        </a:prstGeom>
                        <a:solidFill>
                          <a:schemeClr val="lt1"/>
                        </a:solidFill>
                        <a:ln w="254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动员部署：</w:t>
                            </w:r>
                            <w:r>
                              <w:rPr>
                                <w:rFonts w:hint="eastAsia" w:ascii="方正仿宋_GBK" w:hAnsi="方正仿宋_GBK" w:eastAsia="方正仿宋_GBK" w:cs="方正仿宋_GBK"/>
                                <w:sz w:val="24"/>
                                <w:szCs w:val="24"/>
                                <w:lang w:val="en-US" w:eastAsia="zh-CN"/>
                              </w:rPr>
                              <w:t>召开全县县级人大代表选举工作会议，进行安排部署（县人大）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43.85pt;margin-top:5.8pt;height:102.05pt;width:93.4pt;z-index:251666432;v-text-anchor:middle;mso-width-relative:page;mso-height-relative:page;" fillcolor="#FFFFFF [3201]" filled="t" stroked="t" coordsize="21600,21600" o:gfxdata="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1Vn8DYAAAACQEAAA8AAAAAAAAAAQAgAAAAIgAAAGRycy9kb3ducmV2LnhtbFBL&#10;AQIUABQAAAAIAIdO4kByTNt/aAIAAMoEAAAOAAAAAAAAAAEAIAAAACcBAABkcnMvZTJvRG9jLnht&#10;bFBLBQYAAAAABgAGAFkBAAABBgAAAAA=&#10;">
                <v:fill on="t" focussize="0,0"/>
                <v:stroke weight="2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动员部署：</w:t>
                      </w:r>
                      <w:r>
                        <w:rPr>
                          <w:rFonts w:hint="eastAsia" w:ascii="方正仿宋_GBK" w:hAnsi="方正仿宋_GBK" w:eastAsia="方正仿宋_GBK" w:cs="方正仿宋_GBK"/>
                          <w:sz w:val="24"/>
                          <w:szCs w:val="24"/>
                          <w:lang w:val="en-US" w:eastAsia="zh-CN"/>
                        </w:rPr>
                        <w:t>召开全县县级人大代表选举工作会议，进行安排部署（县人大）</w:t>
                      </w:r>
                    </w:p>
                  </w:txbxContent>
                </v:textbox>
              </v:shape>
            </w:pict>
          </mc:Fallback>
        </mc:AlternateContent>
      </w:r>
      <w:r>
        <w:rPr>
          <w:rFonts w:hint="eastAsia" w:ascii="方正小标宋_GBK" w:hAnsi="方正小标宋_GBK" w:eastAsia="方正小标宋_GBK" w:cs="方正小标宋_GBK"/>
          <w:sz w:val="44"/>
        </w:rPr>
        <mc:AlternateContent>
          <mc:Choice Requires="wps">
            <w:drawing>
              <wp:anchor distT="0" distB="0" distL="114300" distR="114300" simplePos="0" relativeHeight="251665408" behindDoc="0" locked="0" layoutInCell="1" allowOverlap="1">
                <wp:simplePos x="0" y="0"/>
                <wp:positionH relativeFrom="column">
                  <wp:posOffset>4395470</wp:posOffset>
                </wp:positionH>
                <wp:positionV relativeFrom="paragraph">
                  <wp:posOffset>67310</wp:posOffset>
                </wp:positionV>
                <wp:extent cx="1339850" cy="1304925"/>
                <wp:effectExtent l="12700" t="12700" r="19050" b="15875"/>
                <wp:wrapNone/>
                <wp:docPr id="327" name="文本框 327"/>
                <wp:cNvGraphicFramePr/>
                <a:graphic xmlns:a="http://schemas.openxmlformats.org/drawingml/2006/main">
                  <a:graphicData uri="http://schemas.microsoft.com/office/word/2010/wordprocessingShape">
                    <wps:wsp>
                      <wps:cNvSpPr txBox="1"/>
                      <wps:spPr>
                        <a:xfrm>
                          <a:off x="0" y="0"/>
                          <a:ext cx="1339850" cy="1304925"/>
                        </a:xfrm>
                        <a:prstGeom prst="rect">
                          <a:avLst/>
                        </a:prstGeom>
                        <a:solidFill>
                          <a:schemeClr val="lt1"/>
                        </a:solidFill>
                        <a:ln w="254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选民登记：</w:t>
                            </w:r>
                            <w:r>
                              <w:rPr>
                                <w:rFonts w:hint="eastAsia" w:ascii="方正仿宋_GBK" w:hAnsi="方正仿宋_GBK" w:eastAsia="方正仿宋_GBK" w:cs="方正仿宋_GBK"/>
                                <w:sz w:val="24"/>
                                <w:szCs w:val="24"/>
                                <w:lang w:val="en-US" w:eastAsia="zh-CN"/>
                              </w:rPr>
                              <w:t>划分选区，并进行选民登记；按选区公告选民名单，发放选民证（各村、社区）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46.1pt;margin-top:5.3pt;height:102.75pt;width:105.5pt;z-index:251665408;v-text-anchor:middle;mso-width-relative:page;mso-height-relative:page;" fillcolor="#FFFFFF [3201]" filled="t" stroked="t" coordsize="21600,21600" o:gfxdata="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lAVv2AAAAAoBAAAPAAAAAAAAAAEAIAAAACIAAABkcnMvZG93bnJldi54bWxQSwECFAAUAAAACACH&#10;TuJAFpPp010CAAC/BAAADgAAAAAAAAABACAAAAAnAQAAZHJzL2Uyb0RvYy54bWxQSwUGAAAAAAYA&#10;BgBZAQAA9gUAAAAA&#10;">
                <v:fill on="t" focussize="0,0"/>
                <v:stroke weight="2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选民登记：</w:t>
                      </w:r>
                      <w:r>
                        <w:rPr>
                          <w:rFonts w:hint="eastAsia" w:ascii="方正仿宋_GBK" w:hAnsi="方正仿宋_GBK" w:eastAsia="方正仿宋_GBK" w:cs="方正仿宋_GBK"/>
                          <w:sz w:val="24"/>
                          <w:szCs w:val="24"/>
                          <w:lang w:val="en-US" w:eastAsia="zh-CN"/>
                        </w:rPr>
                        <w:t>划分选区，并进行选民登记；按选区公告选民名单，发放选民证（各村、社区）</w:t>
                      </w:r>
                    </w:p>
                  </w:txbxContent>
                </v:textbox>
              </v:shape>
            </w:pict>
          </mc:Fallback>
        </mc:AlternateContent>
      </w:r>
    </w:p>
    <w:p>
      <w:pPr>
        <w:pStyle w:val="12"/>
        <w:widowControl w:val="0"/>
        <w:numPr>
          <w:ilvl w:val="0"/>
          <w:numId w:val="0"/>
        </w:numPr>
        <w:spacing w:beforeLines="0" w:beforeAutospacing="0" w:afterLines="0" w:afterAutospacing="0" w:line="580" w:lineRule="exact"/>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rPr>
        <mc:AlternateContent>
          <mc:Choice Requires="wps">
            <w:drawing>
              <wp:anchor distT="0" distB="0" distL="114300" distR="114300" simplePos="0" relativeHeight="251672576" behindDoc="0" locked="0" layoutInCell="1" allowOverlap="1">
                <wp:simplePos x="0" y="0"/>
                <wp:positionH relativeFrom="column">
                  <wp:posOffset>2567305</wp:posOffset>
                </wp:positionH>
                <wp:positionV relativeFrom="paragraph">
                  <wp:posOffset>6350</wp:posOffset>
                </wp:positionV>
                <wp:extent cx="1499870" cy="1106170"/>
                <wp:effectExtent l="12700" t="12700" r="30480" b="24130"/>
                <wp:wrapNone/>
                <wp:docPr id="326" name="文本框 326"/>
                <wp:cNvGraphicFramePr/>
                <a:graphic xmlns:a="http://schemas.openxmlformats.org/drawingml/2006/main">
                  <a:graphicData uri="http://schemas.microsoft.com/office/word/2010/wordprocessingShape">
                    <wps:wsp>
                      <wps:cNvSpPr txBox="1"/>
                      <wps:spPr>
                        <a:xfrm>
                          <a:off x="0" y="0"/>
                          <a:ext cx="1499870" cy="1106170"/>
                        </a:xfrm>
                        <a:prstGeom prst="rect">
                          <a:avLst/>
                        </a:prstGeom>
                        <a:solidFill>
                          <a:schemeClr val="lt1"/>
                        </a:solidFill>
                        <a:ln w="254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在县、乡镇选区广泛进行人大代表选举工作宣传（县人大、乡</w:t>
                            </w:r>
                            <w:r>
                              <w:rPr>
                                <w:rFonts w:hint="eastAsia" w:ascii="方正仿宋_GBK" w:hAnsi="方正仿宋_GBK" w:cs="方正仿宋_GBK"/>
                                <w:sz w:val="24"/>
                                <w:szCs w:val="24"/>
                                <w:lang w:val="en-US" w:eastAsia="zh-CN"/>
                              </w:rPr>
                              <w:t>镇、</w:t>
                            </w:r>
                            <w:r>
                              <w:rPr>
                                <w:rFonts w:hint="eastAsia" w:ascii="方正仿宋_GBK" w:hAnsi="方正仿宋_GBK" w:eastAsia="方正仿宋_GBK" w:cs="方正仿宋_GBK"/>
                                <w:sz w:val="24"/>
                                <w:szCs w:val="24"/>
                                <w:lang w:val="en-US" w:eastAsia="zh-CN"/>
                              </w:rPr>
                              <w:t>村（社区））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02.15pt;margin-top:0.5pt;height:87.1pt;width:118.1pt;z-index:251672576;v-text-anchor:middle;mso-width-relative:page;mso-height-relative:page;" fillcolor="#FFFFFF [3201]" filled="t" stroked="t" coordsize="21600,21600" o:gfxdata="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51z&#10;LNcAAAAJAQAADwAAAAAAAAABACAAAAAiAAAAZHJzL2Rvd25yZXYueG1sUEsBAhQAFAAAAAgAh07i&#10;QIEYnYlcAgAAvwQAAA4AAAAAAAAAAQAgAAAAJgEAAGRycy9lMm9Eb2MueG1sUEsFBgAAAAAGAAYA&#10;WQEAAPQFAAAAAA==&#10;">
                <v:fill on="t" focussize="0,0"/>
                <v:stroke weight="2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在县、乡镇选区广泛进行人大代表选举工作宣传（县人大、乡</w:t>
                      </w:r>
                      <w:r>
                        <w:rPr>
                          <w:rFonts w:hint="eastAsia" w:ascii="方正仿宋_GBK" w:hAnsi="方正仿宋_GBK" w:cs="方正仿宋_GBK"/>
                          <w:sz w:val="24"/>
                          <w:szCs w:val="24"/>
                          <w:lang w:val="en-US" w:eastAsia="zh-CN"/>
                        </w:rPr>
                        <w:t>镇、</w:t>
                      </w:r>
                      <w:r>
                        <w:rPr>
                          <w:rFonts w:hint="eastAsia" w:ascii="方正仿宋_GBK" w:hAnsi="方正仿宋_GBK" w:eastAsia="方正仿宋_GBK" w:cs="方正仿宋_GBK"/>
                          <w:sz w:val="24"/>
                          <w:szCs w:val="24"/>
                          <w:lang w:val="en-US" w:eastAsia="zh-CN"/>
                        </w:rPr>
                        <w:t>村（社区））</w:t>
                      </w:r>
                    </w:p>
                  </w:txbxContent>
                </v:textbox>
              </v:shape>
            </w:pict>
          </mc:Fallback>
        </mc:AlternateContent>
      </w:r>
      <w:r>
        <w:rPr>
          <w:rFonts w:hint="eastAsia" w:ascii="方正小标宋_GBK" w:hAnsi="方正小标宋_GBK" w:eastAsia="方正小标宋_GBK" w:cs="方正小标宋_GBK"/>
          <w:sz w:val="44"/>
        </w:rPr>
        <mc:AlternateContent>
          <mc:Choice Requires="wps">
            <w:drawing>
              <wp:anchor distT="0" distB="0" distL="114300" distR="114300" simplePos="0" relativeHeight="251660288" behindDoc="0" locked="0" layoutInCell="1" allowOverlap="1">
                <wp:simplePos x="0" y="0"/>
                <wp:positionH relativeFrom="column">
                  <wp:posOffset>986155</wp:posOffset>
                </wp:positionH>
                <wp:positionV relativeFrom="paragraph">
                  <wp:posOffset>101600</wp:posOffset>
                </wp:positionV>
                <wp:extent cx="1318895" cy="932180"/>
                <wp:effectExtent l="12700" t="12700" r="20955" b="26670"/>
                <wp:wrapNone/>
                <wp:docPr id="328" name="文本框 328"/>
                <wp:cNvGraphicFramePr/>
                <a:graphic xmlns:a="http://schemas.openxmlformats.org/drawingml/2006/main">
                  <a:graphicData uri="http://schemas.microsoft.com/office/word/2010/wordprocessingShape">
                    <wps:wsp>
                      <wps:cNvSpPr txBox="1"/>
                      <wps:spPr>
                        <a:xfrm>
                          <a:off x="0" y="0"/>
                          <a:ext cx="1318895" cy="932180"/>
                        </a:xfrm>
                        <a:prstGeom prst="rect">
                          <a:avLst/>
                        </a:prstGeom>
                        <a:solidFill>
                          <a:schemeClr val="lt1"/>
                        </a:solidFill>
                        <a:ln w="254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outlineLvl w:val="9"/>
                              <w:rPr>
                                <w:rFonts w:hint="default"/>
                                <w:sz w:val="20"/>
                                <w:szCs w:val="20"/>
                                <w:lang w:val="en-US" w:eastAsia="zh-CN"/>
                              </w:rPr>
                            </w:pPr>
                            <w:r>
                              <w:rPr>
                                <w:rFonts w:hint="eastAsia" w:ascii="方正仿宋_GBK" w:hAnsi="方正仿宋_GBK" w:eastAsia="方正仿宋_GBK" w:cs="方正仿宋_GBK"/>
                                <w:sz w:val="24"/>
                                <w:szCs w:val="24"/>
                                <w:lang w:val="en-US" w:eastAsia="zh-CN"/>
                              </w:rPr>
                              <w:t>按照县选举工作会议精神</w:t>
                            </w:r>
                            <w:r>
                              <w:rPr>
                                <w:rFonts w:hint="eastAsia" w:ascii="方正仿宋_GBK" w:hAnsi="方正仿宋_GBK" w:cs="方正仿宋_GBK"/>
                                <w:sz w:val="24"/>
                                <w:szCs w:val="24"/>
                                <w:lang w:val="en-US" w:eastAsia="zh-CN"/>
                              </w:rPr>
                              <w:t>，</w:t>
                            </w:r>
                            <w:r>
                              <w:rPr>
                                <w:rFonts w:hint="eastAsia" w:ascii="方正仿宋_GBK" w:hAnsi="方正仿宋_GBK" w:eastAsia="方正仿宋_GBK" w:cs="方正仿宋_GBK"/>
                                <w:sz w:val="24"/>
                                <w:szCs w:val="24"/>
                                <w:lang w:val="en-US" w:eastAsia="zh-CN"/>
                              </w:rPr>
                              <w:t>拟定选举县人大代表具体办法草案（县人大）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77.65pt;margin-top:8pt;height:73.4pt;width:103.85pt;z-index:251660288;v-text-anchor:middle;mso-width-relative:page;mso-height-relative:page;" fillcolor="#FFFFFF [3201]" filled="t" stroked="t" coordsize="21600,21600" o:gfxdata="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hs5U1gAAAAoBAAAPAAAAAAAAAAEAIAAAACIAAABkcnMvZG93bnJldi54bWxQSwECFAAUAAAACACH&#10;TuJAK/FKvF8CAAC+BAAADgAAAAAAAAABACAAAAAlAQAAZHJzL2Uyb0RvYy54bWxQSwUGAAAAAAYA&#10;BgBZAQAA9gUAAAAA&#10;">
                <v:fill on="t" focussize="0,0"/>
                <v:stroke weight="2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outlineLvl w:val="9"/>
                        <w:rPr>
                          <w:rFonts w:hint="default"/>
                          <w:sz w:val="20"/>
                          <w:szCs w:val="20"/>
                          <w:lang w:val="en-US" w:eastAsia="zh-CN"/>
                        </w:rPr>
                      </w:pPr>
                      <w:r>
                        <w:rPr>
                          <w:rFonts w:hint="eastAsia" w:ascii="方正仿宋_GBK" w:hAnsi="方正仿宋_GBK" w:eastAsia="方正仿宋_GBK" w:cs="方正仿宋_GBK"/>
                          <w:sz w:val="24"/>
                          <w:szCs w:val="24"/>
                          <w:lang w:val="en-US" w:eastAsia="zh-CN"/>
                        </w:rPr>
                        <w:t>按照县选举工作会议精神</w:t>
                      </w:r>
                      <w:r>
                        <w:rPr>
                          <w:rFonts w:hint="eastAsia" w:ascii="方正仿宋_GBK" w:hAnsi="方正仿宋_GBK" w:cs="方正仿宋_GBK"/>
                          <w:sz w:val="24"/>
                          <w:szCs w:val="24"/>
                          <w:lang w:val="en-US" w:eastAsia="zh-CN"/>
                        </w:rPr>
                        <w:t>，</w:t>
                      </w:r>
                      <w:r>
                        <w:rPr>
                          <w:rFonts w:hint="eastAsia" w:ascii="方正仿宋_GBK" w:hAnsi="方正仿宋_GBK" w:eastAsia="方正仿宋_GBK" w:cs="方正仿宋_GBK"/>
                          <w:sz w:val="24"/>
                          <w:szCs w:val="24"/>
                          <w:lang w:val="en-US" w:eastAsia="zh-CN"/>
                        </w:rPr>
                        <w:t>拟定选举县人大代表具体办法草案（县人大）</w:t>
                      </w:r>
                    </w:p>
                  </w:txbxContent>
                </v:textbox>
              </v:shape>
            </w:pict>
          </mc:Fallback>
        </mc:AlternateContent>
      </w:r>
    </w:p>
    <w:p>
      <w:pPr>
        <w:pStyle w:val="12"/>
        <w:widowControl w:val="0"/>
        <w:numPr>
          <w:ilvl w:val="0"/>
          <w:numId w:val="0"/>
        </w:numPr>
        <w:tabs>
          <w:tab w:val="left" w:pos="0"/>
        </w:tabs>
        <w:spacing w:beforeLines="0" w:beforeAutospacing="0" w:afterLines="0" w:afterAutospacing="0" w:line="580" w:lineRule="exact"/>
        <w:jc w:val="left"/>
        <w:outlineLvl w:val="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44"/>
        </w:rPr>
        <mc:AlternateContent>
          <mc:Choice Requires="wps">
            <w:drawing>
              <wp:anchor distT="0" distB="0" distL="114300" distR="114300" simplePos="0" relativeHeight="251663360" behindDoc="0" locked="0" layoutInCell="1" allowOverlap="1">
                <wp:simplePos x="0" y="0"/>
                <wp:positionH relativeFrom="column">
                  <wp:posOffset>4067175</wp:posOffset>
                </wp:positionH>
                <wp:positionV relativeFrom="paragraph">
                  <wp:posOffset>191135</wp:posOffset>
                </wp:positionV>
                <wp:extent cx="328295" cy="8255"/>
                <wp:effectExtent l="635" t="51435" r="13970" b="54610"/>
                <wp:wrapNone/>
                <wp:docPr id="332" name="直接箭头连接符 332"/>
                <wp:cNvGraphicFramePr/>
                <a:graphic xmlns:a="http://schemas.openxmlformats.org/drawingml/2006/main">
                  <a:graphicData uri="http://schemas.microsoft.com/office/word/2010/wordprocessingShape">
                    <wps:wsp>
                      <wps:cNvCnPr>
                        <a:stCxn id="326" idx="3"/>
                        <a:endCxn id="327" idx="1"/>
                      </wps:cNvCnPr>
                      <wps:spPr>
                        <a:xfrm>
                          <a:off x="0" y="0"/>
                          <a:ext cx="328295" cy="825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0.25pt;margin-top:15.05pt;height:0.65pt;width:25.85pt;z-index:251663360;mso-width-relative:page;mso-height-relative:page;" filled="f" stroked="t" coordsize="21600,21600" o:gfxdata="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MFs&#10;ftgAAAAJAQAADwAAAAAAAAABACAAAAAiAAAAZHJzL2Rvd25yZXYueG1sUEsBAhQAFAAAAAgAh07i&#10;QNkoApkiAgAAKQQAAA4AAAAAAAAAAQAgAAAAJwEAAGRycy9lMm9Eb2MueG1sUEsFBgAAAAAGAAYA&#10;WQEAALsFAAAAAA==&#10;">
                <v:fill on="f" focussize="0,0"/>
                <v:stroke weight="2pt" color="#000000 [3213]" miterlimit="8" joinstyle="miter" endarrow="open"/>
                <v:imagedata o:title=""/>
                <o:lock v:ext="edit" aspectratio="f"/>
              </v:shape>
            </w:pict>
          </mc:Fallback>
        </mc:AlternateContent>
      </w:r>
      <w:r>
        <w:rPr>
          <w:rFonts w:hint="eastAsia" w:ascii="方正小标宋_GBK" w:hAnsi="方正小标宋_GBK" w:eastAsia="方正小标宋_GBK" w:cs="方正小标宋_GBK"/>
          <w:sz w:val="44"/>
        </w:rPr>
        <mc:AlternateContent>
          <mc:Choice Requires="wps">
            <w:drawing>
              <wp:anchor distT="0" distB="0" distL="114300" distR="114300" simplePos="0" relativeHeight="251671552" behindDoc="0" locked="0" layoutInCell="1" allowOverlap="1">
                <wp:simplePos x="0" y="0"/>
                <wp:positionH relativeFrom="column">
                  <wp:posOffset>2305050</wp:posOffset>
                </wp:positionH>
                <wp:positionV relativeFrom="paragraph">
                  <wp:posOffset>191135</wp:posOffset>
                </wp:positionV>
                <wp:extent cx="262255" cy="8255"/>
                <wp:effectExtent l="635" t="53975" r="3810" b="52070"/>
                <wp:wrapNone/>
                <wp:docPr id="333" name="直接箭头连接符 333"/>
                <wp:cNvGraphicFramePr/>
                <a:graphic xmlns:a="http://schemas.openxmlformats.org/drawingml/2006/main">
                  <a:graphicData uri="http://schemas.microsoft.com/office/word/2010/wordprocessingShape">
                    <wps:wsp>
                      <wps:cNvCnPr>
                        <a:stCxn id="328" idx="3"/>
                        <a:endCxn id="326" idx="1"/>
                      </wps:cNvCnPr>
                      <wps:spPr>
                        <a:xfrm flipV="1">
                          <a:off x="0" y="0"/>
                          <a:ext cx="262255" cy="825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1.5pt;margin-top:15.05pt;height:0.65pt;width:20.65pt;z-index:251671552;mso-width-relative:page;mso-height-relative:page;" filled="f" stroked="t" coordsize="21600,21600" o:gfxdata="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UcjTXAAAACQEAAA8AAAAAAAAAAQAgAAAAIgAAAGRycy9kb3ducmV2LnhtbFBLAQIUABQAAAAI&#10;AIdO4kDjJHAtJwIAADMEAAAOAAAAAAAAAAEAIAAAACYBAABkcnMvZTJvRG9jLnhtbFBLBQYAAAAA&#10;BgAGAFkBAAC/BQAAAAA=&#10;">
                <v:fill on="f" focussize="0,0"/>
                <v:stroke weight="2pt" color="#000000 [3213]" miterlimit="8" joinstyle="miter" endarrow="open"/>
                <v:imagedata o:title=""/>
                <o:lock v:ext="edit" aspectratio="f"/>
              </v:shape>
            </w:pict>
          </mc:Fallback>
        </mc:AlternateContent>
      </w:r>
      <w:r>
        <w:rPr>
          <w:rFonts w:hint="eastAsia" w:ascii="方正小标宋_GBK" w:hAnsi="方正小标宋_GBK" w:eastAsia="方正小标宋_GBK" w:cs="方正小标宋_GBK"/>
          <w:sz w:val="44"/>
        </w:rPr>
        <mc:AlternateContent>
          <mc:Choice Requires="wps">
            <w:drawing>
              <wp:anchor distT="0" distB="0" distL="114300" distR="114300" simplePos="0" relativeHeight="251659264" behindDoc="0" locked="0" layoutInCell="1" allowOverlap="1">
                <wp:simplePos x="0" y="0"/>
                <wp:positionH relativeFrom="column">
                  <wp:posOffset>629285</wp:posOffset>
                </wp:positionH>
                <wp:positionV relativeFrom="paragraph">
                  <wp:posOffset>199390</wp:posOffset>
                </wp:positionV>
                <wp:extent cx="356870" cy="1905"/>
                <wp:effectExtent l="0" t="56515" r="5080" b="55880"/>
                <wp:wrapNone/>
                <wp:docPr id="331" name="直接箭头连接符 331"/>
                <wp:cNvGraphicFramePr/>
                <a:graphic xmlns:a="http://schemas.openxmlformats.org/drawingml/2006/main">
                  <a:graphicData uri="http://schemas.microsoft.com/office/word/2010/wordprocessingShape">
                    <wps:wsp>
                      <wps:cNvCnPr>
                        <a:stCxn id="325" idx="3"/>
                        <a:endCxn id="328" idx="1"/>
                      </wps:cNvCnPr>
                      <wps:spPr>
                        <a:xfrm flipV="1">
                          <a:off x="0" y="0"/>
                          <a:ext cx="356870" cy="190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9.55pt;margin-top:15.7pt;height:0.15pt;width:28.1pt;z-index:251659264;mso-width-relative:page;mso-height-relative:page;" filled="f" stroked="t" coordsize="21600,21600" o:gfxdata="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mQbvNcAAAAIAQAADwAAAAAAAAABACAAAAAiAAAAZHJzL2Rvd25yZXYueG1sUEsBAhQAFAAA&#10;AAgAh07iQKf9YEgpAgAAMwQAAA4AAAAAAAAAAQAgAAAAJgEAAGRycy9lMm9Eb2MueG1sUEsFBgAA&#10;AAAGAAYAWQEAAMEFAAAAAA==&#10;">
                <v:fill on="f" focussize="0,0"/>
                <v:stroke weight="2pt" color="#000000 [3213]" miterlimit="8" joinstyle="miter" endarrow="open"/>
                <v:imagedata o:title=""/>
                <o:lock v:ext="edit" aspectratio="f"/>
              </v:shape>
            </w:pict>
          </mc:Fallback>
        </mc:AlternateContent>
      </w:r>
      <w:r>
        <w:rPr>
          <w:rFonts w:hint="eastAsia" w:ascii="方正小标宋_GBK" w:hAnsi="方正小标宋_GBK" w:eastAsia="方正小标宋_GBK" w:cs="方正小标宋_GBK"/>
          <w:sz w:val="32"/>
        </w:rPr>
        <mc:AlternateContent>
          <mc:Choice Requires="wps">
            <w:drawing>
              <wp:anchor distT="0" distB="0" distL="114300" distR="114300" simplePos="0" relativeHeight="251662336" behindDoc="0" locked="0" layoutInCell="1" allowOverlap="1">
                <wp:simplePos x="0" y="0"/>
                <wp:positionH relativeFrom="column">
                  <wp:posOffset>8385810</wp:posOffset>
                </wp:positionH>
                <wp:positionV relativeFrom="paragraph">
                  <wp:posOffset>307340</wp:posOffset>
                </wp:positionV>
                <wp:extent cx="19050" cy="809625"/>
                <wp:effectExtent l="12700" t="0" r="25400" b="9525"/>
                <wp:wrapNone/>
                <wp:docPr id="329" name="直接连接符 329"/>
                <wp:cNvGraphicFramePr/>
                <a:graphic xmlns:a="http://schemas.openxmlformats.org/drawingml/2006/main">
                  <a:graphicData uri="http://schemas.microsoft.com/office/word/2010/wordprocessingShape">
                    <wps:wsp>
                      <wps:cNvCnPr/>
                      <wps:spPr>
                        <a:xfrm flipH="1" flipV="1">
                          <a:off x="0" y="0"/>
                          <a:ext cx="19050" cy="8096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660.3pt;margin-top:24.2pt;height:63.75pt;width:1.5pt;z-index:251662336;mso-width-relative:page;mso-height-relative:page;" filled="f" stroked="t" coordsize="21600,21600" o:gfxdata="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&#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owxN3cAAAADAEAAA8AAAAAAAAAAQAgAAAAIgAAAGRycy9kb3ducmV2Lnht&#10;bFBLAQIUABQAAAAIAIdO4kAhi8dl9QEAAM0DAAAOAAAAAAAAAAEAIAAAACsBAABkcnMvZTJvRG9j&#10;LnhtbFBLBQYAAAAABgAGAFkBAACSBQAAAAA=&#10;">
                <v:fill on="f" focussize="0,0"/>
                <v:stroke weight="2pt" color="#000000 [3213]" miterlimit="8" joinstyle="miter"/>
                <v:imagedata o:title=""/>
                <o:lock v:ext="edit" aspectratio="f"/>
              </v:line>
            </w:pict>
          </mc:Fallback>
        </mc:AlternateContent>
      </w:r>
      <w:r>
        <w:rPr>
          <w:rFonts w:hint="eastAsia" w:ascii="方正小标宋_GBK" w:hAnsi="方正小标宋_GBK" w:eastAsia="方正小标宋_GBK" w:cs="方正小标宋_GBK"/>
          <w:sz w:val="32"/>
        </w:rPr>
        <mc:AlternateContent>
          <mc:Choice Requires="wps">
            <w:drawing>
              <wp:anchor distT="0" distB="0" distL="114300" distR="114300" simplePos="0" relativeHeight="251664384" behindDoc="0" locked="0" layoutInCell="1" allowOverlap="1">
                <wp:simplePos x="0" y="0"/>
                <wp:positionH relativeFrom="column">
                  <wp:posOffset>7900035</wp:posOffset>
                </wp:positionH>
                <wp:positionV relativeFrom="paragraph">
                  <wp:posOffset>285115</wp:posOffset>
                </wp:positionV>
                <wp:extent cx="495300" cy="0"/>
                <wp:effectExtent l="0" t="12700" r="0" b="15875"/>
                <wp:wrapNone/>
                <wp:docPr id="330" name="直接连接符 330"/>
                <wp:cNvGraphicFramePr/>
                <a:graphic xmlns:a="http://schemas.openxmlformats.org/drawingml/2006/main">
                  <a:graphicData uri="http://schemas.microsoft.com/office/word/2010/wordprocessingShape">
                    <wps:wsp>
                      <wps:cNvCnPr/>
                      <wps:spPr>
                        <a:xfrm flipH="1">
                          <a:off x="0" y="0"/>
                          <a:ext cx="4953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22.05pt;margin-top:22.45pt;height:0pt;width:39pt;z-index:251664384;mso-width-relative:page;mso-height-relative:page;" filled="f" stroked="t" coordsize="21600,21600" o:gfxdata="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eGqBNgAAAALAQAADwAAAAAAAAABACAAAAAiAAAAZHJzL2Rvd25yZXYueG1sUEsBAhQAFAAAAAgA&#10;h07iQLsmI4vsAQAAvwMAAA4AAAAAAAAAAQAgAAAAJwEAAGRycy9lMm9Eb2MueG1sUEsFBgAAAAAG&#10;AAYAWQEAAIUFAAAAAA==&#10;">
                <v:fill on="f" focussize="0,0"/>
                <v:stroke weight="2pt" color="#000000 [3213]" miterlimit="8" joinstyle="miter"/>
                <v:imagedata o:title=""/>
                <o:lock v:ext="edit" aspectratio="f"/>
              </v:line>
            </w:pict>
          </mc:Fallback>
        </mc:AlternateContent>
      </w:r>
    </w:p>
    <w:p>
      <w:pPr>
        <w:tabs>
          <w:tab w:val="left" w:pos="11914"/>
        </w:tabs>
        <w:bidi w:val="0"/>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ab/>
      </w:r>
    </w:p>
    <w:p>
      <w:pPr>
        <w:bidi w:val="0"/>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sz w:val="44"/>
        </w:rPr>
        <mc:AlternateContent>
          <mc:Choice Requires="wps">
            <w:drawing>
              <wp:anchor distT="0" distB="0" distL="114300" distR="114300" simplePos="0" relativeHeight="251674624" behindDoc="0" locked="0" layoutInCell="1" allowOverlap="1">
                <wp:simplePos x="0" y="0"/>
                <wp:positionH relativeFrom="column">
                  <wp:posOffset>4081145</wp:posOffset>
                </wp:positionH>
                <wp:positionV relativeFrom="paragraph">
                  <wp:posOffset>86995</wp:posOffset>
                </wp:positionV>
                <wp:extent cx="984250" cy="403860"/>
                <wp:effectExtent l="0" t="12065" r="6350" b="22225"/>
                <wp:wrapNone/>
                <wp:docPr id="334" name="直接箭头连接符 334"/>
                <wp:cNvGraphicFramePr/>
                <a:graphic xmlns:a="http://schemas.openxmlformats.org/drawingml/2006/main">
                  <a:graphicData uri="http://schemas.microsoft.com/office/word/2010/wordprocessingShape">
                    <wps:wsp>
                      <wps:cNvCnPr>
                        <a:stCxn id="327" idx="2"/>
                      </wps:cNvCnPr>
                      <wps:spPr>
                        <a:xfrm flipH="1">
                          <a:off x="2632075" y="2771140"/>
                          <a:ext cx="984250" cy="40386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21.35pt;margin-top:6.85pt;height:31.8pt;width:77.5pt;z-index:251674624;mso-width-relative:page;mso-height-relative:page;" filled="f" stroked="t" coordsize="21600,21600" o:gfxdata="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twg8zXAAAACQEAAA8AAAAAAAAAAQAgAAAAIgAAAGRycy9kb3ducmV2LnhtbFBLAQIU&#10;ABQAAAAIAIdO4kBQafQPLQIAACUEAAAOAAAAAAAAAAEAIAAAACYBAABkcnMvZTJvRG9jLnhtbFBL&#10;BQYAAAAABgAGAFkBAADFBQAAAAA=&#10;">
                <v:fill on="f" focussize="0,0"/>
                <v:stroke weight="2pt" color="#000000 [3213]" miterlimit="8" joinstyle="miter" endarrow="open"/>
                <v:imagedata o:title=""/>
                <o:lock v:ext="edit" aspectratio="f"/>
              </v:shape>
            </w:pict>
          </mc:Fallback>
        </mc:AlternateContent>
      </w:r>
    </w:p>
    <w:p>
      <w:pPr>
        <w:bidi w:val="0"/>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sz w:val="44"/>
        </w:rPr>
        <mc:AlternateContent>
          <mc:Choice Requires="wps">
            <w:drawing>
              <wp:anchor distT="0" distB="0" distL="114300" distR="114300" simplePos="0" relativeHeight="251667456" behindDoc="0" locked="0" layoutInCell="1" allowOverlap="1">
                <wp:simplePos x="0" y="0"/>
                <wp:positionH relativeFrom="column">
                  <wp:posOffset>226060</wp:posOffset>
                </wp:positionH>
                <wp:positionV relativeFrom="paragraph">
                  <wp:posOffset>80645</wp:posOffset>
                </wp:positionV>
                <wp:extent cx="4488180" cy="1040130"/>
                <wp:effectExtent l="12700" t="12700" r="13970" b="13970"/>
                <wp:wrapNone/>
                <wp:docPr id="336" name="文本框 336"/>
                <wp:cNvGraphicFramePr/>
                <a:graphic xmlns:a="http://schemas.openxmlformats.org/drawingml/2006/main">
                  <a:graphicData uri="http://schemas.microsoft.com/office/word/2010/wordprocessingShape">
                    <wps:wsp>
                      <wps:cNvSpPr txBox="1"/>
                      <wps:spPr>
                        <a:xfrm>
                          <a:off x="0" y="0"/>
                          <a:ext cx="4488180" cy="1040130"/>
                        </a:xfrm>
                        <a:prstGeom prst="rect">
                          <a:avLst/>
                        </a:prstGeom>
                        <a:solidFill>
                          <a:schemeClr val="lt1"/>
                        </a:solidFill>
                        <a:ln w="254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提名推荐初步候选人：</w:t>
                            </w:r>
                            <w:r>
                              <w:rPr>
                                <w:rFonts w:hint="eastAsia" w:ascii="方正仿宋_GBK" w:hAnsi="方正仿宋_GBK" w:eastAsia="方正仿宋_GBK" w:cs="方正仿宋_GBK"/>
                                <w:sz w:val="22"/>
                                <w:szCs w:val="22"/>
                                <w:lang w:val="en-US" w:eastAsia="zh-CN"/>
                              </w:rPr>
                              <w:t>以县、乡镇选区为单位，各政党、人民团体和选民十人联名提名和推荐县级人大代表候选人名单；县选举委员会审查初步</w:t>
                            </w:r>
                            <w:r>
                              <w:rPr>
                                <w:rFonts w:hint="eastAsia" w:ascii="方正仿宋_GBK" w:hAnsi="方正仿宋_GBK" w:cs="方正仿宋_GBK"/>
                                <w:sz w:val="22"/>
                                <w:szCs w:val="22"/>
                                <w:lang w:val="en-US" w:eastAsia="zh-CN"/>
                              </w:rPr>
                              <w:t>县级</w:t>
                            </w:r>
                            <w:r>
                              <w:rPr>
                                <w:rFonts w:hint="eastAsia" w:ascii="方正仿宋_GBK" w:hAnsi="方正仿宋_GBK" w:eastAsia="方正仿宋_GBK" w:cs="方正仿宋_GBK"/>
                                <w:sz w:val="22"/>
                                <w:szCs w:val="22"/>
                                <w:lang w:val="en-US" w:eastAsia="zh-CN"/>
                              </w:rPr>
                              <w:t>人大代表候选人名单；初步</w:t>
                            </w:r>
                            <w:r>
                              <w:rPr>
                                <w:rFonts w:hint="eastAsia" w:ascii="方正仿宋_GBK" w:hAnsi="方正仿宋_GBK" w:cs="方正仿宋_GBK"/>
                                <w:sz w:val="22"/>
                                <w:szCs w:val="22"/>
                                <w:lang w:val="en-US" w:eastAsia="zh-CN"/>
                              </w:rPr>
                              <w:t>县级</w:t>
                            </w:r>
                            <w:r>
                              <w:rPr>
                                <w:rFonts w:hint="eastAsia" w:ascii="方正仿宋_GBK" w:hAnsi="方正仿宋_GBK" w:eastAsia="方正仿宋_GBK" w:cs="方正仿宋_GBK"/>
                                <w:sz w:val="22"/>
                                <w:szCs w:val="22"/>
                                <w:lang w:val="en-US" w:eastAsia="zh-CN"/>
                              </w:rPr>
                              <w:t>人大代表候选人名单以县选举委员会的名义分别在县、乡镇选区张榜公布（县人大、乡</w:t>
                            </w:r>
                            <w:r>
                              <w:rPr>
                                <w:rFonts w:hint="eastAsia" w:ascii="方正仿宋_GBK" w:hAnsi="方正仿宋_GBK" w:cs="方正仿宋_GBK"/>
                                <w:sz w:val="22"/>
                                <w:szCs w:val="22"/>
                                <w:lang w:val="en-US" w:eastAsia="zh-CN"/>
                              </w:rPr>
                              <w:t>镇</w:t>
                            </w:r>
                            <w:r>
                              <w:rPr>
                                <w:rFonts w:hint="eastAsia" w:ascii="方正仿宋_GBK" w:hAnsi="方正仿宋_GBK" w:eastAsia="方正仿宋_GBK" w:cs="方正仿宋_GBK"/>
                                <w:sz w:val="22"/>
                                <w:szCs w:val="22"/>
                                <w:lang w:val="en-US" w:eastAsia="zh-CN"/>
                              </w:rPr>
                              <w:t>、村（社区）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pt;margin-top:6.35pt;height:81.9pt;width:353.4pt;z-index:251667456;mso-width-relative:page;mso-height-relative:page;" fillcolor="#FFFFFF [3201]" filled="t" stroked="t" coordsize="21600,21600" o:gfxdata="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B&#10;wVsl1wAAAAkBAAAPAAAAAAAAAAEAIAAAACIAAABkcnMvZG93bnJldi54bWxQSwECFAAUAAAACACH&#10;TuJAJGI9F14CAAC9BAAADgAAAAAAAAABACAAAAAmAQAAZHJzL2Uyb0RvYy54bWxQSwUGAAAAAAYA&#10;BgBZAQAA9gUAAAAA&#10;">
                <v:fill on="t" focussize="0,0"/>
                <v:stroke weight="2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提名推荐初步候选人：</w:t>
                      </w:r>
                      <w:r>
                        <w:rPr>
                          <w:rFonts w:hint="eastAsia" w:ascii="方正仿宋_GBK" w:hAnsi="方正仿宋_GBK" w:eastAsia="方正仿宋_GBK" w:cs="方正仿宋_GBK"/>
                          <w:sz w:val="22"/>
                          <w:szCs w:val="22"/>
                          <w:lang w:val="en-US" w:eastAsia="zh-CN"/>
                        </w:rPr>
                        <w:t>以县、乡镇选区为单位，各政党、人民团体和选民十人联名提名和推荐县级人大代表候选人名单；县选举委员会审查初步</w:t>
                      </w:r>
                      <w:r>
                        <w:rPr>
                          <w:rFonts w:hint="eastAsia" w:ascii="方正仿宋_GBK" w:hAnsi="方正仿宋_GBK" w:cs="方正仿宋_GBK"/>
                          <w:sz w:val="22"/>
                          <w:szCs w:val="22"/>
                          <w:lang w:val="en-US" w:eastAsia="zh-CN"/>
                        </w:rPr>
                        <w:t>县级</w:t>
                      </w:r>
                      <w:r>
                        <w:rPr>
                          <w:rFonts w:hint="eastAsia" w:ascii="方正仿宋_GBK" w:hAnsi="方正仿宋_GBK" w:eastAsia="方正仿宋_GBK" w:cs="方正仿宋_GBK"/>
                          <w:sz w:val="22"/>
                          <w:szCs w:val="22"/>
                          <w:lang w:val="en-US" w:eastAsia="zh-CN"/>
                        </w:rPr>
                        <w:t>人大代表候选人名单；初步</w:t>
                      </w:r>
                      <w:r>
                        <w:rPr>
                          <w:rFonts w:hint="eastAsia" w:ascii="方正仿宋_GBK" w:hAnsi="方正仿宋_GBK" w:cs="方正仿宋_GBK"/>
                          <w:sz w:val="22"/>
                          <w:szCs w:val="22"/>
                          <w:lang w:val="en-US" w:eastAsia="zh-CN"/>
                        </w:rPr>
                        <w:t>县级</w:t>
                      </w:r>
                      <w:r>
                        <w:rPr>
                          <w:rFonts w:hint="eastAsia" w:ascii="方正仿宋_GBK" w:hAnsi="方正仿宋_GBK" w:eastAsia="方正仿宋_GBK" w:cs="方正仿宋_GBK"/>
                          <w:sz w:val="22"/>
                          <w:szCs w:val="22"/>
                          <w:lang w:val="en-US" w:eastAsia="zh-CN"/>
                        </w:rPr>
                        <w:t>人大代表候选人名单以县选举委员会的名义分别在县、乡镇选区张榜公布（县人大、乡</w:t>
                      </w:r>
                      <w:r>
                        <w:rPr>
                          <w:rFonts w:hint="eastAsia" w:ascii="方正仿宋_GBK" w:hAnsi="方正仿宋_GBK" w:cs="方正仿宋_GBK"/>
                          <w:sz w:val="22"/>
                          <w:szCs w:val="22"/>
                          <w:lang w:val="en-US" w:eastAsia="zh-CN"/>
                        </w:rPr>
                        <w:t>镇</w:t>
                      </w:r>
                      <w:r>
                        <w:rPr>
                          <w:rFonts w:hint="eastAsia" w:ascii="方正仿宋_GBK" w:hAnsi="方正仿宋_GBK" w:eastAsia="方正仿宋_GBK" w:cs="方正仿宋_GBK"/>
                          <w:sz w:val="22"/>
                          <w:szCs w:val="22"/>
                          <w:lang w:val="en-US" w:eastAsia="zh-CN"/>
                        </w:rPr>
                        <w:t>、村（社区）</w:t>
                      </w:r>
                    </w:p>
                  </w:txbxContent>
                </v:textbox>
              </v:shape>
            </w:pict>
          </mc:Fallback>
        </mc:AlternateContent>
      </w:r>
    </w:p>
    <w:p>
      <w:pPr>
        <w:bidi w:val="0"/>
        <w:rPr>
          <w:rFonts w:hint="eastAsia" w:ascii="方正小标宋_GBK" w:hAnsi="方正小标宋_GBK" w:eastAsia="方正小标宋_GBK" w:cs="方正小标宋_GBK"/>
          <w:lang w:val="en-US" w:eastAsia="zh-CN"/>
        </w:rPr>
      </w:pPr>
    </w:p>
    <w:p>
      <w:pPr>
        <w:bidi w:val="0"/>
        <w:rPr>
          <w:rFonts w:hint="eastAsia" w:ascii="方正小标宋_GBK" w:hAnsi="方正小标宋_GBK" w:eastAsia="方正小标宋_GBK" w:cs="方正小标宋_GBK"/>
          <w:lang w:val="en-US" w:eastAsia="zh-CN"/>
        </w:rPr>
      </w:pPr>
    </w:p>
    <w:p>
      <w:pPr>
        <w:bidi w:val="0"/>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sz w:val="44"/>
        </w:rPr>
        <mc:AlternateContent>
          <mc:Choice Requires="wps">
            <w:drawing>
              <wp:anchor distT="0" distB="0" distL="114300" distR="114300" simplePos="0" relativeHeight="251668480" behindDoc="0" locked="0" layoutInCell="1" allowOverlap="1">
                <wp:simplePos x="0" y="0"/>
                <wp:positionH relativeFrom="column">
                  <wp:posOffset>221615</wp:posOffset>
                </wp:positionH>
                <wp:positionV relativeFrom="paragraph">
                  <wp:posOffset>173355</wp:posOffset>
                </wp:positionV>
                <wp:extent cx="4505960" cy="1352550"/>
                <wp:effectExtent l="12700" t="12700" r="15240" b="25400"/>
                <wp:wrapNone/>
                <wp:docPr id="338" name="文本框 338"/>
                <wp:cNvGraphicFramePr/>
                <a:graphic xmlns:a="http://schemas.openxmlformats.org/drawingml/2006/main">
                  <a:graphicData uri="http://schemas.microsoft.com/office/word/2010/wordprocessingShape">
                    <wps:wsp>
                      <wps:cNvSpPr txBox="1"/>
                      <wps:spPr>
                        <a:xfrm>
                          <a:off x="0" y="0"/>
                          <a:ext cx="4505960" cy="1352550"/>
                        </a:xfrm>
                        <a:prstGeom prst="rect">
                          <a:avLst/>
                        </a:prstGeom>
                        <a:solidFill>
                          <a:schemeClr val="lt1"/>
                        </a:solidFill>
                        <a:ln w="254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ind w:firstLine="482"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确定正式代表候选人：</w:t>
                            </w:r>
                            <w:r>
                              <w:rPr>
                                <w:rFonts w:hint="eastAsia" w:ascii="方正仿宋_GBK" w:hAnsi="方正仿宋_GBK" w:eastAsia="方正仿宋_GBK" w:cs="方正仿宋_GBK"/>
                                <w:sz w:val="22"/>
                                <w:szCs w:val="22"/>
                                <w:lang w:val="en-US" w:eastAsia="zh-CN"/>
                              </w:rPr>
                              <w:t>对县级初步人大代表候选人分别在县、乡镇选区进行酝酿、讨论、协商。政党推荐的候选人与选民见面；由县委组织部、县选举委员会办公室对县级初步人大代表候选人进行考察；县人大代表选区领导小组根据较多数选民意见和考察情况依法确定县级正式人大代表候选人；县级正式人大代表候选人名单以县选举委员会的名义分别</w:t>
                            </w:r>
                            <w:r>
                              <w:rPr>
                                <w:rFonts w:hint="eastAsia" w:ascii="方正仿宋_GBK" w:hAnsi="方正仿宋_GBK" w:eastAsia="方正仿宋_GBK" w:cs="方正仿宋_GBK"/>
                                <w:sz w:val="24"/>
                                <w:szCs w:val="24"/>
                                <w:lang w:val="en-US" w:eastAsia="zh-CN"/>
                              </w:rPr>
                              <w:t>在县、乡镇选区张榜公布，并公布投票选举的时间和地点（县人大、县委组织部、乡镇、村（社区））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5pt;margin-top:13.65pt;height:106.5pt;width:354.8pt;z-index:251668480;mso-width-relative:page;mso-height-relative:page;" fillcolor="#FFFFFF [3201]" filled="t" stroked="t" coordsize="21600,21600" o:gfxdata="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wDJOtgAAAAJAQAADwAAAAAAAAABACAAAAAiAAAAZHJzL2Rvd25yZXYueG1sUEsBAhQAFAAAAAgA&#10;h07iQPb+vIdeAgAAvQQAAA4AAAAAAAAAAQAgAAAAJwEAAGRycy9lMm9Eb2MueG1sUEsFBgAAAAAG&#10;AAYAWQEAAPcFAAAAAA==&#10;">
                <v:fill on="t" focussize="0,0"/>
                <v:stroke weight="2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482"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确定正式代表候选人：</w:t>
                      </w:r>
                      <w:r>
                        <w:rPr>
                          <w:rFonts w:hint="eastAsia" w:ascii="方正仿宋_GBK" w:hAnsi="方正仿宋_GBK" w:eastAsia="方正仿宋_GBK" w:cs="方正仿宋_GBK"/>
                          <w:sz w:val="22"/>
                          <w:szCs w:val="22"/>
                          <w:lang w:val="en-US" w:eastAsia="zh-CN"/>
                        </w:rPr>
                        <w:t>对县级初步人大代表候选人分别在县、乡镇选区进行酝酿、讨论、协商。政党推荐的候选人与选民见面；由县委组织部、县选举委员会办公室对县级初步人大代表候选人进行考察；县人大代表选区领导小组根据较多数选民意见和考察情况依法确定县级正式人大代表候选人；县级正式人大代表候选人名单以县选举委员会的名义分别</w:t>
                      </w:r>
                      <w:r>
                        <w:rPr>
                          <w:rFonts w:hint="eastAsia" w:ascii="方正仿宋_GBK" w:hAnsi="方正仿宋_GBK" w:eastAsia="方正仿宋_GBK" w:cs="方正仿宋_GBK"/>
                          <w:sz w:val="24"/>
                          <w:szCs w:val="24"/>
                          <w:lang w:val="en-US" w:eastAsia="zh-CN"/>
                        </w:rPr>
                        <w:t>在县、乡镇选区张榜公布，并公布投票选举的时间和地点（县人大、县委组织部、乡镇、村（社区））</w:t>
                      </w:r>
                    </w:p>
                  </w:txbxContent>
                </v:textbox>
              </v:shape>
            </w:pict>
          </mc:Fallback>
        </mc:AlternateContent>
      </w:r>
      <w:r>
        <w:rPr>
          <w:rFonts w:hint="eastAsia" w:ascii="方正小标宋_GBK" w:hAnsi="方正小标宋_GBK" w:eastAsia="方正小标宋_GBK" w:cs="方正小标宋_GBK"/>
          <w:sz w:val="44"/>
        </w:rPr>
        <mc:AlternateContent>
          <mc:Choice Requires="wps">
            <w:drawing>
              <wp:anchor distT="0" distB="0" distL="114300" distR="114300" simplePos="0" relativeHeight="251661312" behindDoc="0" locked="0" layoutInCell="1" allowOverlap="1">
                <wp:simplePos x="0" y="0"/>
                <wp:positionH relativeFrom="column">
                  <wp:posOffset>2470150</wp:posOffset>
                </wp:positionH>
                <wp:positionV relativeFrom="paragraph">
                  <wp:posOffset>-67945</wp:posOffset>
                </wp:positionV>
                <wp:extent cx="4445" cy="241300"/>
                <wp:effectExtent l="54610" t="0" r="55245" b="6350"/>
                <wp:wrapNone/>
                <wp:docPr id="337" name="直接箭头连接符 337"/>
                <wp:cNvGraphicFramePr/>
                <a:graphic xmlns:a="http://schemas.openxmlformats.org/drawingml/2006/main">
                  <a:graphicData uri="http://schemas.microsoft.com/office/word/2010/wordprocessingShape">
                    <wps:wsp>
                      <wps:cNvCnPr>
                        <a:stCxn id="336" idx="2"/>
                        <a:endCxn id="338" idx="0"/>
                      </wps:cNvCnPr>
                      <wps:spPr>
                        <a:xfrm>
                          <a:off x="0" y="0"/>
                          <a:ext cx="4445" cy="2413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4.5pt;margin-top:-5.35pt;height:19pt;width:0.35pt;z-index:251661312;mso-width-relative:page;mso-height-relative:page;" filled="f" stroked="t" coordsize="21600,21600" o:gfxdata="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6&#10;Apj+2AAAAAoBAAAPAAAAAAAAAAEAIAAAACIAAABkcnMvZG93bnJldi54bWxQSwECFAAUAAAACACH&#10;TuJAfxfQtiQCAAApBAAADgAAAAAAAAABACAAAAAnAQAAZHJzL2Uyb0RvYy54bWxQSwUGAAAAAAYA&#10;BgBZAQAAvQUAAAAA&#10;">
                <v:fill on="f" focussize="0,0"/>
                <v:stroke weight="2pt" color="#000000 [3213]" miterlimit="8" joinstyle="miter" endarrow="open"/>
                <v:imagedata o:title=""/>
                <o:lock v:ext="edit" aspectratio="f"/>
              </v:shape>
            </w:pict>
          </mc:Fallback>
        </mc:AlternateContent>
      </w:r>
    </w:p>
    <w:p>
      <w:pPr>
        <w:jc w:val="both"/>
        <w:rPr>
          <w:rFonts w:hint="eastAsia" w:ascii="方正小标宋_GBK" w:hAnsi="方正小标宋_GBK" w:eastAsia="方正小标宋_GBK" w:cs="方正小标宋_GBK"/>
          <w:sz w:val="32"/>
          <w:szCs w:val="32"/>
          <w:lang w:val="en-US" w:eastAsia="zh-CN"/>
        </w:rPr>
      </w:pPr>
    </w:p>
    <w:p>
      <w:pPr>
        <w:jc w:val="both"/>
        <w:rPr>
          <w:rFonts w:hint="eastAsia" w:ascii="方正小标宋_GBK" w:hAnsi="方正小标宋_GBK" w:eastAsia="方正小标宋_GBK" w:cs="方正小标宋_GBK"/>
          <w:sz w:val="32"/>
          <w:szCs w:val="32"/>
          <w:lang w:val="en-US" w:eastAsia="zh-CN"/>
        </w:rPr>
      </w:pPr>
    </w:p>
    <w:p>
      <w:pPr>
        <w:jc w:val="both"/>
        <w:rPr>
          <w:rFonts w:hint="eastAsia" w:ascii="方正小标宋_GBK" w:hAnsi="方正小标宋_GBK" w:eastAsia="方正小标宋_GBK" w:cs="方正小标宋_GBK"/>
          <w:sz w:val="32"/>
          <w:szCs w:val="32"/>
          <w:lang w:val="en-US" w:eastAsia="zh-CN"/>
        </w:rPr>
      </w:pPr>
    </w:p>
    <w:p>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44"/>
        </w:rPr>
        <mc:AlternateContent>
          <mc:Choice Requires="wps">
            <w:drawing>
              <wp:anchor distT="0" distB="0" distL="114300" distR="114300" simplePos="0" relativeHeight="251669504" behindDoc="0" locked="0" layoutInCell="1" allowOverlap="1">
                <wp:simplePos x="0" y="0"/>
                <wp:positionH relativeFrom="column">
                  <wp:posOffset>247015</wp:posOffset>
                </wp:positionH>
                <wp:positionV relativeFrom="paragraph">
                  <wp:posOffset>146685</wp:posOffset>
                </wp:positionV>
                <wp:extent cx="4462145" cy="1163955"/>
                <wp:effectExtent l="12700" t="12700" r="20955" b="23495"/>
                <wp:wrapNone/>
                <wp:docPr id="340" name="文本框 340"/>
                <wp:cNvGraphicFramePr/>
                <a:graphic xmlns:a="http://schemas.openxmlformats.org/drawingml/2006/main">
                  <a:graphicData uri="http://schemas.microsoft.com/office/word/2010/wordprocessingShape">
                    <wps:wsp>
                      <wps:cNvSpPr txBox="1"/>
                      <wps:spPr>
                        <a:xfrm>
                          <a:off x="0" y="0"/>
                          <a:ext cx="4462145" cy="1163955"/>
                        </a:xfrm>
                        <a:prstGeom prst="rect">
                          <a:avLst/>
                        </a:prstGeom>
                        <a:solidFill>
                          <a:schemeClr val="lt1"/>
                        </a:solidFill>
                        <a:ln w="254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投票选举：</w:t>
                            </w:r>
                            <w:r>
                              <w:rPr>
                                <w:rFonts w:hint="eastAsia" w:ascii="方正仿宋_GBK" w:hAnsi="方正仿宋_GBK" w:eastAsia="方正仿宋_GBK" w:cs="方正仿宋_GBK"/>
                                <w:sz w:val="24"/>
                                <w:szCs w:val="24"/>
                                <w:lang w:val="en-US" w:eastAsia="zh-CN"/>
                              </w:rPr>
                              <w:t>在选区领导小组主持下，县级正式人大代表候选人分别在县、乡镇选区与选民见面；召开选举大会（投票站、流动票箱），进行选票选举；公布选举结果，并上报县选举委员会予以确认；县选举委员会确认结果后，以县选举委员会的名义分别在县、乡镇选区进行公布（县人大、乡镇、村（社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5pt;margin-top:11.55pt;height:91.65pt;width:351.35pt;z-index:251669504;mso-width-relative:page;mso-height-relative:page;" fillcolor="#FFFFFF [3201]" filled="t" stroked="t" coordsize="21600,21600" o:gfxdata="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8NC&#10;PdgAAAAJAQAADwAAAAAAAAABACAAAAAiAAAAZHJzL2Rvd25yZXYueG1sUEsBAhQAFAAAAAgAh07i&#10;QFnXh6xbAgAAvQQAAA4AAAAAAAAAAQAgAAAAJwEAAGRycy9lMm9Eb2MueG1sUEsFBgAAAAAGAAYA&#10;WQEAAPQFAAAAAA==&#10;">
                <v:fill on="t" focussize="0,0"/>
                <v:stroke weight="2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投票选举：</w:t>
                      </w:r>
                      <w:r>
                        <w:rPr>
                          <w:rFonts w:hint="eastAsia" w:ascii="方正仿宋_GBK" w:hAnsi="方正仿宋_GBK" w:eastAsia="方正仿宋_GBK" w:cs="方正仿宋_GBK"/>
                          <w:sz w:val="24"/>
                          <w:szCs w:val="24"/>
                          <w:lang w:val="en-US" w:eastAsia="zh-CN"/>
                        </w:rPr>
                        <w:t>在选区领导小组主持下，县级正式人大代表候选人分别在县、乡镇选区与选民见面；召开选举大会（投票站、流动票箱），进行选票选举；公布选举结果，并上报县选举委员会予以确认；县选举委员会确认结果后，以县选举委员会的名义分别在县、乡镇选区进行公布（县人大、乡镇、村（社区））</w:t>
                      </w:r>
                    </w:p>
                  </w:txbxContent>
                </v:textbox>
              </v:shape>
            </w:pict>
          </mc:Fallback>
        </mc:AlternateContent>
      </w:r>
    </w:p>
    <w:p>
      <w:pPr>
        <w:bidi w:val="0"/>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sz w:val="44"/>
        </w:rPr>
        <mc:AlternateContent>
          <mc:Choice Requires="wps">
            <w:drawing>
              <wp:anchor distT="0" distB="0" distL="114300" distR="114300" simplePos="0" relativeHeight="251675648" behindDoc="0" locked="0" layoutInCell="1" allowOverlap="1">
                <wp:simplePos x="0" y="0"/>
                <wp:positionH relativeFrom="column">
                  <wp:posOffset>2474595</wp:posOffset>
                </wp:positionH>
                <wp:positionV relativeFrom="paragraph">
                  <wp:posOffset>-455295</wp:posOffset>
                </wp:positionV>
                <wp:extent cx="3810" cy="205740"/>
                <wp:effectExtent l="55245" t="0" r="55245" b="3810"/>
                <wp:wrapNone/>
                <wp:docPr id="339" name="直接箭头连接符 339"/>
                <wp:cNvGraphicFramePr/>
                <a:graphic xmlns:a="http://schemas.openxmlformats.org/drawingml/2006/main">
                  <a:graphicData uri="http://schemas.microsoft.com/office/word/2010/wordprocessingShape">
                    <wps:wsp>
                      <wps:cNvCnPr>
                        <a:stCxn id="338" idx="2"/>
                        <a:endCxn id="340" idx="0"/>
                      </wps:cNvCnPr>
                      <wps:spPr>
                        <a:xfrm>
                          <a:off x="3477260" y="6652260"/>
                          <a:ext cx="3810" cy="20574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4.85pt;margin-top:-35.85pt;height:16.2pt;width:0.3pt;z-index:251675648;mso-width-relative:page;mso-height-relative:page;" filled="f" stroked="t" coordsize="21600,21600" o:gfxdata="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jO1O/YAAAACwEAAA8AAAAAAAAAAQAgAAAAIgAAAGRycy9kb3ducmV2LnhtbFBLAQIU&#10;ABQAAAAIAIdO4kAWOI/zLAIAADUEAAAOAAAAAAAAAAEAIAAAACcBAABkcnMvZTJvRG9jLnhtbFBL&#10;BQYAAAAABgAGAFkBAADFBQAAAAA=&#10;">
                <v:fill on="f" focussize="0,0"/>
                <v:stroke weight="2pt" color="#000000 [3213]" miterlimit="8" joinstyle="miter" endarrow="open"/>
                <v:imagedata o:title=""/>
                <o:lock v:ext="edit" aspectratio="f"/>
              </v:shape>
            </w:pict>
          </mc:Fallback>
        </mc:AlternateContent>
      </w:r>
    </w:p>
    <w:p>
      <w:pPr>
        <w:bidi w:val="0"/>
        <w:rPr>
          <w:rFonts w:hint="eastAsia" w:ascii="方正小标宋_GBK" w:hAnsi="方正小标宋_GBK" w:eastAsia="方正小标宋_GBK" w:cs="方正小标宋_GBK"/>
          <w:lang w:val="en-US" w:eastAsia="zh-CN"/>
        </w:rPr>
      </w:pPr>
    </w:p>
    <w:p>
      <w:pPr>
        <w:bidi w:val="0"/>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sz w:val="44"/>
        </w:rPr>
        <mc:AlternateContent>
          <mc:Choice Requires="wps">
            <w:drawing>
              <wp:anchor distT="0" distB="0" distL="114300" distR="114300" simplePos="0" relativeHeight="251673600" behindDoc="0" locked="0" layoutInCell="1" allowOverlap="1">
                <wp:simplePos x="0" y="0"/>
                <wp:positionH relativeFrom="column">
                  <wp:posOffset>2478405</wp:posOffset>
                </wp:positionH>
                <wp:positionV relativeFrom="paragraph">
                  <wp:posOffset>121920</wp:posOffset>
                </wp:positionV>
                <wp:extent cx="6350" cy="344170"/>
                <wp:effectExtent l="52705" t="0" r="55245" b="17780"/>
                <wp:wrapNone/>
                <wp:docPr id="341" name="直接箭头连接符 341"/>
                <wp:cNvGraphicFramePr/>
                <a:graphic xmlns:a="http://schemas.openxmlformats.org/drawingml/2006/main">
                  <a:graphicData uri="http://schemas.microsoft.com/office/word/2010/wordprocessingShape">
                    <wps:wsp>
                      <wps:cNvCnPr>
                        <a:stCxn id="340" idx="2"/>
                        <a:endCxn id="342" idx="0"/>
                      </wps:cNvCnPr>
                      <wps:spPr>
                        <a:xfrm>
                          <a:off x="0" y="0"/>
                          <a:ext cx="6350" cy="34417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15pt;margin-top:9.6pt;height:27.1pt;width:0.5pt;z-index:251673600;mso-width-relative:page;mso-height-relative:page;" filled="f" stroked="t" coordsize="21600,21600" o:gfxdata="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24Q&#10;B9cAAAAJAQAADwAAAAAAAAABACAAAAAiAAAAZHJzL2Rvd25yZXYueG1sUEsBAhQAFAAAAAgAh07i&#10;QEHCFP8jAgAAKQQAAA4AAAAAAAAAAQAgAAAAJgEAAGRycy9lMm9Eb2MueG1sUEsFBgAAAAAGAAYA&#10;WQEAALsFAAAAAA==&#10;">
                <v:fill on="f" focussize="0,0"/>
                <v:stroke weight="2pt" color="#000000 [3213]" miterlimit="8" joinstyle="miter" endarrow="open"/>
                <v:imagedata o:title=""/>
                <o:lock v:ext="edit" aspectratio="f"/>
              </v:shape>
            </w:pict>
          </mc:Fallback>
        </mc:AlternateContent>
      </w:r>
    </w:p>
    <w:p>
      <w:pPr>
        <w:bidi w:val="0"/>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sz w:val="44"/>
        </w:rPr>
        <mc:AlternateContent>
          <mc:Choice Requires="wps">
            <w:drawing>
              <wp:anchor distT="0" distB="0" distL="114300" distR="114300" simplePos="0" relativeHeight="251670528" behindDoc="0" locked="0" layoutInCell="1" allowOverlap="1">
                <wp:simplePos x="0" y="0"/>
                <wp:positionH relativeFrom="column">
                  <wp:posOffset>-131445</wp:posOffset>
                </wp:positionH>
                <wp:positionV relativeFrom="paragraph">
                  <wp:posOffset>69850</wp:posOffset>
                </wp:positionV>
                <wp:extent cx="5231765" cy="589915"/>
                <wp:effectExtent l="12700" t="12700" r="13335" b="26035"/>
                <wp:wrapNone/>
                <wp:docPr id="342" name="文本框 342"/>
                <wp:cNvGraphicFramePr/>
                <a:graphic xmlns:a="http://schemas.openxmlformats.org/drawingml/2006/main">
                  <a:graphicData uri="http://schemas.microsoft.com/office/word/2010/wordprocessingShape">
                    <wps:wsp>
                      <wps:cNvSpPr txBox="1"/>
                      <wps:spPr>
                        <a:xfrm>
                          <a:off x="0" y="0"/>
                          <a:ext cx="5231765" cy="589915"/>
                        </a:xfrm>
                        <a:prstGeom prst="rect">
                          <a:avLst/>
                        </a:prstGeom>
                        <a:solidFill>
                          <a:schemeClr val="lt1"/>
                        </a:solidFill>
                        <a:ln w="254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代表资格审查：</w:t>
                            </w:r>
                            <w:r>
                              <w:rPr>
                                <w:rFonts w:hint="eastAsia" w:ascii="方正仿宋_GBK" w:hAnsi="方正仿宋_GBK" w:eastAsia="方正仿宋_GBK" w:cs="方正仿宋_GBK"/>
                                <w:sz w:val="24"/>
                                <w:szCs w:val="24"/>
                                <w:lang w:val="en-US" w:eastAsia="zh-CN"/>
                              </w:rPr>
                              <w:t>县人大常委会代表资格审查委员会对当选</w:t>
                            </w:r>
                            <w:r>
                              <w:rPr>
                                <w:rFonts w:hint="eastAsia" w:ascii="方正仿宋_GBK" w:hAnsi="方正仿宋_GBK" w:cs="方正仿宋_GBK"/>
                                <w:sz w:val="24"/>
                                <w:szCs w:val="24"/>
                                <w:lang w:val="en-US" w:eastAsia="zh-CN"/>
                              </w:rPr>
                              <w:t>县级人大</w:t>
                            </w:r>
                            <w:r>
                              <w:rPr>
                                <w:rFonts w:hint="eastAsia" w:ascii="方正仿宋_GBK" w:hAnsi="方正仿宋_GBK" w:eastAsia="方正仿宋_GBK" w:cs="方正仿宋_GBK"/>
                                <w:sz w:val="24"/>
                                <w:szCs w:val="24"/>
                                <w:lang w:val="en-US" w:eastAsia="zh-CN"/>
                              </w:rPr>
                              <w:t>代表资格进行审查，并予以公告</w:t>
                            </w:r>
                            <w:r>
                              <w:rPr>
                                <w:rFonts w:hint="eastAsia" w:ascii="方正仿宋_GBK" w:hAnsi="方正仿宋_GBK" w:cs="方正仿宋_GBK"/>
                                <w:sz w:val="24"/>
                                <w:szCs w:val="24"/>
                                <w:lang w:val="en-US" w:eastAsia="zh-CN"/>
                              </w:rPr>
                              <w:t>；</w:t>
                            </w:r>
                            <w:r>
                              <w:rPr>
                                <w:rFonts w:hint="eastAsia" w:ascii="方正仿宋_GBK" w:hAnsi="方正仿宋_GBK" w:eastAsia="方正仿宋_GBK" w:cs="方正仿宋_GBK"/>
                                <w:sz w:val="24"/>
                                <w:szCs w:val="24"/>
                                <w:lang w:val="en-US" w:eastAsia="zh-CN"/>
                              </w:rPr>
                              <w:t>颁发代表证</w:t>
                            </w:r>
                            <w:r>
                              <w:rPr>
                                <w:rFonts w:hint="eastAsia" w:ascii="方正仿宋_GBK" w:hAnsi="方正仿宋_GBK" w:cs="方正仿宋_GBK"/>
                                <w:sz w:val="24"/>
                                <w:szCs w:val="24"/>
                                <w:lang w:val="en-US" w:eastAsia="zh-CN"/>
                              </w:rPr>
                              <w:t>书</w:t>
                            </w:r>
                            <w:r>
                              <w:rPr>
                                <w:rFonts w:hint="eastAsia" w:ascii="方正仿宋_GBK" w:hAnsi="方正仿宋_GBK" w:eastAsia="方正仿宋_GBK" w:cs="方正仿宋_GBK"/>
                                <w:sz w:val="24"/>
                                <w:szCs w:val="24"/>
                                <w:lang w:val="en-US" w:eastAsia="zh-CN"/>
                              </w:rPr>
                              <w:t>（县人大、乡镇、村（社区））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5pt;margin-top:5.5pt;height:46.45pt;width:411.95pt;z-index:251670528;mso-width-relative:page;mso-height-relative:page;" fillcolor="#FFFFFF [3201]" filled="t" stroked="t" coordsize="21600,21600" o:gfxdata="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pEu&#10;r9cAAAAKAQAADwAAAAAAAAABACAAAAAiAAAAZHJzL2Rvd25yZXYueG1sUEsBAhQAFAAAAAgAh07i&#10;QOZGKzhcAgAAvAQAAA4AAAAAAAAAAQAgAAAAJgEAAGRycy9lMm9Eb2MueG1sUEsFBgAAAAAGAAYA&#10;WQEAAPQFAAAAAA==&#10;">
                <v:fill on="t" focussize="0,0"/>
                <v:stroke weight="2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代表资格审查：</w:t>
                      </w:r>
                      <w:r>
                        <w:rPr>
                          <w:rFonts w:hint="eastAsia" w:ascii="方正仿宋_GBK" w:hAnsi="方正仿宋_GBK" w:eastAsia="方正仿宋_GBK" w:cs="方正仿宋_GBK"/>
                          <w:sz w:val="24"/>
                          <w:szCs w:val="24"/>
                          <w:lang w:val="en-US" w:eastAsia="zh-CN"/>
                        </w:rPr>
                        <w:t>县人大常委会代表资格审查委员会对当选</w:t>
                      </w:r>
                      <w:r>
                        <w:rPr>
                          <w:rFonts w:hint="eastAsia" w:ascii="方正仿宋_GBK" w:hAnsi="方正仿宋_GBK" w:cs="方正仿宋_GBK"/>
                          <w:sz w:val="24"/>
                          <w:szCs w:val="24"/>
                          <w:lang w:val="en-US" w:eastAsia="zh-CN"/>
                        </w:rPr>
                        <w:t>县级人大</w:t>
                      </w:r>
                      <w:r>
                        <w:rPr>
                          <w:rFonts w:hint="eastAsia" w:ascii="方正仿宋_GBK" w:hAnsi="方正仿宋_GBK" w:eastAsia="方正仿宋_GBK" w:cs="方正仿宋_GBK"/>
                          <w:sz w:val="24"/>
                          <w:szCs w:val="24"/>
                          <w:lang w:val="en-US" w:eastAsia="zh-CN"/>
                        </w:rPr>
                        <w:t>代表资格进行审查，并予以公告</w:t>
                      </w:r>
                      <w:r>
                        <w:rPr>
                          <w:rFonts w:hint="eastAsia" w:ascii="方正仿宋_GBK" w:hAnsi="方正仿宋_GBK" w:cs="方正仿宋_GBK"/>
                          <w:sz w:val="24"/>
                          <w:szCs w:val="24"/>
                          <w:lang w:val="en-US" w:eastAsia="zh-CN"/>
                        </w:rPr>
                        <w:t>；</w:t>
                      </w:r>
                      <w:r>
                        <w:rPr>
                          <w:rFonts w:hint="eastAsia" w:ascii="方正仿宋_GBK" w:hAnsi="方正仿宋_GBK" w:eastAsia="方正仿宋_GBK" w:cs="方正仿宋_GBK"/>
                          <w:sz w:val="24"/>
                          <w:szCs w:val="24"/>
                          <w:lang w:val="en-US" w:eastAsia="zh-CN"/>
                        </w:rPr>
                        <w:t>颁发代表证</w:t>
                      </w:r>
                      <w:r>
                        <w:rPr>
                          <w:rFonts w:hint="eastAsia" w:ascii="方正仿宋_GBK" w:hAnsi="方正仿宋_GBK" w:cs="方正仿宋_GBK"/>
                          <w:sz w:val="24"/>
                          <w:szCs w:val="24"/>
                          <w:lang w:val="en-US" w:eastAsia="zh-CN"/>
                        </w:rPr>
                        <w:t>书</w:t>
                      </w:r>
                      <w:r>
                        <w:rPr>
                          <w:rFonts w:hint="eastAsia" w:ascii="方正仿宋_GBK" w:hAnsi="方正仿宋_GBK" w:eastAsia="方正仿宋_GBK" w:cs="方正仿宋_GBK"/>
                          <w:sz w:val="24"/>
                          <w:szCs w:val="24"/>
                          <w:lang w:val="en-US" w:eastAsia="zh-CN"/>
                        </w:rPr>
                        <w:t>（县人大、乡镇、村（社区））</w:t>
                      </w:r>
                    </w:p>
                  </w:txbxContent>
                </v:textbox>
              </v:shape>
            </w:pict>
          </mc:Fallback>
        </mc:AlternateContent>
      </w:r>
    </w:p>
    <w:p>
      <w:pPr>
        <w:bidi w:val="0"/>
        <w:rPr>
          <w:rFonts w:hint="eastAsia" w:ascii="方正小标宋_GBK" w:hAnsi="方正小标宋_GBK" w:eastAsia="方正小标宋_GBK" w:cs="方正小标宋_GBK"/>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注：</w:t>
      </w:r>
      <w:r>
        <w:rPr>
          <w:rFonts w:hint="default" w:ascii="宋体" w:hAnsi="宋体" w:eastAsia="宋体" w:cs="宋体"/>
          <w:b w:val="0"/>
          <w:bCs w:val="0"/>
          <w:color w:val="000000" w:themeColor="text1"/>
          <w:sz w:val="24"/>
          <w:szCs w:val="24"/>
          <w:lang w:val="en-US" w:eastAsia="zh-CN"/>
          <w14:textFill>
            <w14:solidFill>
              <w14:schemeClr w14:val="tx1"/>
            </w14:solidFill>
          </w14:textFill>
        </w:rPr>
        <w:t>①</w:t>
      </w:r>
      <w:r>
        <w:rPr>
          <w:rFonts w:hint="eastAsia" w:ascii="宋体" w:hAnsi="宋体" w:eastAsia="宋体" w:cs="宋体"/>
          <w:b w:val="0"/>
          <w:bCs w:val="0"/>
          <w:color w:val="000000" w:themeColor="text1"/>
          <w:sz w:val="24"/>
          <w:szCs w:val="24"/>
          <w:lang w:val="en-US" w:eastAsia="zh-CN"/>
          <w14:textFill>
            <w14:solidFill>
              <w14:schemeClr w14:val="tx1"/>
            </w14:solidFill>
          </w14:textFill>
        </w:rPr>
        <w:t>选民名单在选举日的20日以前公布；初步代表候选人名单在选举日的15日以前公布；正式候选人名单在选举日的7日以前公布；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②</w:t>
      </w:r>
      <w:r>
        <w:rPr>
          <w:rFonts w:hint="eastAsia" w:ascii="宋体" w:hAnsi="宋体" w:eastAsia="宋体" w:cs="宋体"/>
          <w:b w:val="0"/>
          <w:bCs w:val="0"/>
          <w:color w:val="000000" w:themeColor="text1"/>
          <w:sz w:val="24"/>
          <w:szCs w:val="24"/>
          <w:lang w:val="en-US" w:eastAsia="zh-CN"/>
          <w14:textFill>
            <w14:solidFill>
              <w14:schemeClr w14:val="tx1"/>
            </w14:solidFill>
          </w14:textFill>
        </w:rPr>
        <w:t>本《县级人大代表选举工作流程图》依据《中华人民共和国选举法》《中华人民共和国全国人民代表大会和地方各级人民代表大会代表法》制作；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sectPr>
          <w:pgSz w:w="11906" w:h="16838"/>
          <w:pgMar w:top="1440" w:right="1800" w:bottom="1440" w:left="1800" w:header="851" w:footer="1247" w:gutter="0"/>
          <w:pgNumType w:fmt="decimal"/>
          <w:cols w:space="425" w:num="1"/>
          <w:rtlGutter w:val="0"/>
          <w:docGrid w:type="lines" w:linePitch="312" w:charSpace="0"/>
        </w:sectPr>
      </w:pPr>
      <w:r>
        <w:rPr>
          <w:rFonts w:hint="default" w:ascii="宋体" w:hAnsi="宋体" w:eastAsia="宋体" w:cs="宋体"/>
          <w:b w:val="0"/>
          <w:bCs w:val="0"/>
          <w:color w:val="000000" w:themeColor="text1"/>
          <w:sz w:val="24"/>
          <w:szCs w:val="24"/>
          <w:lang w:val="en-US" w:eastAsia="zh-CN"/>
          <w14:textFill>
            <w14:solidFill>
              <w14:schemeClr w14:val="tx1"/>
            </w14:solidFill>
          </w14:textFill>
        </w:rPr>
        <w:t>③</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监督电话0996－6029966 </w:t>
      </w:r>
    </w:p>
    <w:p>
      <w:pPr>
        <w:pStyle w:val="2"/>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76672"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76672;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5914092"/>
    <w:rsid w:val="06E2798B"/>
    <w:rsid w:val="081A6A0F"/>
    <w:rsid w:val="0C4325E9"/>
    <w:rsid w:val="270739D6"/>
    <w:rsid w:val="2A6745D9"/>
    <w:rsid w:val="34C1631B"/>
    <w:rsid w:val="3E62598D"/>
    <w:rsid w:val="3F9B3B57"/>
    <w:rsid w:val="41096FFA"/>
    <w:rsid w:val="421C2FA7"/>
    <w:rsid w:val="4A1706AD"/>
    <w:rsid w:val="4ECA053C"/>
    <w:rsid w:val="51E000E1"/>
    <w:rsid w:val="578C6B18"/>
    <w:rsid w:val="5A635D2C"/>
    <w:rsid w:val="5EFD5664"/>
    <w:rsid w:val="656B238C"/>
    <w:rsid w:val="71B65790"/>
    <w:rsid w:val="723F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14736</Words>
  <Characters>16004</Characters>
  <Lines>1</Lines>
  <Paragraphs>1</Paragraphs>
  <TotalTime>0</TotalTime>
  <ScaleCrop>false</ScaleCrop>
  <LinksUpToDate>false</LinksUpToDate>
  <CharactersWithSpaces>19457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2023-06-13T10:24:40Z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9DDCECA2FFC741B7AEEB612FFFD5E9F8_13</vt:lpwstr>
  </property>
</Properties>
</file>