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 w:val="0"/>
          <w:bCs/>
          <w:sz w:val="44"/>
          <w:szCs w:val="44"/>
        </w:rPr>
      </w:pPr>
      <w:r>
        <w:rPr>
          <w:rFonts w:hint="eastAsia" w:ascii="方正小标宋_GBK" w:eastAsia="方正小标宋_GBK"/>
          <w:b w:val="0"/>
          <w:bCs/>
          <w:sz w:val="44"/>
          <w:szCs w:val="44"/>
          <w:lang w:val="en-US" w:eastAsia="zh-CN"/>
        </w:rPr>
        <w:t>公共租赁住房申请步骤</w:t>
      </w:r>
      <w:r>
        <w:rPr>
          <w:rFonts w:hint="eastAsia" w:ascii="方正小标宋_GBK" w:eastAsia="方正小标宋_GBK"/>
          <w:b w:val="0"/>
          <w:bCs/>
          <w:sz w:val="44"/>
          <w:szCs w:val="44"/>
        </w:rPr>
        <w:t>流程图</w:t>
      </w:r>
      <w:r>
        <w:rPr>
          <w:rFonts w:hint="eastAsia"/>
          <w:b w:val="0"/>
          <w:bCs/>
          <w:sz w:val="32"/>
          <w:szCs w:val="32"/>
        </w:rPr>
        <w:t xml:space="preserve">  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197485</wp:posOffset>
                </wp:positionV>
                <wp:extent cx="3575050" cy="1454150"/>
                <wp:effectExtent l="4445" t="5080" r="20955" b="7620"/>
                <wp:wrapNone/>
                <wp:docPr id="2454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0" cy="1454150"/>
                        </a:xfrm>
                        <a:prstGeom prst="roundRect">
                          <a:avLst>
                            <a:gd name="adj" fmla="val 1666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仿宋_GBK" w:eastAsia="方正仿宋_GBK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  <w:sz w:val="15"/>
                                <w:szCs w:val="15"/>
                              </w:rPr>
                              <w:t>1、申请人网上自行打印公共租赁住房申请表、无房证明、家庭收入证明、现有住房证明。</w:t>
                            </w:r>
                          </w:p>
                          <w:p>
                            <w:pPr>
                              <w:rPr>
                                <w:rFonts w:hint="eastAsia" w:ascii="方正仿宋_GBK" w:eastAsia="方正仿宋_GBK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  <w:sz w:val="15"/>
                                <w:szCs w:val="15"/>
                              </w:rPr>
                              <w:t>2、按要求填写申请资料，准备申请人及共同申请人身份证复印件、户口本复印件、结婚证（离婚证）复印件、借住证明或租赁合同、社保卡复印件。</w:t>
                            </w:r>
                          </w:p>
                          <w:p>
                            <w:pPr>
                              <w:rPr>
                                <w:rFonts w:hint="eastAsia" w:ascii="方正仿宋_GBK" w:eastAsia="方正仿宋_GBK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  <w:sz w:val="15"/>
                                <w:szCs w:val="15"/>
                              </w:rPr>
                              <w:t>3、外来务工人员除提供上项资料外，需提供2年以上暂住（居住）证、两年以上社保缴费证明。</w:t>
                            </w:r>
                          </w:p>
                          <w:p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申请人准备完资料后提交社区（村）、或单位。</w:t>
                            </w:r>
                          </w:p>
                          <w:p/>
                          <w:p/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自选图形 3" o:spid="_x0000_s1026" o:spt="2" style="position:absolute;left:0pt;margin-left:83.95pt;margin-top:15.55pt;height:114.5pt;width:281.5pt;z-index:251660288;mso-width-relative:page;mso-height-relative:page;" fillcolor="#FFFFFF" filled="t" stroked="t" coordsize="21600,21600" arcsize="0.166666666666667" o:gfxdata="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IuA2mHWAAAACgEAAA8AAAAAAAAAAQAg&#10;AAAAIgAAAGRycy9kb3ducmV2LnhtbFBLAQIUABQAAAAIAIdO4kADWhPhSQIAAJEEAAAOAAAAAAAA&#10;AAEAIAAAACUBAABkcnMvZTJvRG9jLnhtbFBLBQYAAAAABgAGAFkBAADg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仿宋_GBK" w:eastAsia="方正仿宋_GBK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方正仿宋_GBK" w:eastAsia="方正仿宋_GBK"/>
                          <w:sz w:val="15"/>
                          <w:szCs w:val="15"/>
                        </w:rPr>
                        <w:t>1、申请人网上自行打印公共租赁住房申请表、无房证明、家庭收入证明、现有住房证明。</w:t>
                      </w:r>
                    </w:p>
                    <w:p>
                      <w:pPr>
                        <w:rPr>
                          <w:rFonts w:hint="eastAsia" w:ascii="方正仿宋_GBK" w:eastAsia="方正仿宋_GBK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方正仿宋_GBK" w:eastAsia="方正仿宋_GBK"/>
                          <w:sz w:val="15"/>
                          <w:szCs w:val="15"/>
                        </w:rPr>
                        <w:t>2、按要求填写申请资料，准备申请人及共同申请人身份证复印件、户口本复印件、结婚证（离婚证）复印件、借住证明或租赁合同、社保卡复印件。</w:t>
                      </w:r>
                    </w:p>
                    <w:p>
                      <w:pPr>
                        <w:rPr>
                          <w:rFonts w:hint="eastAsia" w:ascii="方正仿宋_GBK" w:eastAsia="方正仿宋_GBK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方正仿宋_GBK" w:eastAsia="方正仿宋_GBK"/>
                          <w:sz w:val="15"/>
                          <w:szCs w:val="15"/>
                        </w:rPr>
                        <w:t>3、外来务工人员除提供上项资料外，需提供2年以上暂住（居住）证、两年以上社保缴费证明。</w:t>
                      </w:r>
                    </w:p>
                    <w:p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申请人准备完资料后提交社区（村）、或单位。</w:t>
                      </w:r>
                    </w:p>
                    <w:p/>
                    <w:p/>
                  </w:txbxContent>
                </v:textbox>
              </v:roundrect>
            </w:pict>
          </mc:Fallback>
        </mc:AlternateContent>
      </w:r>
    </w:p>
    <w:p>
      <w:pPr>
        <w:rPr>
          <w:sz w:val="32"/>
          <w:szCs w:val="32"/>
        </w:rPr>
      </w:pP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640715</wp:posOffset>
                </wp:positionH>
                <wp:positionV relativeFrom="paragraph">
                  <wp:posOffset>133985</wp:posOffset>
                </wp:positionV>
                <wp:extent cx="349250" cy="147955"/>
                <wp:effectExtent l="4445" t="10160" r="8255" b="13335"/>
                <wp:wrapNone/>
                <wp:docPr id="2455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147955"/>
                        </a:xfrm>
                        <a:prstGeom prst="rightArrow">
                          <a:avLst>
                            <a:gd name="adj1" fmla="val 50000"/>
                            <a:gd name="adj2" fmla="val 5900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13" type="#_x0000_t13" style="position:absolute;left:0pt;margin-left:50.45pt;margin-top:10.55pt;height:11.65pt;width:27.5pt;z-index:251660288;mso-width-relative:page;mso-height-relative:page;" fillcolor="#FFFFFF" filled="t" stroked="t" coordsize="21600,21600" o:gfxdata="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BU6b72AAAAAkBAAAPAAAA&#10;AAAAAAEAIAAAACIAAABkcnMvZG93bnJldi54bWxQSwECFAAUAAAACACHTuJAgS4Pck4CAACqBAAA&#10;DgAAAAAAAAABACAAAAAnAQAAZHJzL2Uyb0RvYy54bWxQSwUGAAAAAAYABgBZAQAA5wUAAAAA&#10;" adj="16202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_GBK" w:eastAsia="方正仿宋_GBK"/>
          <w:sz w:val="30"/>
          <w:szCs w:val="30"/>
        </w:rPr>
        <w:t>申请人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b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86360</wp:posOffset>
                </wp:positionV>
                <wp:extent cx="299085" cy="482600"/>
                <wp:effectExtent l="10160" t="5080" r="14605" b="7620"/>
                <wp:wrapNone/>
                <wp:docPr id="2456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" cy="482600"/>
                        </a:xfrm>
                        <a:prstGeom prst="downArrow">
                          <a:avLst>
                            <a:gd name="adj1" fmla="val 50000"/>
                            <a:gd name="adj2" fmla="val 5937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67" type="#_x0000_t67" style="position:absolute;left:0pt;margin-left:201.45pt;margin-top:6.8pt;height:38pt;width:23.55pt;z-index:251660288;mso-width-relative:page;mso-height-relative:page;" fillcolor="#FFFFFF" filled="t" stroked="t" coordsize="21600,21600" o:gfxdata="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FYCR8HZAAAACQEAAA8A&#10;AAAAAAAAAQAgAAAAIgAAAGRycy9kb3ducmV2LnhtbFBLAQIUABQAAAAIAIdO4kDMNWtJTwIAAKsE&#10;AAAOAAAAAAAAAAEAIAAAACgBAABkcnMvZTJvRG9jLnhtbFBLBQYAAAAABgAGAFkBAADpBQAAAAA=&#10;" adj="13653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1467485</wp:posOffset>
                </wp:positionH>
                <wp:positionV relativeFrom="paragraph">
                  <wp:posOffset>200660</wp:posOffset>
                </wp:positionV>
                <wp:extent cx="3126105" cy="847090"/>
                <wp:effectExtent l="5080" t="4445" r="12065" b="5715"/>
                <wp:wrapNone/>
                <wp:docPr id="2457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6104" cy="847090"/>
                        </a:xfrm>
                        <a:prstGeom prst="roundRect">
                          <a:avLst>
                            <a:gd name="adj" fmla="val 1666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20"/>
                              <w:ind w:firstLine="0" w:firstLineChars="0"/>
                              <w:rPr>
                                <w:rFonts w:hint="eastAsia" w:ascii="方正仿宋_GBK" w:eastAsia="方正仿宋_GBK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方正仿宋_GBK" w:eastAsia="方正仿宋_GBK"/>
                                <w:sz w:val="15"/>
                                <w:szCs w:val="15"/>
                              </w:rPr>
                              <w:t>1、</w:t>
                            </w:r>
                            <w:r>
                              <w:rPr>
                                <w:rFonts w:hint="eastAsia" w:ascii="方正仿宋_GBK" w:eastAsia="方正仿宋_GBK"/>
                                <w:sz w:val="15"/>
                                <w:szCs w:val="15"/>
                              </w:rPr>
                              <w:t>社区（村）对申请人资格进行审核。</w:t>
                            </w:r>
                          </w:p>
                          <w:p>
                            <w:pPr>
                              <w:pStyle w:val="20"/>
                              <w:ind w:firstLine="0" w:firstLineChars="0"/>
                              <w:rPr>
                                <w:rFonts w:hint="eastAsia" w:ascii="方正仿宋_GBK" w:eastAsia="方正仿宋_GBK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方正仿宋_GBK" w:eastAsia="方正仿宋_GBK"/>
                                <w:sz w:val="15"/>
                                <w:szCs w:val="15"/>
                              </w:rPr>
                              <w:t>2、</w:t>
                            </w:r>
                            <w:r>
                              <w:rPr>
                                <w:rFonts w:hint="eastAsia" w:ascii="方正仿宋_GBK" w:eastAsia="方正仿宋_GBK"/>
                                <w:sz w:val="15"/>
                                <w:szCs w:val="15"/>
                              </w:rPr>
                              <w:t>符合申请条件的，在社区（村）或单位公示5天。</w:t>
                            </w:r>
                          </w:p>
                          <w:p>
                            <w:pPr>
                              <w:pStyle w:val="20"/>
                              <w:ind w:firstLine="0" w:firstLineChars="0"/>
                              <w:rPr>
                                <w:rFonts w:hint="eastAsia" w:ascii="方正仿宋_GBK" w:eastAsia="方正仿宋_GBK"/>
                              </w:rPr>
                            </w:pPr>
                            <w:r>
                              <w:rPr>
                                <w:rFonts w:ascii="方正仿宋_GBK" w:eastAsia="方正仿宋_GBK"/>
                                <w:sz w:val="15"/>
                                <w:szCs w:val="15"/>
                              </w:rPr>
                              <w:t>3、</w:t>
                            </w:r>
                            <w:r>
                              <w:rPr>
                                <w:rFonts w:hint="eastAsia" w:ascii="方正仿宋_GBK" w:eastAsia="方正仿宋_GBK"/>
                                <w:sz w:val="15"/>
                                <w:szCs w:val="15"/>
                              </w:rPr>
                              <w:t>公示结束后，经第一书记签字，盖章后报所属乡镇。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自选图形 6" o:spid="_x0000_s1026" o:spt="2" style="position:absolute;left:0pt;margin-left:115.55pt;margin-top:15.8pt;height:66.7pt;width:246.15pt;z-index:251660288;mso-width-relative:page;mso-height-relative:page;" fillcolor="#FFFFFF" filled="t" stroked="t" coordsize="21600,21600" arcsize="0.166666666666667" o:gfxdata="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uZkGV1gAAAAoBAAAPAAAAAAAAAAEA&#10;IAAAACIAAABkcnMvZG93bnJldi54bWxQSwECFAAUAAAACACHTuJAFGPgFEoCAACQBAAADgAAAAAA&#10;AAABACAAAAAlAQAAZHJzL2Uyb0RvYy54bWxQSwUGAAAAAAYABgBZAQAA4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20"/>
                        <w:ind w:firstLine="0" w:firstLineChars="0"/>
                        <w:rPr>
                          <w:rFonts w:hint="eastAsia" w:ascii="方正仿宋_GBK" w:eastAsia="方正仿宋_GBK"/>
                          <w:sz w:val="15"/>
                          <w:szCs w:val="15"/>
                        </w:rPr>
                      </w:pPr>
                      <w:r>
                        <w:rPr>
                          <w:rFonts w:ascii="方正仿宋_GBK" w:eastAsia="方正仿宋_GBK"/>
                          <w:sz w:val="15"/>
                          <w:szCs w:val="15"/>
                        </w:rPr>
                        <w:t>1、</w:t>
                      </w:r>
                      <w:r>
                        <w:rPr>
                          <w:rFonts w:hint="eastAsia" w:ascii="方正仿宋_GBK" w:eastAsia="方正仿宋_GBK"/>
                          <w:sz w:val="15"/>
                          <w:szCs w:val="15"/>
                        </w:rPr>
                        <w:t>社区（村）对申请人资格进行审核。</w:t>
                      </w:r>
                    </w:p>
                    <w:p>
                      <w:pPr>
                        <w:pStyle w:val="20"/>
                        <w:ind w:firstLine="0" w:firstLineChars="0"/>
                        <w:rPr>
                          <w:rFonts w:hint="eastAsia" w:ascii="方正仿宋_GBK" w:eastAsia="方正仿宋_GBK"/>
                          <w:sz w:val="15"/>
                          <w:szCs w:val="15"/>
                        </w:rPr>
                      </w:pPr>
                      <w:r>
                        <w:rPr>
                          <w:rFonts w:ascii="方正仿宋_GBK" w:eastAsia="方正仿宋_GBK"/>
                          <w:sz w:val="15"/>
                          <w:szCs w:val="15"/>
                        </w:rPr>
                        <w:t>2、</w:t>
                      </w:r>
                      <w:r>
                        <w:rPr>
                          <w:rFonts w:hint="eastAsia" w:ascii="方正仿宋_GBK" w:eastAsia="方正仿宋_GBK"/>
                          <w:sz w:val="15"/>
                          <w:szCs w:val="15"/>
                        </w:rPr>
                        <w:t>符合申请条件的，在社区（村）或单位公示5天。</w:t>
                      </w:r>
                    </w:p>
                    <w:p>
                      <w:pPr>
                        <w:pStyle w:val="20"/>
                        <w:ind w:firstLine="0" w:firstLineChars="0"/>
                        <w:rPr>
                          <w:rFonts w:hint="eastAsia" w:ascii="方正仿宋_GBK" w:eastAsia="方正仿宋_GBK"/>
                        </w:rPr>
                      </w:pPr>
                      <w:r>
                        <w:rPr>
                          <w:rFonts w:ascii="方正仿宋_GBK" w:eastAsia="方正仿宋_GBK"/>
                          <w:sz w:val="15"/>
                          <w:szCs w:val="15"/>
                        </w:rPr>
                        <w:t>3、</w:t>
                      </w:r>
                      <w:r>
                        <w:rPr>
                          <w:rFonts w:hint="eastAsia" w:ascii="方正仿宋_GBK" w:eastAsia="方正仿宋_GBK"/>
                          <w:sz w:val="15"/>
                          <w:szCs w:val="15"/>
                        </w:rPr>
                        <w:t>公示结束后，经第一书记签字，盖章后报所属乡镇。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934085</wp:posOffset>
                </wp:positionH>
                <wp:positionV relativeFrom="paragraph">
                  <wp:posOffset>99695</wp:posOffset>
                </wp:positionV>
                <wp:extent cx="476250" cy="192405"/>
                <wp:effectExtent l="4445" t="10160" r="14605" b="26035"/>
                <wp:wrapNone/>
                <wp:docPr id="2458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92405"/>
                        </a:xfrm>
                        <a:prstGeom prst="rightArrow">
                          <a:avLst>
                            <a:gd name="adj1" fmla="val 50000"/>
                            <a:gd name="adj2" fmla="val 6186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13" type="#_x0000_t13" style="position:absolute;left:0pt;margin-left:73.55pt;margin-top:7.85pt;height:15.15pt;width:37.5pt;z-index:251660288;mso-width-relative:page;mso-height-relative:page;" fillcolor="#FFFFFF" filled="t" stroked="t" coordsize="21600,21600" o:gfxdata="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N+FAw2QAAAAkBAAAP&#10;AAAAAAAAAAEAIAAAACIAAABkcnMvZG93bnJldi54bWxQSwECFAAUAAAACACHTuJAlqg031ACAACq&#10;BAAADgAAAAAAAAABACAAAAAoAQAAZHJzL2Uyb0RvYy54bWxQSwUGAAAAAAYABgBZAQAA6gUAAAAA&#10;" adj="16202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_GBK" w:eastAsia="方正仿宋_GBK"/>
          <w:sz w:val="30"/>
          <w:szCs w:val="30"/>
        </w:rPr>
        <w:t>社区（村）</w:t>
      </w:r>
    </w:p>
    <w:p>
      <w:pPr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2590165</wp:posOffset>
                </wp:positionH>
                <wp:positionV relativeFrom="paragraph">
                  <wp:posOffset>271780</wp:posOffset>
                </wp:positionV>
                <wp:extent cx="280670" cy="361950"/>
                <wp:effectExtent l="10795" t="4445" r="13335" b="14605"/>
                <wp:wrapNone/>
                <wp:docPr id="2459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69" cy="361950"/>
                        </a:xfrm>
                        <a:prstGeom prst="downArrow">
                          <a:avLst>
                            <a:gd name="adj1" fmla="val 50000"/>
                            <a:gd name="adj2" fmla="val 5277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67" type="#_x0000_t67" style="position:absolute;left:0pt;margin-left:203.95pt;margin-top:21.4pt;height:28.5pt;width:22.1pt;z-index:251660288;mso-width-relative:page;mso-height-relative:page;" fillcolor="#FFFFFF" filled="t" stroked="t" coordsize="21600,21600" o:gfxdata="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dBAZm2QAAAAkBAAAP&#10;AAAAAAAAAAEAIAAAACIAAABkcnMvZG93bnJldi54bWxQSwECFAAUAAAACACHTuJAgkAL7VACAACs&#10;BAAADgAAAAAAAAABACAAAAAoAQAAZHJzL2Uyb0RvYy54bWxQSwUGAAAAAAYABgBZAQAA6gUAAAAA&#10;" adj="12762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1469390</wp:posOffset>
                </wp:positionH>
                <wp:positionV relativeFrom="paragraph">
                  <wp:posOffset>294640</wp:posOffset>
                </wp:positionV>
                <wp:extent cx="3145790" cy="881380"/>
                <wp:effectExtent l="4445" t="4445" r="12065" b="9525"/>
                <wp:wrapNone/>
                <wp:docPr id="2460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789" cy="881380"/>
                        </a:xfrm>
                        <a:prstGeom prst="roundRect">
                          <a:avLst>
                            <a:gd name="adj" fmla="val 1666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20"/>
                              <w:ind w:firstLine="0" w:firstLineChars="0"/>
                              <w:rPr>
                                <w:rFonts w:hint="eastAsia" w:ascii="方正仿宋_GBK" w:eastAsia="方正仿宋_GB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方正仿宋_GBK" w:eastAsia="方正仿宋_GBK"/>
                                <w:sz w:val="18"/>
                                <w:szCs w:val="18"/>
                              </w:rPr>
                              <w:t>1、</w:t>
                            </w:r>
                            <w:r>
                              <w:rPr>
                                <w:rFonts w:hint="eastAsia" w:ascii="方正仿宋_GBK" w:eastAsia="方正仿宋_GBK"/>
                                <w:sz w:val="18"/>
                                <w:szCs w:val="18"/>
                              </w:rPr>
                              <w:t>乡镇对申请人资料进行审核，符合条件的公示7日。</w:t>
                            </w:r>
                          </w:p>
                          <w:p>
                            <w:pPr>
                              <w:pStyle w:val="20"/>
                              <w:ind w:firstLine="0" w:firstLineChars="0"/>
                              <w:rPr>
                                <w:rFonts w:hint="eastAsia" w:ascii="方正仿宋_GBK" w:eastAsia="方正仿宋_GB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方正仿宋_GBK" w:eastAsia="方正仿宋_GBK"/>
                                <w:sz w:val="18"/>
                                <w:szCs w:val="18"/>
                              </w:rPr>
                              <w:t>2、</w:t>
                            </w:r>
                            <w:r>
                              <w:rPr>
                                <w:rFonts w:hint="eastAsia" w:ascii="方正仿宋_GBK" w:eastAsia="方正仿宋_GBK"/>
                                <w:sz w:val="18"/>
                                <w:szCs w:val="18"/>
                              </w:rPr>
                              <w:t>公示结束后召开评议会，形成会议纪要。</w:t>
                            </w:r>
                          </w:p>
                          <w:p>
                            <w:pPr>
                              <w:pStyle w:val="20"/>
                              <w:ind w:firstLine="0" w:firstLineChars="0"/>
                              <w:rPr>
                                <w:rFonts w:hint="eastAsia" w:ascii="方正仿宋_GBK" w:eastAsia="方正仿宋_GB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方正仿宋_GBK" w:eastAsia="方正仿宋_GBK"/>
                                <w:sz w:val="18"/>
                                <w:szCs w:val="18"/>
                              </w:rPr>
                              <w:t>3、</w:t>
                            </w:r>
                            <w:r>
                              <w:rPr>
                                <w:rFonts w:hint="eastAsia" w:ascii="方正仿宋_GBK" w:eastAsia="方正仿宋_GBK"/>
                                <w:sz w:val="18"/>
                                <w:szCs w:val="18"/>
                              </w:rPr>
                              <w:t>将申请资料由主要领导签字后，报至县住房保障办。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自选图形 10" o:spid="_x0000_s1026" o:spt="2" style="position:absolute;left:0pt;margin-left:115.7pt;margin-top:23.2pt;height:69.4pt;width:247.7pt;z-index:251660288;mso-width-relative:page;mso-height-relative:page;" fillcolor="#FFFFFF" filled="t" stroked="t" coordsize="21600,21600" arcsize="0.166666666666667" o:gfxdata="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0qXGz1wAAAAoBAAAPAAAAAAAAAAEA&#10;IAAAACIAAABkcnMvZG93bnJldi54bWxQSwECFAAUAAAACACHTuJAM3AZ8kkCAACRBAAADgAAAAAA&#10;AAABACAAAAAmAQAAZHJzL2Uyb0RvYy54bWxQSwUGAAAAAAYABgBZAQAA4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20"/>
                        <w:ind w:firstLine="0" w:firstLineChars="0"/>
                        <w:rPr>
                          <w:rFonts w:hint="eastAsia" w:ascii="方正仿宋_GBK" w:eastAsia="方正仿宋_GBK"/>
                          <w:sz w:val="18"/>
                          <w:szCs w:val="18"/>
                        </w:rPr>
                      </w:pPr>
                      <w:r>
                        <w:rPr>
                          <w:rFonts w:ascii="方正仿宋_GBK" w:eastAsia="方正仿宋_GBK"/>
                          <w:sz w:val="18"/>
                          <w:szCs w:val="18"/>
                        </w:rPr>
                        <w:t>1、</w:t>
                      </w:r>
                      <w:r>
                        <w:rPr>
                          <w:rFonts w:hint="eastAsia" w:ascii="方正仿宋_GBK" w:eastAsia="方正仿宋_GBK"/>
                          <w:sz w:val="18"/>
                          <w:szCs w:val="18"/>
                        </w:rPr>
                        <w:t>乡镇对申请人资料进行审核，符合条件的公示7日。</w:t>
                      </w:r>
                    </w:p>
                    <w:p>
                      <w:pPr>
                        <w:pStyle w:val="20"/>
                        <w:ind w:firstLine="0" w:firstLineChars="0"/>
                        <w:rPr>
                          <w:rFonts w:hint="eastAsia" w:ascii="方正仿宋_GBK" w:eastAsia="方正仿宋_GBK"/>
                          <w:sz w:val="18"/>
                          <w:szCs w:val="18"/>
                        </w:rPr>
                      </w:pPr>
                      <w:r>
                        <w:rPr>
                          <w:rFonts w:ascii="方正仿宋_GBK" w:eastAsia="方正仿宋_GBK"/>
                          <w:sz w:val="18"/>
                          <w:szCs w:val="18"/>
                        </w:rPr>
                        <w:t>2、</w:t>
                      </w:r>
                      <w:r>
                        <w:rPr>
                          <w:rFonts w:hint="eastAsia" w:ascii="方正仿宋_GBK" w:eastAsia="方正仿宋_GBK"/>
                          <w:sz w:val="18"/>
                          <w:szCs w:val="18"/>
                        </w:rPr>
                        <w:t>公示结束后召开评议会，形成会议纪要。</w:t>
                      </w:r>
                    </w:p>
                    <w:p>
                      <w:pPr>
                        <w:pStyle w:val="20"/>
                        <w:ind w:firstLine="0" w:firstLineChars="0"/>
                        <w:rPr>
                          <w:rFonts w:hint="eastAsia" w:ascii="方正仿宋_GBK" w:eastAsia="方正仿宋_GBK"/>
                          <w:sz w:val="18"/>
                          <w:szCs w:val="18"/>
                        </w:rPr>
                      </w:pPr>
                      <w:r>
                        <w:rPr>
                          <w:rFonts w:ascii="方正仿宋_GBK" w:eastAsia="方正仿宋_GBK"/>
                          <w:sz w:val="18"/>
                          <w:szCs w:val="18"/>
                        </w:rPr>
                        <w:t>3、</w:t>
                      </w:r>
                      <w:r>
                        <w:rPr>
                          <w:rFonts w:hint="eastAsia" w:ascii="方正仿宋_GBK" w:eastAsia="方正仿宋_GBK"/>
                          <w:sz w:val="18"/>
                          <w:szCs w:val="18"/>
                        </w:rPr>
                        <w:t>将申请资料由主要领导签字后，报至县住房保障办。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934085</wp:posOffset>
                </wp:positionH>
                <wp:positionV relativeFrom="paragraph">
                  <wp:posOffset>103505</wp:posOffset>
                </wp:positionV>
                <wp:extent cx="431800" cy="147955"/>
                <wp:effectExtent l="5080" t="8890" r="20320" b="14605"/>
                <wp:wrapNone/>
                <wp:docPr id="2461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147955"/>
                        </a:xfrm>
                        <a:prstGeom prst="rightArrow">
                          <a:avLst>
                            <a:gd name="adj1" fmla="val 50000"/>
                            <a:gd name="adj2" fmla="val 7294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13" type="#_x0000_t13" style="position:absolute;left:0pt;margin-left:73.55pt;margin-top:8.15pt;height:11.65pt;width:34pt;z-index:251660288;mso-width-relative:page;mso-height-relative:page;" fillcolor="#FFFFFF" filled="t" stroked="t" coordsize="21600,21600" o:gfxdata="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L/rEe9kAAAAJAQAA&#10;DwAAAAAAAAABACAAAAAiAAAAZHJzL2Rvd25yZXYueG1sUEsBAhQAFAAAAAgAh07iQOEREwlRAgAA&#10;qwQAAA4AAAAAAAAAAQAgAAAAKAEAAGRycy9lMm9Eb2MueG1sUEsFBgAAAAAGAAYAWQEAAOsFAAAA&#10;AA==&#10;" adj="16202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</w:rPr>
        <w:t>乡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eastAsia="方正仿宋_GBK"/>
          <w:sz w:val="32"/>
          <w:szCs w:val="32"/>
        </w:rPr>
        <w:t>镇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361315</wp:posOffset>
                </wp:positionV>
                <wp:extent cx="279400" cy="515620"/>
                <wp:effectExtent l="8890" t="4445" r="16510" b="13335"/>
                <wp:wrapNone/>
                <wp:docPr id="2462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399" cy="515619"/>
                        </a:xfrm>
                        <a:prstGeom prst="downArrow">
                          <a:avLst>
                            <a:gd name="adj1" fmla="val 50000"/>
                            <a:gd name="adj2" fmla="val 7517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67" type="#_x0000_t67" style="position:absolute;left:0pt;margin-left:207.4pt;margin-top:28.45pt;height:40.6pt;width:22pt;z-index:251660288;mso-width-relative:page;mso-height-relative:page;" fillcolor="#FFFFFF" filled="t" stroked="t" coordsize="21600,21600" o:gfxdata="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TJzNe2QAAAAoB&#10;AAAPAAAAAAAAAAEAIAAAACIAAABkcnMvZG93bnJldi54bWxQSwECFAAUAAAACACHTuJAQsMAAFMC&#10;AACsBAAADgAAAAAAAAABACAAAAAoAQAAZHJzL2Uyb0RvYy54bWxQSwUGAAAAAAYABgBZAQAA7QUA&#10;AAAA&#10;" adj="12802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1399540</wp:posOffset>
                </wp:positionH>
                <wp:positionV relativeFrom="paragraph">
                  <wp:posOffset>194310</wp:posOffset>
                </wp:positionV>
                <wp:extent cx="3244850" cy="1191895"/>
                <wp:effectExtent l="4445" t="4445" r="8255" b="22860"/>
                <wp:wrapNone/>
                <wp:docPr id="2463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849" cy="1191895"/>
                        </a:xfrm>
                        <a:prstGeom prst="roundRect">
                          <a:avLst>
                            <a:gd name="adj" fmla="val 1666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仿宋_GBK" w:eastAsia="方正仿宋_GB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  <w:sz w:val="18"/>
                                <w:szCs w:val="18"/>
                              </w:rPr>
                              <w:t>1、对申请人资格进行审核，符合条件的在政府网予以公示7日，不符合条件的书面形式告知乡镇。</w:t>
                            </w:r>
                          </w:p>
                          <w:p>
                            <w:pPr>
                              <w:rPr>
                                <w:rFonts w:hint="eastAsia" w:ascii="方正仿宋_GBK" w:eastAsia="方正仿宋_GB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  <w:sz w:val="18"/>
                                <w:szCs w:val="18"/>
                              </w:rPr>
                              <w:t>2、符合条件人员拟分配房源政府网公示7日。</w:t>
                            </w:r>
                          </w:p>
                          <w:p>
                            <w:pPr>
                              <w:rPr>
                                <w:rFonts w:hint="eastAsia" w:ascii="方正仿宋_GBK" w:eastAsia="方正仿宋_GB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  <w:sz w:val="18"/>
                                <w:szCs w:val="18"/>
                              </w:rPr>
                              <w:t>3、公示结束后</w:t>
                            </w:r>
                            <w:r>
                              <w:rPr>
                                <w:rFonts w:hint="eastAsia" w:ascii="方正仿宋_GBK" w:eastAsia="方正仿宋_GBK"/>
                                <w:sz w:val="18"/>
                                <w:szCs w:val="18"/>
                                <w:lang w:val="en-US" w:eastAsia="zh-CN"/>
                              </w:rPr>
                              <w:t>进行配租，申请人</w:t>
                            </w:r>
                            <w:r>
                              <w:rPr>
                                <w:rFonts w:hint="eastAsia" w:ascii="方正仿宋_GBK" w:eastAsia="方正仿宋_GBK"/>
                                <w:sz w:val="18"/>
                                <w:szCs w:val="18"/>
                              </w:rPr>
                              <w:t>到新城路农业银行缴纳租金。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自选图形 13" o:spid="_x0000_s1026" o:spt="2" style="position:absolute;left:0pt;margin-left:110.2pt;margin-top:15.3pt;height:93.85pt;width:255.5pt;z-index:251660288;mso-width-relative:page;mso-height-relative:page;" fillcolor="#FFFFFF" filled="t" stroked="t" coordsize="21600,21600" arcsize="0.166666666666667" o:gfxdata="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GXLT8dUAAAAKAQAADwAAAAAAAAAB&#10;ACAAAAAiAAAAZHJzL2Rvd25yZXYueG1sUEsBAhQAFAAAAAgAh07iQG4YANhMAgAAkgQAAA4AAAAA&#10;AAAAAQAgAAAAJAEAAGRycy9lMm9Eb2MueG1sUEsFBgAAAAAGAAYAWQEAAOI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仿宋_GBK" w:eastAsia="方正仿宋_GBK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方正仿宋_GBK" w:eastAsia="方正仿宋_GBK"/>
                          <w:sz w:val="18"/>
                          <w:szCs w:val="18"/>
                        </w:rPr>
                        <w:t>1、对申请人资格进行审核，符合条件的在政府网予以公示7日，不符合条件的书面形式告知乡镇。</w:t>
                      </w:r>
                    </w:p>
                    <w:p>
                      <w:pPr>
                        <w:rPr>
                          <w:rFonts w:hint="eastAsia" w:ascii="方正仿宋_GBK" w:eastAsia="方正仿宋_GBK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方正仿宋_GBK" w:eastAsia="方正仿宋_GBK"/>
                          <w:sz w:val="18"/>
                          <w:szCs w:val="18"/>
                        </w:rPr>
                        <w:t>2、符合条件人员拟分配房源政府网公示7日。</w:t>
                      </w:r>
                    </w:p>
                    <w:p>
                      <w:pPr>
                        <w:rPr>
                          <w:rFonts w:hint="eastAsia" w:ascii="方正仿宋_GBK" w:eastAsia="方正仿宋_GBK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方正仿宋_GBK" w:eastAsia="方正仿宋_GBK"/>
                          <w:sz w:val="18"/>
                          <w:szCs w:val="18"/>
                        </w:rPr>
                        <w:t>3、公示结束后</w:t>
                      </w:r>
                      <w:r>
                        <w:rPr>
                          <w:rFonts w:hint="eastAsia" w:ascii="方正仿宋_GBK" w:eastAsia="方正仿宋_GBK"/>
                          <w:sz w:val="18"/>
                          <w:szCs w:val="18"/>
                          <w:lang w:val="en-US" w:eastAsia="zh-CN"/>
                        </w:rPr>
                        <w:t>进行配租，申请人</w:t>
                      </w:r>
                      <w:r>
                        <w:rPr>
                          <w:rFonts w:hint="eastAsia" w:ascii="方正仿宋_GBK" w:eastAsia="方正仿宋_GBK"/>
                          <w:sz w:val="18"/>
                          <w:szCs w:val="18"/>
                        </w:rPr>
                        <w:t>到新城路农业银行缴纳租金。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/>
          <w:sz w:val="24"/>
          <w:szCs w:val="24"/>
        </w:rPr>
      </w:pPr>
    </w:p>
    <w:p>
      <w:pPr>
        <w:spacing w:line="400" w:lineRule="exact"/>
        <w:rPr>
          <w:rFonts w:hint="eastAsia" w:ascii="方正仿宋_GBK" w:eastAsia="方正仿宋_GBK"/>
          <w:sz w:val="32"/>
          <w:szCs w:val="32"/>
        </w:rPr>
      </w:pPr>
      <w:bookmarkStart w:id="0" w:name="_GoBack"/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863600</wp:posOffset>
                </wp:positionH>
                <wp:positionV relativeFrom="paragraph">
                  <wp:posOffset>197485</wp:posOffset>
                </wp:positionV>
                <wp:extent cx="450850" cy="152400"/>
                <wp:effectExtent l="4445" t="8890" r="20955" b="10160"/>
                <wp:wrapNone/>
                <wp:docPr id="2464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49" cy="152400"/>
                        </a:xfrm>
                        <a:prstGeom prst="rightArrow">
                          <a:avLst>
                            <a:gd name="adj1" fmla="val 50000"/>
                            <a:gd name="adj2" fmla="val 7394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13" type="#_x0000_t13" style="position:absolute;left:0pt;margin-left:68pt;margin-top:15.55pt;height:12pt;width:35.5pt;z-index:251660288;mso-width-relative:page;mso-height-relative:page;" fillcolor="#FFFFFF" filled="t" stroked="t" coordsize="21600,21600" o:gfxdata="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sZ5gMtkAAAAJAQAA&#10;DwAAAAAAAAABACAAAAAiAAAAZHJzL2Rvd25yZXYueG1sUEsBAhQAFAAAAAgAh07iQNJGZeFRAgAA&#10;qwQAAA4AAAAAAAAAAQAgAAAAKAEAAGRycy9lMm9Eb2MueG1sUEsFBgAAAAAGAAYAWQEAAOsFAAAA&#10;AA==&#10;" adj="16202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bookmarkEnd w:id="0"/>
      <w:r>
        <w:rPr>
          <w:rFonts w:hint="eastAsia" w:ascii="方正仿宋_GBK" w:eastAsia="方正仿宋_GBK"/>
          <w:sz w:val="32"/>
          <w:szCs w:val="32"/>
          <w:lang w:val="en-US" w:eastAsia="zh-CN"/>
        </w:rPr>
        <w:t>县</w:t>
      </w:r>
      <w:r>
        <w:rPr>
          <w:rFonts w:hint="eastAsia" w:ascii="方正仿宋_GBK" w:eastAsia="方正仿宋_GBK"/>
          <w:sz w:val="32"/>
          <w:szCs w:val="32"/>
        </w:rPr>
        <w:t>住房</w:t>
      </w:r>
    </w:p>
    <w:p>
      <w:pPr>
        <w:spacing w:line="40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保障办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27"/>
        </w:tabs>
        <w:kinsoku/>
        <w:wordWrap/>
        <w:overflowPunct/>
        <w:topLinePunct w:val="0"/>
        <w:bidi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监督电话：0996-6029966</w:t>
      </w:r>
    </w:p>
    <w:p>
      <w:pPr>
        <w:keepNext w:val="0"/>
        <w:keepLines w:val="0"/>
        <w:pageBreakBefore w:val="0"/>
        <w:widowControl w:val="0"/>
        <w:tabs>
          <w:tab w:val="left" w:pos="627"/>
        </w:tabs>
        <w:kinsoku/>
        <w:wordWrap/>
        <w:overflowPunct/>
        <w:topLinePunct w:val="0"/>
        <w:bidi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政策依据：《自治区公共租赁住房管理办法》新建保［2016］13号</w:t>
      </w:r>
    </w:p>
    <w:p>
      <w:pPr>
        <w:keepNext w:val="0"/>
        <w:keepLines w:val="0"/>
        <w:pageBreakBefore w:val="0"/>
        <w:widowControl w:val="0"/>
        <w:tabs>
          <w:tab w:val="left" w:pos="627"/>
        </w:tabs>
        <w:kinsoku/>
        <w:wordWrap/>
        <w:overflowPunct/>
        <w:topLinePunct w:val="0"/>
        <w:bidi w:val="0"/>
        <w:snapToGrid w:val="0"/>
        <w:spacing w:line="44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办理时限：自受理之日起1个月内办结</w:t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2092C94"/>
    <w:rsid w:val="02624152"/>
    <w:rsid w:val="03E77005"/>
    <w:rsid w:val="04363AE8"/>
    <w:rsid w:val="04DF1A8A"/>
    <w:rsid w:val="05914092"/>
    <w:rsid w:val="05D84E57"/>
    <w:rsid w:val="06B01930"/>
    <w:rsid w:val="06E2798B"/>
    <w:rsid w:val="074309F6"/>
    <w:rsid w:val="081A6A0F"/>
    <w:rsid w:val="0831084F"/>
    <w:rsid w:val="09750C0F"/>
    <w:rsid w:val="09954E0D"/>
    <w:rsid w:val="0AFA5870"/>
    <w:rsid w:val="0C4325E9"/>
    <w:rsid w:val="0CFD33F5"/>
    <w:rsid w:val="0F955B67"/>
    <w:rsid w:val="0FD61CDB"/>
    <w:rsid w:val="12AC38F3"/>
    <w:rsid w:val="139B5716"/>
    <w:rsid w:val="13CC3B21"/>
    <w:rsid w:val="1505553D"/>
    <w:rsid w:val="15712BD2"/>
    <w:rsid w:val="1A3146DE"/>
    <w:rsid w:val="1BEA723A"/>
    <w:rsid w:val="1E2C58E8"/>
    <w:rsid w:val="1EE44415"/>
    <w:rsid w:val="201900EE"/>
    <w:rsid w:val="225B49EE"/>
    <w:rsid w:val="22A04AF7"/>
    <w:rsid w:val="23F23130"/>
    <w:rsid w:val="240864B0"/>
    <w:rsid w:val="256C0CC0"/>
    <w:rsid w:val="261750D0"/>
    <w:rsid w:val="29A749BD"/>
    <w:rsid w:val="2A6745D9"/>
    <w:rsid w:val="2B3E30FF"/>
    <w:rsid w:val="2CB25B52"/>
    <w:rsid w:val="2CDF621C"/>
    <w:rsid w:val="30827BB0"/>
    <w:rsid w:val="30C145B6"/>
    <w:rsid w:val="338B4A07"/>
    <w:rsid w:val="33FB7DDF"/>
    <w:rsid w:val="34C1631B"/>
    <w:rsid w:val="35AA386B"/>
    <w:rsid w:val="3C4B11D8"/>
    <w:rsid w:val="3DCB6A74"/>
    <w:rsid w:val="3E62598D"/>
    <w:rsid w:val="3F9B3B57"/>
    <w:rsid w:val="41096FFA"/>
    <w:rsid w:val="41210759"/>
    <w:rsid w:val="421C2FA7"/>
    <w:rsid w:val="42C817D4"/>
    <w:rsid w:val="449A71A0"/>
    <w:rsid w:val="46A77952"/>
    <w:rsid w:val="4924528A"/>
    <w:rsid w:val="498B70B7"/>
    <w:rsid w:val="4A1706AD"/>
    <w:rsid w:val="4A914BA1"/>
    <w:rsid w:val="4ECA053C"/>
    <w:rsid w:val="4EDD03B5"/>
    <w:rsid w:val="502344EE"/>
    <w:rsid w:val="51501312"/>
    <w:rsid w:val="515801C7"/>
    <w:rsid w:val="51E000E1"/>
    <w:rsid w:val="521F2A93"/>
    <w:rsid w:val="524158FF"/>
    <w:rsid w:val="57541431"/>
    <w:rsid w:val="578C6B18"/>
    <w:rsid w:val="593C6E20"/>
    <w:rsid w:val="5996188C"/>
    <w:rsid w:val="5A046F80"/>
    <w:rsid w:val="5A635D2C"/>
    <w:rsid w:val="5B070568"/>
    <w:rsid w:val="5C7B120D"/>
    <w:rsid w:val="5CC04E72"/>
    <w:rsid w:val="5ED149F5"/>
    <w:rsid w:val="5EFD5664"/>
    <w:rsid w:val="5FA40A7B"/>
    <w:rsid w:val="5FE33352"/>
    <w:rsid w:val="623C31ED"/>
    <w:rsid w:val="629848C7"/>
    <w:rsid w:val="63356DBA"/>
    <w:rsid w:val="656B238C"/>
    <w:rsid w:val="65E25E59"/>
    <w:rsid w:val="6B6D2669"/>
    <w:rsid w:val="6C07486C"/>
    <w:rsid w:val="6CC62031"/>
    <w:rsid w:val="6FD63D9F"/>
    <w:rsid w:val="6FD74555"/>
    <w:rsid w:val="709B5583"/>
    <w:rsid w:val="71497B20"/>
    <w:rsid w:val="71883D59"/>
    <w:rsid w:val="71B65790"/>
    <w:rsid w:val="72121874"/>
    <w:rsid w:val="723F3102"/>
    <w:rsid w:val="72D74F98"/>
    <w:rsid w:val="73263829"/>
    <w:rsid w:val="733F0D8F"/>
    <w:rsid w:val="73506AF8"/>
    <w:rsid w:val="74B66E2F"/>
    <w:rsid w:val="75812F99"/>
    <w:rsid w:val="767825EE"/>
    <w:rsid w:val="7AD718AD"/>
    <w:rsid w:val="7AF83CFD"/>
    <w:rsid w:val="7C321491"/>
    <w:rsid w:val="7DB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</Words>
  <Characters>125</Characters>
  <Lines>1</Lines>
  <Paragraphs>1</Paragraphs>
  <TotalTime>0</TotalTime>
  <ScaleCrop>false</ScaleCrop>
  <LinksUpToDate>false</LinksUpToDate>
  <CharactersWithSpaces>128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。。。</cp:lastModifiedBy>
  <dcterms:modified xsi:type="dcterms:W3CDTF">2023-06-13T11:21:09Z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0432C6E6088C41259B876FB118C18C63_13</vt:lpwstr>
  </property>
</Properties>
</file>