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新疆中菲农业开发公司2024年特色林果标准化生产示范建设项目（巴财建【2024】33号）</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焉耆回族自治县自然资源局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焉耆回族自治县自然资源局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董瑞萍</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根据《关于新疆中菲农业开发有限公司2024年特色林果标准化生产示范基地项目可行性研究报告的批复》（巴发改项目【2023】236号），为提升酿酒葡萄粗加工能力，增加产品附加值，促进酿酒葡萄产业高质量发展。</w:t>
        <w:br/>
        <w:t>2、主要内容及实施情况</w:t>
        <w:br/>
        <w:t>主要内容：为提升酿酒葡萄粗加工能力，增加产品附加值，促进酿酒葡萄产业高质量发展，提高基地机械化管理水平，在新疆巴州焉耆县葡萄产业基地建设3000亩酿酒葡萄标准化示范基地，主要对基地进行节水灌溉工程建设，工程含新建沉沙池一座、引水渠200米，管道灌溉系统一套，水泵型号ISW200/410-90/4,额定扬程60米，变频功率90KW；基地机耕道建设200米；葡萄架式改造涉及项目区范围内3000亩，主要针对破损立柱更换1200根，钢丝120卷；购置大马力拖拉机、枝条粉碎机等必要农用机械，提高基地机械化管理水平；（2）粗加工能力提升工程，主要内容有购置气囊压榨机，提升葡萄粗加工能力。</w:t>
        <w:br/>
        <w:t>实施情况：按照可行性研究报告批复内容新建沉砂池一座、引水渠200米，管道灌溉系统一套，基地机耕道建设2000米；葡萄架式改造破损水泥立柱（钢柱）更换1200根、铁丝120卷；购置大马力拖拉机、枝条粉碎机等必要的农用机械，提高基地机械化管理水平；（2）粗加工能力提升工。购置气囊压榨机，对酿酒葡萄进行压榨，提升酿酒葡萄粗加工能力，增加产品附加值。完成率100%。</w:t>
        <w:br/>
        <w:t>4、资金投入和使用情况</w:t>
        <w:br/>
        <w:t>资金投入情况：该项目年初预算数150万元，全年预算数150万元，实际总投入150万元，该项目资金已全部落实到位，资金来源为中央预算内资金。</w:t>
        <w:br/>
        <w:t>资金使用情况：该项目年初预算数150万元，全年预算数150万元，全年执行数150万元，预算执行率为100%。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1、总体目标：支持新疆中菲农业开发有限公司建设酿酒葡萄3000亩及配套附属设施。</w:t>
        <w:br/>
        <w:t>2、阶段性目标：第一阶段编制《关于新疆中菲农业开发有限公司2024年特色林果标准化生产示范基地项目可行性研究报告》，第二阶段5月根据《关于新疆中菲农业开发有限公司2024年特色林果标准化生产示范基地项目可行性研究报告的批复》开始建设，第三阶段2024年12月发放补助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新疆中菲农业开发有限公司2024年特色林果标准化生产示范基地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新疆中菲农业开发有限公司2024年特色林果标准化生产示范基地项目</w:t>
        <w:br/>
        <w:t>3、绩效评价范围：</w:t>
        <w:br/>
        <w:t>本次评价从项目决策（ 新疆中菲农业开发有限公司2024年特色林果标准化生产示范基地项目）、项目管理、项目产出、项目效益四个维度进行2024年特色林果标准化生产示范基地项目评价，评价核心为专项资金的支出完成情况和效果。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（1）科学公正原则。绩效评价应当运用科学合理的方法，按照规范的程序，对项目绩效进行客观、公正的反映。</w:t>
        <w:br/>
        <w:t>（2）统筹兼顾原则。单位自评、部门评价和财政评价职责明确，相互衔接。单位自评由项目单位自主实施，即“谁支出、谁自评”。部门评价和财政评价在单位自评的基础上开展，委托第三方机构实施。</w:t>
        <w:br/>
        <w:t>（3）激励约束原则。绩效评价结果与预算安排、政策调整、改进管理实质性挂钩，体现了奖优罚劣和激励相容导向，有效要安排、低效要压减、无效要问责。</w:t>
        <w:br/>
        <w:t>（4）公开透明原则。</w:t>
        <w:br/>
        <w:t>焉耆县自然资源局在焉耆回族自治县人民政府门户网站公开部门预算信息，同步公开绩效目标表和自评报告，绩效评价结果依法依规公开，并自觉接受社会监督。</w:t>
        <w:br/>
        <w:t>2、评价指标体系（附表说明在最后）</w:t>
        <w:br/>
        <w:t>3、评价方法</w:t>
        <w:br/>
        <w:t>财政和部门评价的方法主要采用因素分析法。原因是：我单位按照财政项目支出绩效自评工作的要求，结合项目实际情况，组织相关人员根据项目绩效表指标内容和部门职能对项目工作材料进行分析，在此基础上考虑内外因素产生的影响及量化社会效益进行分析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本项目严格按照科学公正、统筹兼顾、激励约束、公开透明的绩效评价原则，采用因素分析评价方法，坚持采用计划标准绩效评价标准对本项目的立项、项绩效目标、资金投入、资金管理、组织实施、产出数量、产出质量、产出时效、产出成本、项目效益进行了综合评价。</w:t>
        <w:br/>
        <w:t>新疆中菲农业开发有限公司2024年特色林果标准化生产示范基地项目评价得分情况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本项目的项目决策、项目产出、项目效益均达到了预期要求，项目过程中已按照相关管理办法实施，但缺少本单位专项管理制度，扣2分，最终得分为98分，项目达成年度指标。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项目立项符合国家法律法规、国民经济发展规划和相关政策（《关于新疆中菲农业开发有限公司2024年特色林果标准化生产示范基地项目可行性研究报告的批复》（巴发改项目【2023】236号）），项目立项符合行业发展规划和政策要求，与部门职责范围相符，属于部门履职所需。</w:t>
        <w:br/>
        <w:t>2、立项程序规范性</w:t>
        <w:br/>
        <w:t>新疆中菲农业开发有限公司2024年特色林果标准化生产示范基地项目严格按照规定的程序申请设立，审批文件、材料均符合相关要求。</w:t>
        <w:br/>
        <w:t>根据《关于新疆中菲农业开发有限公司2024年特色林果标准化生产示范基地项目可行性研究报告的批复》（巴发改项目【2023】236号）文件精神，该项目由新疆中菲农业开发有限公司实施完成，并上报上级主管部门审批，事前已经过必要的可行性研究、专家论证、风险评估、绩效评估、集体决策。</w:t>
        <w:br/>
        <w:t>3、绩效目标合理性</w:t>
        <w:br/>
        <w:t>2024年特色林果标准化生产示范基地项目设立了项目绩效目标，与2024年特色林果标准化生产示范基地项目的实施具有相关性，项目的预期产出效益和效果也均能符合正常的业绩水平，并且与预算确定的项目投资额或资金量相匹配。</w:t>
        <w:br/>
        <w:t>4、绩效指标明确性</w:t>
        <w:br/>
        <w:t>2024年特色林果标准化生产示范基地项目将项目绩效目标细化分解为具体的绩效指标，一级指标共3条，二级指标共4条，三级指标共7条，其中量化指标条数共7条，所有绩效指标均通过清晰、可衡量的指标值予以体现，并且做到了与项目目标任务数或计划数相对应。</w:t>
        <w:br/>
        <w:t>5、预算编制科学性</w:t>
        <w:br/>
        <w:t>该项目是根据《关于新疆中菲农业开发有限公司2024年特色林果标准化生产示范基地项目可行性研究报告的批复》（巴发改项目【2023】236号）申请编制，并已经自治州林草局审查， 预算金额与项目实施内容项目匹配。</w:t>
        <w:br/>
        <w:t>6、资金分配合理性</w:t>
        <w:br/>
        <w:t>该项目是根据《关于新疆中菲农业开发有限公司2024年特色林果标准化生产示范基地项目可行性研究报告的批复》的文件和项目实施方案，进行分配，依据充分，资金分配额度合理，与项目相适应。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 150万元，预算资金150万元，资金到位率100%。</w:t>
        <w:br/>
        <w:t>2、预算执行率</w:t>
        <w:br/>
        <w:t>年初预算数150万元，全年预算数150万元，全年执行数150万元，预算执行率为100%。</w:t>
        <w:br/>
        <w:t>3、资金使用合规性</w:t>
        <w:br/>
        <w:t>2024年特色林果标准化生产示范基地项目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严格按照财务管理要求，结合实际，进一步健全内部控制制度，严格遵守《会计法》等各项财经法规，制定《焉耆县自然资源局收入支出管理制度》《焉耆县自然资源局财务内控制度》等相关的项目管理制度，确保项目管理实施规范。</w:t>
        <w:br/>
        <w:t>5、制度执行有效性</w:t>
        <w:br/>
        <w:t>项目严格按照《关于新疆中菲农业开发有限公司2024年特色林果标准化生产示范基地项目可行性研究报告的批复》的内容实施。在项目实施和项目资金使用中严格履行各项财务制度，认真落实财务要求，项目拨款及支出手续完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1、数量指标：指标1：新建引水渠，指标值：&gt;=200米，实际完成值 200米，指标完成率 100%；指标2：新建沉砂池，指标值&gt;=1座米，实际完成值 1座，指标完成率 100%；指标3：基地机耕道建设，指标值&gt;=2000米，实际完成值 2000米，指标完成率 100%；指标4：葡萄架式改造，指标值&gt;=3000亩，实际完成值 3000亩，指标完成率 100%。</w:t>
        <w:br/>
        <w:t>2.质量指标：建设项目验收合格率，指标值：&gt;= 80%，实际完成值&gt;=80%，指标完成率100%。</w:t>
        <w:br/>
        <w:t>3.时效指标：项目建设按期完成率：指标值&gt;= 80%，实际完成值&gt;=80%，指标完成率100%。</w:t>
        <w:br/>
        <w:t>4.经济成本指标：预算内空置率：指标值：≤100% ，实际完成值 ≤100%，指标完成率 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新疆中菲农业开发有限公司2024年特色林果标准化生产示范基地项目年初预算150万元，全年预算150万元，实际支出150万元，预算执行率为100%，项目绩效指标总体完成率为100%。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满意度指标完成情况分析：指标1：居民满意度，指标值：100%，实际完成值100%，指标完成率100%，偏差0%，偏差原因及改进措施：无；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自2024年1月实施以来，公司成立项目协调办公室，副总李宗严具体负责，推动种植公司、生产车间、采购等部门按照《新疆中菲农业开发有限公司2024年特色林果标准化示范建设项目可行性研究报告（代初设）》落实各项任务，目前已全部完成投资，项目进度100%。</w:t>
        <w:br/>
        <w:t>通过2024年特色林果标准化生产基地建设项目的实施，（1）全部完成3000亩酿酒葡萄标准化示范基地建设任务，引进水肥一体化灌溉，实现了葡萄量质齐升，标准化生产带来葡萄产品品质提升，稳定供应，葡萄产业稳定发展，为企业带来了切实的收入增长。（2）优化了产业结构，提高后道产业竞争能力，项目的实施为提升产品附加值，延伸产业链条创造了有利条件。（3）增加了就业岗位。本项目一定程度上带动了周边四十里城子、七个星镇农村富余劳动力的转移，间接带动周边包装、运输、物流、食品等相关行业的发展，满足了群众就业需求。（4）产生了显著的示范效应。该项目的实施，为“中菲”品牌提品质、创品牌，占领市场提供了条件，示范效应显著。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本次预算绩效评价所采集的数据因为采集时间、数据来源等诸多因素的影响，导致自评结果存在一定的不确定性，进而对评价结果存在影响。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