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城乡居民基本养老保险补助资金1</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焉耆回族自治县社会保险中心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焉耆回族自治县社会保险中心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张丽君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根据焉政办发【2018】102号文件（关于印发焉耆县城乡居民养老保险待遇确定和基础养老金正常调整机制实施方案的通知）要求，为保障全县城乡居民基本生活，特设立城乡居民养老保险制度。该制度坚持城乡居民养老“全覆盖、保基本、有弹性、可持续”的原则，以增强公平性、适应流动性、保证可持续性为重点，全面推进和不断完善覆盖城乡居民养老保险制度。</w:t>
        <w:br/>
        <w:t>2、主要内容及实施情况</w:t>
        <w:br/>
        <w:t>主要内容：焉政办发【2018】102号文件（关于印发焉耆县城乡居民养老保险待遇确定和基础养老金正常调整机制实施方案的通知），2024年焉耆县城乡居民养老保险补助经费专项资金用于保障城乡居民基本生活水平。</w:t>
        <w:br/>
        <w:t>实施情况：保障城乡居民养老保险制度运行，投入1078.4万元用于补助2024年城乡居民养老保险基金发放，保障城乡居民养老保险10236名退休人员待遇，计划发放12次，每次发放89.8万元，按月足额发放，提升机关事业单位退休人员生活保障水平。</w:t>
        <w:br/>
        <w:t>4、资金投入和使用情况</w:t>
        <w:br/>
        <w:t>资金投入情况：该项目年初预算数1078.4万元，全年预算数1078.4万元，实际总投入1078.4万元，该项目资金已全部落实到位，资金来源为财政拨款。</w:t>
        <w:br/>
        <w:t>资金使用情况：该项目年初预算数1078.4万元，全年预算数1078.4万元，全年执行数 1078.4万元，预算执行率为100%，用于：机关事业单位养老保险每次发放补助资金数约89.8万元/月。</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做好全县城乡居民养老保险的征收和发放工作，确保城乡居民养老保险待遇按期发放。保障城乡居民养老保险制度运行，投入1078.4万元用于补助2024年城乡居民养老保险基金发放，保障10236名退休人员待遇按月足额发放，提升退休人员生活保障水平。</w:t>
        <w:br/>
        <w:t>2、阶段性目标：</w:t>
        <w:br/>
        <w:t>一是做好全县城乡居民养老保险的征收和发放工作，确保城乡居民养老保险待遇按期发放。二是保障城乡居民养老保险制度运行，投入1078.4万元用于补助2024年城乡居民养老保险基金发放，保障10236名退休人员待遇按月足额发放，保障全县城乡居民参保群众的基本生活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财政对城乡居民养老保险补助项目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财政对城乡居民养老保险的补助</w:t>
        <w:br/>
        <w:t>3、绩效评价范围：</w:t>
        <w:br/>
        <w:t>本次评价从项目决策（包括绩效目标、决策过程）、项目管理（包括项目资金、项目实施）、项目产出（包括项目产出数量、产出质量、产出时效和产出成本）项目效益四个维度进行财政对城乡居民养老保险的补助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城乡居民养老保险实施情况评价，确保评价过程及结果客观、公正。</w:t>
        <w:br/>
        <w:t>（二）统筹兼顾。我单位组织评价小组，对单位自有资金资金实施情况评价，部门评价和财政评价在单位自评的基础上开展，职责明确，各有侧重，相互衔接。</w:t>
        <w:br/>
        <w:t>（三）激励约束。绩效评价结果应与资金分配挂钩，建立健全评价结果与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四）我单位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项目支出绩效自评采用计划标准、历史标准。原因是：该项目设置年初绩效目标申报表时参照了往年历史数据制定的标准，并根据该项目本年度计划实施情况确定三级指标。采用计划标准、历史标准，可提高预算编制和预算额度测算准确率，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绩效评价原则，采用因素分析法评价方法，坚持计划标准和历史标准绩效评价标准对本项目的立项、项绩效目标、资金投入、资金管理、组织实施、产出数量、产出质量、产出时效、产出成本、项目效益进行了综合评价。</w:t>
        <w:br/>
        <w:t>一级指标	权重分	得分</w:t>
        <w:br/>
        <w:t>项目决策	20	20</w:t>
        <w:br/>
        <w:t>项目过程	20	19</w:t>
        <w:br/>
        <w:t>项目产出	40	40</w:t>
        <w:br/>
        <w:t>项目效益	20	20</w:t>
        <w:br/>
        <w:t>合计	100	99</w:t>
        <w:br/>
        <w:t>财政对城乡居民养老保险的补助项目评价得分情况</w:t>
        <w:br/>
        <w:t>（二）评价结论</w:t>
        <w:br/>
        <w:t>本项目的项目决策、项目过程、项目产出、项目效益均达到了预期要求，最终得分为99分，项目达成年度指标。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国家法律法规、国民经济发展规划和相关政策，为了确保城乡居民养老保险到龄人员的养老待遇落实，根据焉政办发【2018】102号文件（关于印发焉耆县城乡居民养老保险待遇确定和基础养老金正常调整机制实施方案的通知），保障了全县城乡居民养老保险到龄人员的基本生活水平。</w:t>
        <w:br/>
        <w:t>项目立项与部门职责范围相符，属于部门履职所需；项目属于公共财政支持范围，是地方事权支出责任划分原则；项目未与相关部门同类项目或部门内部相关项目重复。</w:t>
        <w:br/>
        <w:t>2、立项程序规范性</w:t>
        <w:br/>
        <w:t>城乡居民养老保险项目按照规定的程序申请设立；审批文件、材料符合相关要求；事前已经过必要的可行性研究、专家论证、风险评估、绩效评估、集体决策。</w:t>
        <w:br/>
        <w:t>3、绩效目标合理性</w:t>
        <w:br/>
        <w:t>城乡居民养老保险项目有绩效目标；项目绩效目标与实际工作内容具有相关性；项目预期产出效益和效果符合正常的业绩水平；与预算确定的项目投资额或资金量相匹配。</w:t>
        <w:br/>
        <w:t>2024年财政对城乡居民养老保险的补助项目设立了项目绩效目标，与焉政办发【2018】102号文件（关于印发焉耆县城乡居民养老保险待遇确定和基础养老金正常调整机制实施方案的通知）用于保障城乡居民养老保险到龄人员基本生活水平具有相关性，项目的预期产出效益和效果也均能符合正常的业绩水平，并且与预算确定的项目投资额或资金量相匹配。</w:t>
        <w:br/>
        <w:t>4、绩效指标明确性</w:t>
        <w:br/>
        <w:t>将项目绩效目标细化分解为具体的绩效指标；通过清晰、可衡量的指标值予以体现；与项目目标任务数或计划数相对应。</w:t>
        <w:br/>
        <w:t>2024年财政对城乡居民养老保险的补助项目将项目绩效目标细化分解为具体的绩效指标，一级指标共4条，二级指标共6条，三级指标共7条，其中量化指标条数共5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资金分配合理性是一个复杂而重要的评价标准，需要综合考虑多个方面的因素。通过科学的评价方法和合理的评价标准，可以确保资金得到合理、有效的分配和使用，促进经济社会的可持续发展。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实际到位资金1078.4万元，预算资金1078.4万元，资金到位率100%。</w:t>
        <w:br/>
        <w:t>2、预算执行率</w:t>
        <w:br/>
        <w:t>年初预算数1078.4万元，全年预算数1078.4万元，全年执行数     1078.4万元，预算执行率为100%。</w:t>
        <w:br/>
        <w:t>3、资金使用合规性</w:t>
        <w:br/>
        <w:t>城乡居民基本养老保险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城乡居民养老保险项目实施制定相应的财务和业务管理制度；财务和业务管理制度合法、合规、完整。</w:t>
        <w:br/>
        <w:t>5、制度执行有效性</w:t>
        <w:br/>
        <w:t>城乡居民养老保险项目实施遵守相关法律法规和相关管理规定；项目调整及支出调整手续完备；项目合同书、验收报告、技术鉴定等资料齐全并及时归档；项目实施的人员条件、场地设备、信息支撑等落实到位。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产出数量指标：指标1：城乡居民养老保险发放补助人数 ，指标值：≥10239人，实际完成值10239人，指标完成率100%，无偏差原因；指标2：机关事业单位养老保险发放补助次数，指标值：≥12次，实际完成值12次，指标完成率100%，无偏差原因；</w:t>
        <w:br/>
        <w:t>2.质量指标：指标1：机关事业单位养老保险补助覆盖率，指标值：≥95%，实际完成值95%，指标完成率100%，无偏差原因；</w:t>
        <w:br/>
        <w:t>3.时效指标：指标1：机关事业单位养老保险补助发放及时率，指标值：≥95%，实际完成值95%，指标完成率100%，无偏差原因；</w:t>
        <w:br/>
        <w:t>4.成本指标：指标1：机关事业单位养老保险每次发放补助资金数，指标值： ≤365万元，实际完成值362.5万元，指标完成率 100%，无偏差原因；</w:t>
        <w:br/>
        <w:t>社会效益指标：指标1：社会效益指标：提升机关事业单位退休人员生活保障水平，指标值：有效提升，实际完成值：达成目标，指标完成率100%，无偏差原因。</w:t>
        <w:br/>
        <w:t>满意度指标：指标1：受益人员满意度指标：指标值：≥95%，实际完成值100%，指标完成率 105%，偏差原因：所有参与满意度调查人员都满意。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城乡居民养老保险项目在改善居民养老保障、促进社会公平、减轻家庭负担等方面发挥了重要作用，取得了显著的经济和社会效益。然而，养老金水平偏低、区域发展不平衡等问题仍需进一步解决。通过提高养老金标准、优化财政补贴机制、加强政策宣传等措施，可以进一步提升城乡居民养老保险项目的效益，更好地满足居民的养老需求，提升机关事业单位退休人员生活保障水平，提升受益人员满意度。</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满意度指标：指标1：受益人员满意度指标：指标值：≥95%，实际完成值100%，指标完成率 105%，偏差原因：所有参与满意度调查人员都满意。</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城乡居民养老保险缴费补助、基础养老金补助、丧葬补助等资金纳入本级财政年初预算编制范畴，有助于进一步明确各级政府社会保障的支出责任，确保各种养老金及时足额发放，保障参保人员参保待遇的有效落实；有利于推动城乡居民养老保险政策和基金管理在更高层次上的统筹。项目实施过程中，按照年度计划规范地组织实施，有条不紊开展相关工作，并做好资料收集整理工作。合理安排项目资金，确保项目及时必要。制订项目资金使用管理规定，保证资金使用严格按财务制度办理。</w:t>
        <w:br/>
        <w:t>（二）存在的问题及原因分析</w:t>
        <w:br/>
        <w:t>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1、加强绩效评价管理制度和流程的建设，进一步深化、完善绩效管理体系，建立全过程的预算绩效管理机制，促进绩效管理工作向广度和深度延伸。</w:t>
        <w:br/>
        <w:t>2、规范绩效评价管理资料的收集整理，确保相关信息完整、可靠，客观公正地反映项目资金实际使用和产生的绩效状况，为今后该项目实施方向及管理方式的改进提供指导。</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