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焉耆县县城市道路建设项目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焉耆回族自治县住房和城乡建设局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焉耆回族自治县住房和城乡建设局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艾尼</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随着焉耆县城市未来扩张发展，城市建设用地显得极为紧张，已不能满足城市发展和社会发展的需要，加之随着城市进程的加快，各行业的调整不断深化，城市基础设施的建设已越来越成为制约城市经济发展的一个主要因素。拓展新的城市空间，疏散城市人流、车流、物流，是缓解城市膨胀压力的一个途径，也是城市可持续发展的迫切需要。</w:t>
        <w:br/>
        <w:t>2、主要内容及实施情况</w:t>
        <w:br/>
        <w:t>主要内容：焉耆县城城市道路建设项目总投资4000万元，新建市政道路4.5公里，修建机动车车道、非机动车车道、人行道等配套设施。</w:t>
        <w:br/>
        <w:t>实施情况：根据巴财建【2021】105号2021年第三批新疆专项中央基建投资预算下达文件的要求，由焉耆县住建局工程处负责焉耆县城城市道路建设项目实施与审核确认工作。新建市政道路4.5公里，修建机动车车道、非机动车车道、人行道等配套设施。</w:t>
        <w:br/>
        <w:t>3、资金投入和使用情况</w:t>
        <w:br/>
        <w:t>资金投入情况：该项目年初预算数4000万元，全年预算数4000万元，实际总投入4000万元，该项目资金已全部落实到位，资金来源为中央基建投资预算资金。</w:t>
        <w:br/>
        <w:t>资金使用情况：该项目年初预算数4000万元，全年预算数4000万元，全年执行数4000万元，预算执行率为100%，用于新建市政道路4.5公里，修建机动车车道、非机动车车道、人行道等配套设施。</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1、总体目标：新建市政道路4.5公里，修建机动车车道、非机动车车道、人行道等配套设施，拓展新的城市空间，疏散城市人流、车流、物流，缓解城市膨胀压力，为市民出行提供交通便利。</w:t>
        <w:br/>
        <w:t>2、阶段性目标：第一阶段由焉耆县住建局负责完成招标工作。第二阶段中标单位中标后，施工方负责做好新建市政道路4.5公里，修建机动车车道、非机动车车道、人行道等配套设施。第三阶段待项目施工完成后进行项目验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焉耆县城城市道路建设项目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焉耆县县城市政道路建设项目</w:t>
        <w:br/>
        <w:t>3、绩效评价范围：</w:t>
        <w:br/>
        <w:t>本次评价从项目决策（包括绩效目标、决策过程）、项目管理（包括项目资金、项目实施）、项目产出（包括项目产出数量、产出质量、产出时效和产出成本）项目效益四个维度进行焉耆县县城市政道路建设项目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2、评价指标体系（附表说明在最后）3、评价方法</w:t>
        <w:br/>
        <w:t>本次项目支出绩效自评采用因素分析方法，原因是：本次项目自评评价考虑各种内外因素产生的影响及量化社会效益进行分析评价，以在可供选择的支出项目之间进行抉择。</w:t>
        <w:br/>
        <w:t>4、评价标准</w:t>
        <w:br/>
        <w:t>本次项目支出绩效自评采用计划标准，原因是：本项目通过预先制定的项目实施方案、目标、定额、预算等内容作为评价标准，确定三级指标进行自评，使评价结果更加科学真实。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2024年12月首先成立评价工作组，开展前期调研；其次明确项目绩效目标，设计绩效评价指标体系并确定绩效评价方法；接着确定现场和非现场评价范围，设计资料清单；最后制定评价实施方案并进行论证。</w:t>
        <w:br/>
        <w:t>2.组织实施。2025年1-2月制定绩效评价工作方案，具体包括项目概况、评价思路、方法手段、组织实施、进度安排等。收集项目立项依据、相关会议纪要、实施方案、财政资金分配方案、支付管理情况等相关评价资料并进行梳理。</w:t>
        <w:br/>
        <w:t>3.分析评价。2025年3月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科学公正、统筹兼顾、激励约束、公开透明绩效评价原则，采用比较法和因素分析评价方法，坚持计划标准和行业标准绩效评价标准对本项目的立项、项绩效目标、资金投入、资金管理、组织实施、产出数量、产出质量、产出时效、产出成本、项目效益进行了综合评价。</w:t>
        <w:br/>
        <w:t>焉耆县县城市政道路建设项目评价得分情况</w:t>
        <w:br/>
        <w:t>一级指标	权重分	得分</w:t>
        <w:br/>
        <w:t>项目决策	20	20</w:t>
        <w:br/>
        <w:t>项目过程	20	18</w:t>
        <w:br/>
        <w:t>项目产出	40	40</w:t>
        <w:br/>
        <w:t>项目效益	20	20</w:t>
        <w:br/>
        <w:t>合计	100	98</w:t>
        <w:br/>
        <w:t>（二）评价结论</w:t>
        <w:br/>
        <w:t>本项目的项目决策、项目过程、项目产出、项目效益均达到了预期要求，最终得分为100分，项目达成年度指标。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焉耆县县城市政道路建设项目立项依据巴财建【2021】105号2021年第三批新疆专项中央基建投资预算下达文件，符合国家法律法规、国民经济发展规划和相关政策；符合行业发展规划和政策要求，与部门职责范围相符，属于部门履职所需，属于公共财政支持范围，是否符合中央、地方事权支出责任划分原则，与相关部门同类项目或部门内部相关项目没有重复。</w:t>
        <w:br/>
        <w:t>2、立项程序规范性</w:t>
        <w:br/>
        <w:t>焉耆县县城市政道路建设项目按照规定的程序申请设立，审批文件、材料符合相关要求，事前已经过必要的可行性研究、专家论证、风险评估、绩效评估、集体决策。</w:t>
        <w:br/>
        <w:t>3、绩效目标合理性</w:t>
        <w:br/>
        <w:t>2024项目设立了项目绩效目标，与完成对新建市政道路4.5公里总投资4000万元具有相关性，项目的预期产出效益和效果也均能符合正常的业绩水平，并且与预算确定的项目投资额或资金量相匹配。</w:t>
        <w:br/>
        <w:t>4、绩效指标明确性</w:t>
        <w:br/>
        <w:t>2024年将项目绩效目标细化分解为具体的绩效指标，一级指标共4条，二级指标共6条，三级指标共8条，其中量化指标条数共7条，所有绩效指标均通过清晰、可衡量的指标值予以体现，并且做到了与项目目标任务数或计划数相对应。</w:t>
        <w:br/>
        <w:t>5、预算编制科学性</w:t>
        <w:br/>
        <w:t>2024年项目预算编制经过科学论证，预算内容与项目内容匹配，预算额度测算依据充分，按照标准编制；预算确定的项目投资额或资金量与工作任务相匹配。</w:t>
        <w:br/>
        <w:t>6、资金分配合理性</w:t>
        <w:br/>
        <w:t>2024年项目预算资金分配依据充分，资金分配额度合理，与项目相适应。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实际到位资金4000万元，预算资金4000万元，资金到位率100%。</w:t>
        <w:br/>
        <w:t>2、预算执行率</w:t>
        <w:br/>
        <w:t>年初预算数4000万元，全年预算数4000万元，全年执行数     4000万元，预算执行率为100%。</w:t>
        <w:br/>
        <w:t>3、资金使用合规性</w:t>
        <w:br/>
        <w:t>项目符合国家财经法规和财务管理制度以及有关专项资金管理办法的规定，资金的拨付有完整的审批程序和手续，项目使用符合项目预算批复或合同规定的用途，不存在截留、挤占、挪用、虚列支出等情况。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项目实施制定相应的财务和业务管理制度，财务和业务管理制度合法、合规、完整。</w:t>
        <w:br/>
        <w:t>5、制度执行有效性</w:t>
        <w:br/>
        <w:t>项目实施遵守相关法律法规和相关管理规定，项目调整及支出调整手续完备，项目合同书、验收报告、技术鉴定等资料齐全并及时归档，项目实施的人员条件、场地设备、信息支撑等落实到位。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数量指标：指标1：市政道路修建数量，指标值：&gt;=1条，实际完成值1条，指标完成率100%，偏差原因：无；指标2：市政道路修建长度，指标值：&gt;=4.50公里，实际完成值4.50公里，指标完成率100%，偏差原因：无。</w:t>
        <w:br/>
        <w:t>2.质量指标：指标1：工程验收合格率，指标值：&gt;=98% ，实际完成值100%，指标完成率100%，偏差原因：无。指标2：工程质量合格率指标值：&gt;=98% ，实际完成值100%，指标完成率100%，偏差原因：无。</w:t>
        <w:br/>
        <w:t>3.时效指标：工程按时完工率，指标值：&gt;=98%，实际完成值100%，指标完成率100%，偏差原因：无。</w:t>
        <w:br/>
        <w:t>4.成本指标：项目预算控制率，指标值：≤100%，实际完成值     100%，指标完成率 100%，偏差原因：无。</w:t>
        <w:br/>
        <w:t>5.经济效益指标：改善市民出行条件，指标值：有所改善，实际完成值达成目标，指标完成率 100%，偏差原因：无。</w:t>
        <w:br/>
        <w:t>6.满意度指标：受益群众满意度，指标值：&gt;=98%，实际完成值100%，指标完成率 100%，偏差原因：无。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焉耆县县城市政道路建设项目通过新建市政道路4.5公里，修建机动车车道、非机动车车道、人行道等配套设施，扩大了交通网络规模，有效缓解了交通拥堵情况，方便居民日常出行，受益群众满意度明显提升，提高了居民出行效率，完善的交通基础设施也促进区域经济发展。</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受益群众满意度，指标值：&gt;=98%，实际完成值100%，指标完成率 100%，偏差原因：无。</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1、项目实施过程中，按照年度计划和项目实施方案开展工作，合理安排项目资金。采用先进的管理方法、科学的劳动组织方式，合理协调建设单位内部的各项事务。</w:t>
        <w:br/>
        <w:t>2.深入开展预算支出项目资金绩效评价工作，对预算项目资金实施绩效自评和项目核查。由住建局组织项目建设单位、质量监督单位、运行管理单位，组织开展工程绩效考评工作。</w:t>
        <w:br/>
        <w:t>3.强化评价结果应用。通过开展绩效自评，全面分析该项目资金使用、管理和项目实施等情况，规范项目申报、审批、实施、监管、验收及资金发放等程序，对发现的问题及时改进，加强评价结果与项目资金安排的衔接。</w:t>
        <w:br/>
        <w:t>4.根据项目相关依据巴财建【2021】105号2021年第三批新疆专项中央基建投资预算下达文件制定明确的验收标准，联合行业部门进行验收，同时完善绩效管理系统，对于项目的实施，根据年度实施项目内容，设置合理的绩效指标，严格按照指向明确、具体细化和合理可行这三个标准，设定项目绩效目标，从而更有利的推动项目实施效果。</w:t>
        <w:br/>
        <w:t>（二）存在的问题及原因分析</w:t>
        <w:br/>
        <w:t>财政绩效管理有待提高，按照财政支出绩效管理的要求完善绩效评价体系及工作流程，提高财政资金使用的管理水平和效率。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加强预算绩效绩效管理组织领导，进一步做好预算绩效工作，树立预算绩效管理意识。根据项目工作内容、工作措施、工作时限和要达到的预期效果，进一步分解细化，将责任落实到岗位，形成完整的绩效管理工作方案和指标考核评价体系，使部门专项工作任务与绩效评价指标紧密结合起来，推动各项工作落实。</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