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default"/>
        </w:rPr>
      </w:pPr>
      <w:r>
        <w:rPr>
          <w:rFonts w:hint="eastAsia" w:ascii="方正小标宋_GBK" w:hAnsi="宋体" w:eastAsia="方正小标宋_GBK"/>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val="en-US" w:eastAsia="zh-CN"/>
        </w:rPr>
      </w:pPr>
      <w:r>
        <w:rPr>
          <w:rFonts w:hint="eastAsia" w:ascii="方正小标宋_GBK" w:hAnsi="宋体" w:eastAsia="方正小标宋_GBK"/>
          <w:color w:val="auto"/>
          <w:kern w:val="0"/>
          <w:sz w:val="44"/>
          <w:szCs w:val="44"/>
          <w:highlight w:val="none"/>
          <w:lang w:val="en-US" w:eastAsia="zh-CN"/>
        </w:rPr>
        <w:t>焉耆回族自治县教育和科学技术局</w:t>
      </w:r>
    </w:p>
    <w:p>
      <w:pPr>
        <w:widowControl/>
        <w:spacing w:before="100" w:beforeAutospacing="1" w:after="100" w:afterAutospacing="1"/>
        <w:jc w:val="center"/>
        <w:outlineLvl w:val="1"/>
        <w:rPr>
          <w:rFonts w:hint="default" w:ascii="方正小标宋_GBK" w:hAnsi="宋体" w:eastAsia="方正小标宋_GBK"/>
          <w:color w:val="auto"/>
          <w:kern w:val="0"/>
          <w:sz w:val="44"/>
          <w:szCs w:val="44"/>
          <w:highlight w:val="none"/>
        </w:rPr>
      </w:pPr>
      <w:r>
        <w:rPr>
          <w:rFonts w:hint="eastAsia" w:ascii="方正小标宋_GBK" w:hAnsi="宋体" w:eastAsia="方正小标宋_GBK"/>
          <w:color w:val="auto"/>
          <w:kern w:val="0"/>
          <w:sz w:val="44"/>
          <w:szCs w:val="44"/>
          <w:highlight w:val="none"/>
          <w:lang w:val="en-US" w:eastAsia="zh-CN"/>
        </w:rPr>
        <w:t>2025年单位</w:t>
      </w:r>
      <w:r>
        <w:rPr>
          <w:rFonts w:hint="eastAsia" w:ascii="方正小标宋_GBK" w:hAnsi="宋体" w:eastAsia="方正小标宋_GBK"/>
          <w:color w:val="auto"/>
          <w:kern w:val="0"/>
          <w:sz w:val="44"/>
          <w:szCs w:val="44"/>
          <w:highlight w:val="none"/>
        </w:rPr>
        <w:t>预算公开</w:t>
      </w:r>
    </w:p>
    <w:p>
      <w:pPr>
        <w:widowControl/>
        <w:spacing w:line="440" w:lineRule="exact"/>
        <w:jc w:val="both"/>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一、关于焉耆回族自治县教育和科学技术局2025年收支预算情况的总体说明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二、关于焉耆回族自治县教育和科学技术局2025年收入预算情况说明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三、关于焉耆回族自治县教育和科学技术局2025年支出预算情况说明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四、关于焉耆回族自治县教育和科学技术局2025年财政拨款收支预算情况的总体说明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五、关于焉耆回族自治县教育和科学技术局2025年一般公共预算当年拨款情况说明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六、关于焉耆回族自治县教育和科学技术局2025年一般公共预算基本支出情况说明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七、关于焉耆回族自治县教育和科学技术局2025年一般公共预算项目支出情况说明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八、关于焉耆回族自治县教育和科学技术局2025年政府性基金预算拨款情况说明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九、关于焉耆回族自治县教育和科学技术局2025年国有资本经营预算拨款情况说明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十、关于焉耆回族自治县教育和科学技术局2025年财政拨款“三公”经费预算情况说明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十一、关于焉耆回族自治县教育和科学技术局2025年上年结转结余预算情况说明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第四部分 名词解释</w:t>
      </w:r>
    </w:p>
    <w:p>
      <w:pPr>
        <w:rPr>
          <w:rFonts w:hint="eastAsia" w:ascii="仿宋_GB2312" w:hAnsi="仿宋_GB2312" w:eastAsia="仿宋_GB2312" w:cs="仿宋_GB2312"/>
          <w:b/>
          <w:color w:val="auto"/>
          <w:kern w:val="0"/>
          <w:sz w:val="32"/>
          <w:szCs w:val="32"/>
          <w:highlight w:val="none"/>
          <w:lang w:val="en-US" w:eastAsia="zh-CN"/>
        </w:rPr>
      </w:pPr>
      <w: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ascii="宋体" w:hAnsi="宋体"/>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1.全面贯彻执行党和国家有关教育、科学技术工作的方针政策和法律法规。</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2.拟订县教育和科学技术改革与发展规划、计划、政策措施并组织实施。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3.负责县各级各类教育的统筹规划和综合协调，确定县教育事业发展重点、规模、速度和步骤。</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4.指导教育教学改革，统计、分析和发布教育基本信息。</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5.综合管理全县幼儿教育、基础教育、职业教育、成人教育、社会力量办学等，负责教育体制和办学体制改革工作。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6.组织制定县重点科研、科技兴农、科技兴县项目等计划并组织实施，管理国家和自治区、自治州在县实施的科技项目。</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7.组织教职工政治学习，教育理论和专业文化知识学习，开展教职工业务培训，优化教师队伍结构、提高教职工综合素质。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8.引导学校发挥教育的主导作用，努力促进学校教育、家庭教育、社会教育的协调一致，形成“三结合”教育网络。</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 xml:space="preserve">焉耆回族自治县教育和科学技术局无下属预算单位，下设6个处室，分别是：办公室、督导室、科技股、教育经费保障管理中心、教师发展中心、青少年活动中心。 </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焉耆回族自治县教育和科学技术局编制数34，实有人数84人，其中：在职34人，增加6人；退休50人，增加2人；离休0人，增加0人。</w:t>
      </w:r>
    </w:p>
    <w:p>
      <w:pPr>
        <w:rPr>
          <w:rFonts w:hint="eastAsia" w:ascii="仿宋_GB2312" w:hAnsi="黑体" w:eastAsia="仿宋_GB2312" w:cs="宋体"/>
          <w:b/>
          <w:bCs/>
          <w:color w:val="auto"/>
          <w:kern w:val="0"/>
          <w:sz w:val="32"/>
          <w:szCs w:val="32"/>
          <w:highlight w:val="none"/>
          <w:lang w:val="en-US" w:eastAsia="zh-CN"/>
        </w:rPr>
      </w:pPr>
      <w:r>
        <w:br w:type="page"/>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eastAsia" w:ascii="黑体" w:hAnsi="黑体" w:eastAsia="黑体"/>
          <w:color w:val="auto"/>
          <w:kern w:val="0"/>
          <w:sz w:val="32"/>
          <w:szCs w:val="32"/>
          <w:highlight w:val="none"/>
        </w:rPr>
      </w:pPr>
      <w:r>
        <w:rPr>
          <w:rFonts w:hint="eastAsia" w:ascii="黑体" w:hAnsi="黑体" w:eastAsia="黑体"/>
          <w:color w:val="auto"/>
          <w:kern w:val="0"/>
          <w:sz w:val="32"/>
          <w:szCs w:val="32"/>
          <w:highlight w:val="none"/>
        </w:rPr>
        <w:t xml:space="preserve">第二部分 </w:t>
      </w:r>
      <w:r>
        <w:rPr>
          <w:rFonts w:hint="eastAsia" w:ascii="黑体" w:hAnsi="黑体" w:eastAsia="黑体"/>
          <w:color w:val="auto"/>
          <w:kern w:val="0"/>
          <w:sz w:val="32"/>
          <w:szCs w:val="32"/>
          <w:highlight w:val="none"/>
          <w:lang w:val="en-US" w:eastAsia="zh-CN"/>
        </w:rPr>
        <w:t>2025年</w:t>
      </w:r>
      <w:r>
        <w:rPr>
          <w:rFonts w:hint="eastAsia" w:ascii="黑体" w:hAnsi="黑体" w:eastAsia="黑体"/>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单位收支总体情况表</w:t>
      </w:r>
    </w:p>
    <w:p>
      <w:pPr>
        <w:widowControl/>
        <w:jc w:val="left"/>
        <w:outlineLvl w:val="1"/>
        <w:rPr>
          <w:rFonts w:hint="default" w:ascii="Times New Roman" w:hAnsi="Times New Roman" w:eastAsia="仿宋_GB2312" w:cs="Times New Roman"/>
          <w:color w:val="auto"/>
          <w:kern w:val="0"/>
          <w:sz w:val="24"/>
          <w:highlight w:val="none"/>
        </w:rPr>
      </w:pPr>
    </w:p>
    <w:p>
      <w:pPr>
        <w:widowControl/>
        <w:jc w:val="left"/>
        <w:outlineLvl w:val="1"/>
        <w:rPr>
          <w:rFonts w:hint="default" w:ascii="Times New Roman" w:hAnsi="Times New Roman" w:cs="Times New Roman"/>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焉耆回族自治县教育和科学技术局</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bl>
      <w:tblPr>
        <w:tblStyle w:val="7"/>
        <w:tblW w:w="8662" w:type="dxa"/>
        <w:tblInd w:w="93" w:type="dxa"/>
        <w:tblLayout w:type="fixed"/>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6592</w:t>
            </w: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val="0"/>
                <w:bCs w:val="0"/>
                <w:color w:val="auto"/>
                <w:kern w:val="0"/>
                <w:sz w:val="20"/>
                <w:szCs w:val="20"/>
                <w:highlight w:val="none"/>
                <w:lang w:val="en-US"/>
              </w:rPr>
            </w:pPr>
            <w:r>
              <w:rPr>
                <w:rFonts w:hint="eastAsia" w:eastAsia="仿宋_GB2312" w:cs="Times New Roman"/>
                <w:b w:val="0"/>
                <w:bCs w:val="0"/>
                <w:color w:val="auto"/>
                <w:kern w:val="0"/>
                <w:sz w:val="20"/>
                <w:szCs w:val="20"/>
                <w:highlight w:val="none"/>
                <w:lang w:val="en-US" w:eastAsia="zh-CN"/>
              </w:rPr>
              <w:t>6244.8</w:t>
            </w: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1324.03</w:t>
            </w: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4920.77</w:t>
            </w: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val="0"/>
                <w:bCs w:val="0"/>
                <w:color w:val="auto"/>
                <w:kern w:val="0"/>
                <w:sz w:val="20"/>
                <w:szCs w:val="20"/>
                <w:highlight w:val="none"/>
              </w:rPr>
            </w:pP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6397.94</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val="0"/>
                <w:bCs w:val="0"/>
                <w:color w:val="auto"/>
                <w:kern w:val="0"/>
                <w:sz w:val="20"/>
                <w:szCs w:val="20"/>
                <w:highlight w:val="none"/>
              </w:rPr>
            </w:pP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val="0"/>
                <w:bCs w:val="0"/>
                <w:color w:val="auto"/>
                <w:kern w:val="0"/>
                <w:sz w:val="20"/>
                <w:szCs w:val="20"/>
                <w:highlight w:val="none"/>
              </w:rPr>
            </w:pP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val="0"/>
                <w:bCs w:val="0"/>
                <w:color w:val="auto"/>
                <w:kern w:val="0"/>
                <w:sz w:val="20"/>
                <w:szCs w:val="20"/>
                <w:highlight w:val="none"/>
              </w:rPr>
            </w:pP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114.24</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val="0"/>
                <w:bCs w:val="0"/>
                <w:color w:val="auto"/>
                <w:kern w:val="0"/>
                <w:sz w:val="20"/>
                <w:szCs w:val="20"/>
                <w:highlight w:val="none"/>
              </w:rPr>
            </w:pP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val="0"/>
                <w:bCs w:val="0"/>
                <w:color w:val="auto"/>
                <w:kern w:val="0"/>
                <w:sz w:val="20"/>
                <w:szCs w:val="20"/>
                <w:highlight w:val="none"/>
              </w:rPr>
            </w:pP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30.14</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val="0"/>
                <w:bCs w:val="0"/>
                <w:color w:val="auto"/>
                <w:kern w:val="0"/>
                <w:sz w:val="20"/>
                <w:szCs w:val="20"/>
                <w:highlight w:val="none"/>
              </w:rPr>
            </w:pP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347.2</w:t>
            </w: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val="0"/>
                <w:bCs w:val="0"/>
                <w:color w:val="auto"/>
                <w:kern w:val="0"/>
                <w:sz w:val="20"/>
                <w:szCs w:val="20"/>
                <w:highlight w:val="none"/>
              </w:rPr>
            </w:pP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val="0"/>
                <w:bCs w:val="0"/>
                <w:color w:val="auto"/>
                <w:kern w:val="0"/>
                <w:sz w:val="20"/>
                <w:szCs w:val="20"/>
                <w:highlight w:val="none"/>
              </w:rPr>
            </w:pP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val="0"/>
                <w:bCs w:val="0"/>
                <w:color w:val="auto"/>
                <w:kern w:val="0"/>
                <w:sz w:val="20"/>
                <w:szCs w:val="20"/>
                <w:highlight w:val="none"/>
              </w:rPr>
            </w:pP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val="0"/>
                <w:bCs w:val="0"/>
                <w:color w:val="auto"/>
                <w:kern w:val="0"/>
                <w:sz w:val="20"/>
                <w:szCs w:val="20"/>
                <w:highlight w:val="none"/>
              </w:rPr>
            </w:pP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347.2</w:t>
            </w: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val="0"/>
                <w:bCs w:val="0"/>
                <w:color w:val="auto"/>
                <w:kern w:val="0"/>
                <w:sz w:val="20"/>
                <w:szCs w:val="20"/>
                <w:highlight w:val="none"/>
              </w:rPr>
            </w:pP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val="0"/>
                <w:bCs w:val="0"/>
                <w:color w:val="auto"/>
                <w:kern w:val="0"/>
                <w:sz w:val="20"/>
                <w:szCs w:val="20"/>
                <w:highlight w:val="none"/>
              </w:rPr>
            </w:pP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val="0"/>
                <w:bCs w:val="0"/>
                <w:color w:val="auto"/>
                <w:kern w:val="0"/>
                <w:sz w:val="20"/>
                <w:szCs w:val="20"/>
                <w:highlight w:val="none"/>
              </w:rPr>
            </w:pP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49.68</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val="0"/>
                <w:bCs w:val="0"/>
                <w:color w:val="auto"/>
                <w:kern w:val="0"/>
                <w:sz w:val="20"/>
                <w:szCs w:val="20"/>
                <w:highlight w:val="none"/>
              </w:rPr>
            </w:pP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val="0"/>
                <w:bCs w:val="0"/>
                <w:color w:val="auto"/>
                <w:kern w:val="0"/>
                <w:sz w:val="20"/>
                <w:szCs w:val="20"/>
                <w:highlight w:val="none"/>
              </w:rPr>
            </w:pP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val="0"/>
                <w:bCs w:val="0"/>
                <w:color w:val="auto"/>
                <w:kern w:val="0"/>
                <w:sz w:val="20"/>
                <w:szCs w:val="20"/>
                <w:highlight w:val="none"/>
              </w:rPr>
            </w:pP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val="0"/>
                <w:bCs w:val="0"/>
                <w:color w:val="auto"/>
                <w:kern w:val="0"/>
                <w:sz w:val="20"/>
                <w:szCs w:val="20"/>
                <w:highlight w:val="none"/>
              </w:rPr>
            </w:pP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val="0"/>
                <w:bCs w:val="0"/>
                <w:color w:val="auto"/>
                <w:kern w:val="0"/>
                <w:sz w:val="20"/>
                <w:szCs w:val="20"/>
                <w:highlight w:val="none"/>
              </w:rPr>
            </w:pP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val="0"/>
                <w:bCs w:val="0"/>
                <w:color w:val="auto"/>
                <w:kern w:val="0"/>
                <w:sz w:val="20"/>
                <w:szCs w:val="20"/>
                <w:highlight w:val="none"/>
              </w:rPr>
            </w:pP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5"/>
                <w:szCs w:val="15"/>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val="0"/>
                <w:bCs w:val="0"/>
                <w:color w:val="auto"/>
                <w:kern w:val="0"/>
                <w:sz w:val="20"/>
                <w:szCs w:val="20"/>
                <w:highlight w:val="none"/>
              </w:rPr>
            </w:pP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val="0"/>
                <w:bCs w:val="0"/>
                <w:color w:val="auto"/>
                <w:kern w:val="0"/>
                <w:sz w:val="20"/>
                <w:szCs w:val="20"/>
                <w:highlight w:val="none"/>
              </w:rPr>
            </w:pP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val="0"/>
                <w:bCs w:val="0"/>
                <w:color w:val="auto"/>
                <w:kern w:val="0"/>
                <w:sz w:val="20"/>
                <w:szCs w:val="20"/>
                <w:highlight w:val="none"/>
              </w:rPr>
            </w:pP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val="0"/>
                <w:bCs w:val="0"/>
                <w:color w:val="auto"/>
                <w:kern w:val="0"/>
                <w:sz w:val="20"/>
                <w:szCs w:val="20"/>
                <w:highlight w:val="none"/>
              </w:rPr>
            </w:pPr>
          </w:p>
        </w:tc>
        <w:tc>
          <w:tcPr>
            <w:tcW w:w="26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val="0"/>
                <w:bCs w:val="0"/>
                <w:color w:val="auto"/>
                <w:kern w:val="0"/>
                <w:sz w:val="20"/>
                <w:szCs w:val="20"/>
                <w:highlight w:val="none"/>
              </w:rPr>
            </w:pPr>
          </w:p>
        </w:tc>
        <w:tc>
          <w:tcPr>
            <w:tcW w:w="26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Times New Roman" w:hAnsi="Times New Roman" w:eastAsia="仿宋_GB2312"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6592</w:t>
            </w: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6592</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eastAsia" w:ascii="仿宋_GB2312" w:hAnsi="宋体" w:eastAsia="仿宋_GB2312"/>
          <w:b/>
          <w:color w:val="auto"/>
          <w:kern w:val="0"/>
          <w:sz w:val="32"/>
          <w:szCs w:val="32"/>
          <w:highlight w:val="none"/>
          <w:lang w:eastAsia="zh-CN"/>
        </w:rPr>
      </w:pPr>
      <w:r>
        <w:rPr>
          <w:rFonts w:hint="eastAsia" w:ascii="仿宋_GB2312" w:hAnsi="仿宋_GB2312" w:eastAsia="仿宋_GB2312" w:cs="仿宋_GB2312"/>
          <w:b/>
          <w:bCs w:val="0"/>
          <w:color w:val="auto"/>
          <w:kern w:val="0"/>
          <w:sz w:val="32"/>
          <w:szCs w:val="32"/>
          <w:highlight w:val="none"/>
        </w:rPr>
        <w:t>单位收入总体情况表</w:t>
      </w:r>
    </w:p>
    <w:p>
      <w:pPr>
        <w:widowControl/>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焉耆回族自治县教育和科学技术局</w:t>
      </w:r>
      <w:r>
        <w:rPr>
          <w:rFonts w:hint="eastAsia" w:ascii="仿宋_GB2312" w:hAnsi="宋体" w:eastAsia="仿宋_GB2312"/>
          <w:color w:val="auto"/>
          <w:kern w:val="0"/>
          <w:sz w:val="24"/>
          <w:highlight w:val="none"/>
        </w:rPr>
        <w:t xml:space="preserve">                  单位：万元</w:t>
      </w:r>
    </w:p>
    <w:tbl>
      <w:tblPr>
        <w:tblStyle w:val="7"/>
        <w:tblW w:w="10787" w:type="dxa"/>
        <w:tblInd w:w="-949" w:type="dxa"/>
        <w:tblLayout w:type="fixed"/>
        <w:tblCellMar>
          <w:top w:w="0" w:type="dxa"/>
          <w:left w:w="108" w:type="dxa"/>
          <w:bottom w:w="0" w:type="dxa"/>
          <w:right w:w="108" w:type="dxa"/>
        </w:tblCellMar>
      </w:tblPr>
      <w:tblGrid>
        <w:gridCol w:w="520"/>
        <w:gridCol w:w="467"/>
        <w:gridCol w:w="467"/>
        <w:gridCol w:w="1320"/>
        <w:gridCol w:w="1000"/>
        <w:gridCol w:w="866"/>
        <w:gridCol w:w="1040"/>
        <w:gridCol w:w="867"/>
        <w:gridCol w:w="533"/>
        <w:gridCol w:w="694"/>
        <w:gridCol w:w="400"/>
        <w:gridCol w:w="666"/>
        <w:gridCol w:w="414"/>
        <w:gridCol w:w="666"/>
        <w:gridCol w:w="440"/>
        <w:gridCol w:w="427"/>
      </w:tblGrid>
      <w:tr>
        <w:tblPrEx>
          <w:tblCellMar>
            <w:top w:w="0" w:type="dxa"/>
            <w:left w:w="108" w:type="dxa"/>
            <w:bottom w:w="0" w:type="dxa"/>
            <w:right w:w="108" w:type="dxa"/>
          </w:tblCellMar>
        </w:tblPrEx>
        <w:trPr>
          <w:trHeight w:val="697" w:hRule="atLeast"/>
        </w:trPr>
        <w:tc>
          <w:tcPr>
            <w:tcW w:w="145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b/>
                <w:color w:val="auto"/>
                <w:sz w:val="20"/>
                <w:szCs w:val="20"/>
                <w:highlight w:val="none"/>
              </w:rPr>
            </w:pPr>
            <w:r>
              <w:rPr>
                <w:rFonts w:hint="eastAsia" w:ascii="仿宋_GB2312" w:eastAsia="仿宋_GB2312"/>
                <w:b/>
                <w:color w:val="auto"/>
                <w:sz w:val="24"/>
                <w:szCs w:val="24"/>
                <w:highlight w:val="none"/>
              </w:rPr>
              <w:t>功能分类科目编码</w:t>
            </w:r>
          </w:p>
        </w:tc>
        <w:tc>
          <w:tcPr>
            <w:tcW w:w="1320"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b/>
                <w:color w:val="auto"/>
                <w:sz w:val="20"/>
                <w:szCs w:val="20"/>
                <w:highlight w:val="none"/>
              </w:rPr>
            </w:pPr>
            <w:r>
              <w:rPr>
                <w:rFonts w:hint="eastAsia" w:ascii="仿宋_GB2312" w:eastAsia="仿宋_GB2312"/>
                <w:b/>
                <w:color w:val="auto"/>
                <w:sz w:val="20"/>
                <w:szCs w:val="20"/>
                <w:highlight w:val="none"/>
              </w:rPr>
              <w:t>功能分类科目名称</w:t>
            </w:r>
          </w:p>
        </w:tc>
        <w:tc>
          <w:tcPr>
            <w:tcW w:w="1000"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b/>
                <w:bCs w:val="0"/>
                <w:color w:val="auto"/>
                <w:sz w:val="20"/>
                <w:szCs w:val="20"/>
                <w:highlight w:val="none"/>
              </w:rPr>
            </w:pPr>
            <w:r>
              <w:rPr>
                <w:rFonts w:hint="eastAsia" w:ascii="仿宋_GB2312" w:eastAsia="仿宋_GB2312"/>
                <w:b/>
                <w:bCs w:val="0"/>
                <w:color w:val="auto"/>
                <w:sz w:val="20"/>
                <w:szCs w:val="20"/>
                <w:highlight w:val="none"/>
              </w:rPr>
              <w:t>总  计</w:t>
            </w:r>
          </w:p>
        </w:tc>
        <w:tc>
          <w:tcPr>
            <w:tcW w:w="5066"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b/>
                <w:bCs w:val="0"/>
                <w:color w:val="auto"/>
                <w:sz w:val="20"/>
                <w:szCs w:val="20"/>
                <w:highlight w:val="none"/>
              </w:rPr>
            </w:pPr>
            <w:r>
              <w:rPr>
                <w:rFonts w:hint="eastAsia" w:ascii="仿宋_GB2312" w:hAnsi="宋体" w:eastAsia="仿宋_GB2312" w:cs="宋体"/>
                <w:b/>
                <w:bCs w:val="0"/>
                <w:color w:val="auto"/>
                <w:sz w:val="24"/>
                <w:szCs w:val="24"/>
                <w:highlight w:val="none"/>
              </w:rPr>
              <w:t>财  政  拨  款  (  补  助  )</w:t>
            </w:r>
          </w:p>
        </w:tc>
        <w:tc>
          <w:tcPr>
            <w:tcW w:w="414"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eastAsia="仿宋_GB2312"/>
                <w:b/>
                <w:bCs w:val="0"/>
                <w:color w:val="auto"/>
                <w:sz w:val="20"/>
                <w:szCs w:val="20"/>
                <w:highlight w:val="none"/>
              </w:rPr>
            </w:pPr>
            <w:r>
              <w:rPr>
                <w:rFonts w:hint="eastAsia" w:ascii="仿宋_GB2312" w:eastAsia="仿宋_GB2312"/>
                <w:b/>
                <w:bCs w:val="0"/>
                <w:color w:val="auto"/>
                <w:sz w:val="20"/>
                <w:szCs w:val="20"/>
                <w:highlight w:val="none"/>
              </w:rPr>
              <w:t>财政专户（教育收费）</w:t>
            </w:r>
          </w:p>
        </w:tc>
        <w:tc>
          <w:tcPr>
            <w:tcW w:w="666"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单位资金</w:t>
            </w:r>
          </w:p>
        </w:tc>
        <w:tc>
          <w:tcPr>
            <w:tcW w:w="440"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财政拨款结转</w:t>
            </w:r>
          </w:p>
        </w:tc>
        <w:tc>
          <w:tcPr>
            <w:tcW w:w="427"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非财政拨款结转结余</w:t>
            </w:r>
          </w:p>
        </w:tc>
      </w:tr>
      <w:tr>
        <w:tblPrEx>
          <w:tblCellMar>
            <w:top w:w="0" w:type="dxa"/>
            <w:left w:w="108" w:type="dxa"/>
            <w:bottom w:w="0" w:type="dxa"/>
            <w:right w:w="108" w:type="dxa"/>
          </w:tblCellMar>
        </w:tblPrEx>
        <w:trPr>
          <w:trHeight w:val="2394" w:hRule="atLeast"/>
        </w:trPr>
        <w:tc>
          <w:tcPr>
            <w:tcW w:w="520" w:type="dxa"/>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类</w:t>
            </w:r>
          </w:p>
        </w:tc>
        <w:tc>
          <w:tcPr>
            <w:tcW w:w="467" w:type="dxa"/>
            <w:tcBorders>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款</w:t>
            </w:r>
          </w:p>
        </w:tc>
        <w:tc>
          <w:tcPr>
            <w:tcW w:w="467" w:type="dxa"/>
            <w:tcBorders>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项</w:t>
            </w:r>
          </w:p>
        </w:tc>
        <w:tc>
          <w:tcPr>
            <w:tcW w:w="1320" w:type="dxa"/>
            <w:vMerge w:val="continue"/>
            <w:tcBorders>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sz w:val="20"/>
                <w:szCs w:val="20"/>
                <w:highlight w:val="none"/>
              </w:rPr>
            </w:pPr>
          </w:p>
        </w:tc>
        <w:tc>
          <w:tcPr>
            <w:tcW w:w="1000" w:type="dxa"/>
            <w:vMerge w:val="continue"/>
            <w:tcBorders>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sz w:val="20"/>
                <w:szCs w:val="20"/>
                <w:highlight w:val="none"/>
              </w:rPr>
            </w:pPr>
          </w:p>
        </w:tc>
        <w:tc>
          <w:tcPr>
            <w:tcW w:w="866"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财政拨款(补助)小计</w:t>
            </w:r>
          </w:p>
        </w:tc>
        <w:tc>
          <w:tcPr>
            <w:tcW w:w="1040"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一般公共预算</w:t>
            </w:r>
          </w:p>
        </w:tc>
        <w:tc>
          <w:tcPr>
            <w:tcW w:w="867"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上级一般公共预算安排的转移支付</w:t>
            </w:r>
          </w:p>
        </w:tc>
        <w:tc>
          <w:tcPr>
            <w:tcW w:w="533"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政府性基金预算</w:t>
            </w:r>
          </w:p>
        </w:tc>
        <w:tc>
          <w:tcPr>
            <w:tcW w:w="694"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上级政府性基金安排的转移支付</w:t>
            </w:r>
          </w:p>
        </w:tc>
        <w:tc>
          <w:tcPr>
            <w:tcW w:w="400"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国有资本经营预算</w:t>
            </w:r>
          </w:p>
        </w:tc>
        <w:tc>
          <w:tcPr>
            <w:tcW w:w="666"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上级国有资本经营预算安排的转移支付</w:t>
            </w:r>
          </w:p>
        </w:tc>
        <w:tc>
          <w:tcPr>
            <w:tcW w:w="414" w:type="dxa"/>
            <w:vMerge w:val="continue"/>
            <w:tcBorders>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sz w:val="20"/>
                <w:szCs w:val="20"/>
                <w:highlight w:val="none"/>
              </w:rPr>
            </w:pPr>
          </w:p>
        </w:tc>
        <w:tc>
          <w:tcPr>
            <w:tcW w:w="666" w:type="dxa"/>
            <w:vMerge w:val="continue"/>
            <w:tcBorders>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sz w:val="20"/>
                <w:szCs w:val="20"/>
                <w:highlight w:val="none"/>
              </w:rPr>
            </w:pPr>
          </w:p>
        </w:tc>
        <w:tc>
          <w:tcPr>
            <w:tcW w:w="440" w:type="dxa"/>
            <w:vMerge w:val="continue"/>
            <w:tcBorders>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sz w:val="20"/>
                <w:szCs w:val="20"/>
                <w:highlight w:val="none"/>
              </w:rPr>
            </w:pPr>
          </w:p>
        </w:tc>
        <w:tc>
          <w:tcPr>
            <w:tcW w:w="427" w:type="dxa"/>
            <w:vMerge w:val="continue"/>
            <w:tcBorders>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sz w:val="20"/>
                <w:szCs w:val="20"/>
                <w:highlight w:val="none"/>
              </w:rPr>
            </w:pPr>
          </w:p>
        </w:tc>
      </w:tr>
      <w:tr>
        <w:tblPrEx>
          <w:tblCellMar>
            <w:top w:w="0" w:type="dxa"/>
            <w:left w:w="108" w:type="dxa"/>
            <w:bottom w:w="0" w:type="dxa"/>
            <w:right w:w="108" w:type="dxa"/>
          </w:tblCellMar>
        </w:tblPrEx>
        <w:trPr>
          <w:trHeight w:val="465" w:hRule="atLeast"/>
        </w:trPr>
        <w:tc>
          <w:tcPr>
            <w:tcW w:w="52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1320" w:type="dxa"/>
            <w:tcBorders>
              <w:top w:val="nil"/>
              <w:left w:val="nil"/>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教育支出</w:t>
            </w:r>
          </w:p>
        </w:tc>
        <w:tc>
          <w:tcPr>
            <w:tcW w:w="1000" w:type="dxa"/>
            <w:tcBorders>
              <w:top w:val="nil"/>
              <w:left w:val="nil"/>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6397.94</w:t>
            </w:r>
            <w:r>
              <w:rPr>
                <w:rFonts w:hint="default" w:ascii="Times New Roman" w:hAnsi="Times New Roman" w:eastAsia="仿宋_GB2312" w:cs="Times New Roman"/>
                <w:color w:val="auto"/>
                <w:sz w:val="20"/>
                <w:szCs w:val="20"/>
                <w:highlight w:val="none"/>
              </w:rPr>
              <w:t>　</w:t>
            </w:r>
          </w:p>
        </w:tc>
        <w:tc>
          <w:tcPr>
            <w:tcW w:w="866" w:type="dxa"/>
            <w:tcBorders>
              <w:top w:val="nil"/>
              <w:left w:val="nil"/>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6050.74</w:t>
            </w:r>
            <w:r>
              <w:rPr>
                <w:rFonts w:hint="default" w:ascii="Times New Roman" w:hAnsi="Times New Roman" w:eastAsia="仿宋_GB2312" w:cs="Times New Roman"/>
                <w:color w:val="auto"/>
                <w:sz w:val="20"/>
                <w:szCs w:val="20"/>
                <w:highlight w:val="none"/>
              </w:rPr>
              <w:t>　</w:t>
            </w:r>
          </w:p>
        </w:tc>
        <w:tc>
          <w:tcPr>
            <w:tcW w:w="1040" w:type="dxa"/>
            <w:tcBorders>
              <w:top w:val="nil"/>
              <w:left w:val="nil"/>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1131.97</w:t>
            </w:r>
            <w:r>
              <w:rPr>
                <w:rFonts w:hint="default" w:ascii="Times New Roman" w:hAnsi="Times New Roman" w:eastAsia="仿宋_GB2312" w:cs="Times New Roman"/>
                <w:color w:val="auto"/>
                <w:sz w:val="20"/>
                <w:szCs w:val="20"/>
                <w:highlight w:val="none"/>
              </w:rPr>
              <w:t>　</w:t>
            </w:r>
          </w:p>
        </w:tc>
        <w:tc>
          <w:tcPr>
            <w:tcW w:w="867" w:type="dxa"/>
            <w:tcBorders>
              <w:top w:val="nil"/>
              <w:left w:val="nil"/>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4918.77</w:t>
            </w:r>
          </w:p>
        </w:tc>
        <w:tc>
          <w:tcPr>
            <w:tcW w:w="533" w:type="dxa"/>
            <w:tcBorders>
              <w:top w:val="nil"/>
              <w:left w:val="nil"/>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694" w:type="dxa"/>
            <w:tcBorders>
              <w:top w:val="nil"/>
              <w:left w:val="nil"/>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400" w:type="dxa"/>
            <w:tcBorders>
              <w:top w:val="nil"/>
              <w:left w:val="nil"/>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666" w:type="dxa"/>
            <w:tcBorders>
              <w:top w:val="nil"/>
              <w:left w:val="nil"/>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414"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p>
        </w:tc>
        <w:tc>
          <w:tcPr>
            <w:tcW w:w="666"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347.2</w:t>
            </w:r>
          </w:p>
        </w:tc>
        <w:tc>
          <w:tcPr>
            <w:tcW w:w="440"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ind w:left="0" w:right="0"/>
              <w:jc w:val="center"/>
              <w:rPr>
                <w:rFonts w:hint="eastAsia" w:ascii="仿宋_GB2312" w:eastAsia="仿宋_GB2312"/>
                <w:color w:val="auto"/>
                <w:sz w:val="20"/>
                <w:szCs w:val="20"/>
                <w:highlight w:val="none"/>
              </w:rPr>
            </w:pPr>
          </w:p>
        </w:tc>
        <w:tc>
          <w:tcPr>
            <w:tcW w:w="427"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ind w:left="0" w:right="0"/>
              <w:jc w:val="center"/>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20"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132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教育管理事务</w:t>
            </w:r>
            <w:r>
              <w:rPr>
                <w:rFonts w:hint="default" w:ascii="Times New Roman" w:hAnsi="Times New Roman" w:eastAsia="仿宋_GB2312" w:cs="Times New Roman"/>
                <w:color w:val="auto"/>
                <w:sz w:val="18"/>
                <w:szCs w:val="18"/>
                <w:highlight w:val="none"/>
              </w:rPr>
              <w:t>　</w:t>
            </w:r>
          </w:p>
        </w:tc>
        <w:tc>
          <w:tcPr>
            <w:tcW w:w="1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817.6</w:t>
            </w:r>
            <w:r>
              <w:rPr>
                <w:rFonts w:hint="default" w:ascii="Times New Roman" w:hAnsi="Times New Roman" w:eastAsia="仿宋_GB2312" w:cs="Times New Roman"/>
                <w:color w:val="auto"/>
                <w:sz w:val="20"/>
                <w:szCs w:val="20"/>
                <w:highlight w:val="none"/>
              </w:rPr>
              <w:t>　</w:t>
            </w:r>
          </w:p>
        </w:tc>
        <w:tc>
          <w:tcPr>
            <w:tcW w:w="8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470.4</w:t>
            </w:r>
            <w:r>
              <w:rPr>
                <w:rFonts w:hint="default" w:ascii="Times New Roman" w:hAnsi="Times New Roman" w:eastAsia="仿宋_GB2312" w:cs="Times New Roman"/>
                <w:color w:val="auto"/>
                <w:sz w:val="20"/>
                <w:szCs w:val="20"/>
                <w:highlight w:val="none"/>
              </w:rPr>
              <w:t>　</w:t>
            </w:r>
          </w:p>
        </w:tc>
        <w:tc>
          <w:tcPr>
            <w:tcW w:w="104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470.4</w:t>
            </w:r>
            <w:r>
              <w:rPr>
                <w:rFonts w:hint="default" w:ascii="Times New Roman" w:hAnsi="Times New Roman" w:eastAsia="仿宋_GB2312" w:cs="Times New Roman"/>
                <w:color w:val="auto"/>
                <w:sz w:val="20"/>
                <w:szCs w:val="20"/>
                <w:highlight w:val="none"/>
              </w:rPr>
              <w:t>　</w:t>
            </w:r>
          </w:p>
        </w:tc>
        <w:tc>
          <w:tcPr>
            <w:tcW w:w="86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53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69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4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6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414"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p>
        </w:tc>
        <w:tc>
          <w:tcPr>
            <w:tcW w:w="66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347.2</w:t>
            </w:r>
          </w:p>
        </w:tc>
        <w:tc>
          <w:tcPr>
            <w:tcW w:w="440"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c>
          <w:tcPr>
            <w:tcW w:w="427"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372" w:hRule="atLeast"/>
        </w:trPr>
        <w:tc>
          <w:tcPr>
            <w:tcW w:w="520"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132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行政运行</w:t>
            </w:r>
          </w:p>
        </w:tc>
        <w:tc>
          <w:tcPr>
            <w:tcW w:w="1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516.06</w:t>
            </w:r>
            <w:r>
              <w:rPr>
                <w:rFonts w:hint="default" w:ascii="Times New Roman" w:hAnsi="Times New Roman" w:eastAsia="仿宋_GB2312" w:cs="Times New Roman"/>
                <w:color w:val="auto"/>
                <w:sz w:val="20"/>
                <w:szCs w:val="20"/>
                <w:highlight w:val="none"/>
              </w:rPr>
              <w:t>　</w:t>
            </w:r>
          </w:p>
        </w:tc>
        <w:tc>
          <w:tcPr>
            <w:tcW w:w="8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168.86</w:t>
            </w:r>
            <w:r>
              <w:rPr>
                <w:rFonts w:hint="default" w:ascii="Times New Roman" w:hAnsi="Times New Roman" w:eastAsia="仿宋_GB2312" w:cs="Times New Roman"/>
                <w:color w:val="auto"/>
                <w:sz w:val="20"/>
                <w:szCs w:val="20"/>
                <w:highlight w:val="none"/>
              </w:rPr>
              <w:t>　</w:t>
            </w:r>
          </w:p>
        </w:tc>
        <w:tc>
          <w:tcPr>
            <w:tcW w:w="104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168.86</w:t>
            </w:r>
            <w:r>
              <w:rPr>
                <w:rFonts w:hint="default" w:ascii="Times New Roman" w:hAnsi="Times New Roman" w:eastAsia="仿宋_GB2312" w:cs="Times New Roman"/>
                <w:color w:val="auto"/>
                <w:sz w:val="20"/>
                <w:szCs w:val="20"/>
                <w:highlight w:val="none"/>
              </w:rPr>
              <w:t>　</w:t>
            </w:r>
          </w:p>
        </w:tc>
        <w:tc>
          <w:tcPr>
            <w:tcW w:w="86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53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69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4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6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414"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p>
        </w:tc>
        <w:tc>
          <w:tcPr>
            <w:tcW w:w="66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347.2</w:t>
            </w:r>
          </w:p>
        </w:tc>
        <w:tc>
          <w:tcPr>
            <w:tcW w:w="440"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c>
          <w:tcPr>
            <w:tcW w:w="427"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20"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99</w:t>
            </w:r>
            <w:r>
              <w:rPr>
                <w:rFonts w:hint="default" w:ascii="Times New Roman" w:hAnsi="Times New Roman" w:eastAsia="仿宋_GB2312" w:cs="Times New Roman"/>
                <w:color w:val="auto"/>
                <w:sz w:val="20"/>
                <w:szCs w:val="20"/>
                <w:highlight w:val="none"/>
              </w:rPr>
              <w:t>　</w:t>
            </w:r>
          </w:p>
        </w:tc>
        <w:tc>
          <w:tcPr>
            <w:tcW w:w="132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其他教育管理事务支出</w:t>
            </w:r>
            <w:r>
              <w:rPr>
                <w:rFonts w:hint="default" w:ascii="Times New Roman" w:hAnsi="Times New Roman" w:eastAsia="仿宋_GB2312" w:cs="Times New Roman"/>
                <w:color w:val="auto"/>
                <w:sz w:val="18"/>
                <w:szCs w:val="18"/>
                <w:highlight w:val="none"/>
              </w:rPr>
              <w:t>　</w:t>
            </w:r>
          </w:p>
        </w:tc>
        <w:tc>
          <w:tcPr>
            <w:tcW w:w="1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301.54</w:t>
            </w:r>
            <w:r>
              <w:rPr>
                <w:rFonts w:hint="default" w:ascii="Times New Roman" w:hAnsi="Times New Roman" w:eastAsia="仿宋_GB2312" w:cs="Times New Roman"/>
                <w:color w:val="auto"/>
                <w:sz w:val="20"/>
                <w:szCs w:val="20"/>
                <w:highlight w:val="none"/>
              </w:rPr>
              <w:t>　</w:t>
            </w:r>
          </w:p>
        </w:tc>
        <w:tc>
          <w:tcPr>
            <w:tcW w:w="8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301.54</w:t>
            </w:r>
            <w:r>
              <w:rPr>
                <w:rFonts w:hint="default" w:ascii="Times New Roman" w:hAnsi="Times New Roman" w:eastAsia="仿宋_GB2312" w:cs="Times New Roman"/>
                <w:color w:val="auto"/>
                <w:sz w:val="20"/>
                <w:szCs w:val="20"/>
                <w:highlight w:val="none"/>
              </w:rPr>
              <w:t>　</w:t>
            </w:r>
          </w:p>
        </w:tc>
        <w:tc>
          <w:tcPr>
            <w:tcW w:w="104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301.54</w:t>
            </w:r>
            <w:r>
              <w:rPr>
                <w:rFonts w:hint="default" w:ascii="Times New Roman" w:hAnsi="Times New Roman" w:eastAsia="仿宋_GB2312" w:cs="Times New Roman"/>
                <w:color w:val="auto"/>
                <w:sz w:val="20"/>
                <w:szCs w:val="20"/>
                <w:highlight w:val="none"/>
              </w:rPr>
              <w:t>　</w:t>
            </w:r>
          </w:p>
        </w:tc>
        <w:tc>
          <w:tcPr>
            <w:tcW w:w="86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53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69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4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6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414"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p>
        </w:tc>
        <w:tc>
          <w:tcPr>
            <w:tcW w:w="66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p>
        </w:tc>
        <w:tc>
          <w:tcPr>
            <w:tcW w:w="440"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c>
          <w:tcPr>
            <w:tcW w:w="427"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332" w:hRule="atLeast"/>
        </w:trPr>
        <w:tc>
          <w:tcPr>
            <w:tcW w:w="520"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132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普通教育</w:t>
            </w:r>
            <w:r>
              <w:rPr>
                <w:rFonts w:hint="default" w:ascii="Times New Roman" w:hAnsi="Times New Roman" w:eastAsia="仿宋_GB2312" w:cs="Times New Roman"/>
                <w:color w:val="auto"/>
                <w:sz w:val="18"/>
                <w:szCs w:val="18"/>
                <w:highlight w:val="none"/>
              </w:rPr>
              <w:t>　</w:t>
            </w:r>
          </w:p>
        </w:tc>
        <w:tc>
          <w:tcPr>
            <w:tcW w:w="1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5013.66</w:t>
            </w:r>
            <w:r>
              <w:rPr>
                <w:rFonts w:hint="default" w:ascii="Times New Roman" w:hAnsi="Times New Roman" w:eastAsia="仿宋_GB2312" w:cs="Times New Roman"/>
                <w:color w:val="auto"/>
                <w:sz w:val="20"/>
                <w:szCs w:val="20"/>
                <w:highlight w:val="none"/>
              </w:rPr>
              <w:t>　</w:t>
            </w:r>
          </w:p>
        </w:tc>
        <w:tc>
          <w:tcPr>
            <w:tcW w:w="8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5013.66</w:t>
            </w:r>
            <w:r>
              <w:rPr>
                <w:rFonts w:hint="default" w:ascii="Times New Roman" w:hAnsi="Times New Roman" w:eastAsia="仿宋_GB2312" w:cs="Times New Roman"/>
                <w:color w:val="auto"/>
                <w:sz w:val="20"/>
                <w:szCs w:val="20"/>
                <w:highlight w:val="none"/>
              </w:rPr>
              <w:t>　</w:t>
            </w:r>
          </w:p>
        </w:tc>
        <w:tc>
          <w:tcPr>
            <w:tcW w:w="104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661.57</w:t>
            </w:r>
            <w:r>
              <w:rPr>
                <w:rFonts w:hint="default" w:ascii="Times New Roman" w:hAnsi="Times New Roman" w:eastAsia="仿宋_GB2312" w:cs="Times New Roman"/>
                <w:color w:val="auto"/>
                <w:sz w:val="20"/>
                <w:szCs w:val="20"/>
                <w:highlight w:val="none"/>
              </w:rPr>
              <w:t>　</w:t>
            </w:r>
          </w:p>
        </w:tc>
        <w:tc>
          <w:tcPr>
            <w:tcW w:w="86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4352.09</w:t>
            </w:r>
          </w:p>
        </w:tc>
        <w:tc>
          <w:tcPr>
            <w:tcW w:w="53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69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4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6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414"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p>
        </w:tc>
        <w:tc>
          <w:tcPr>
            <w:tcW w:w="66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p>
        </w:tc>
        <w:tc>
          <w:tcPr>
            <w:tcW w:w="440"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c>
          <w:tcPr>
            <w:tcW w:w="427"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372" w:hRule="atLeast"/>
        </w:trPr>
        <w:tc>
          <w:tcPr>
            <w:tcW w:w="520"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132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学前教育</w:t>
            </w:r>
          </w:p>
        </w:tc>
        <w:tc>
          <w:tcPr>
            <w:tcW w:w="1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814.19</w:t>
            </w:r>
            <w:r>
              <w:rPr>
                <w:rFonts w:hint="default" w:ascii="Times New Roman" w:hAnsi="Times New Roman" w:eastAsia="仿宋_GB2312" w:cs="Times New Roman"/>
                <w:color w:val="auto"/>
                <w:sz w:val="20"/>
                <w:szCs w:val="20"/>
                <w:highlight w:val="none"/>
              </w:rPr>
              <w:t>　</w:t>
            </w:r>
          </w:p>
        </w:tc>
        <w:tc>
          <w:tcPr>
            <w:tcW w:w="8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814.19</w:t>
            </w:r>
            <w:r>
              <w:rPr>
                <w:rFonts w:hint="default" w:ascii="Times New Roman" w:hAnsi="Times New Roman" w:eastAsia="仿宋_GB2312" w:cs="Times New Roman"/>
                <w:color w:val="auto"/>
                <w:sz w:val="20"/>
                <w:szCs w:val="20"/>
                <w:highlight w:val="none"/>
              </w:rPr>
              <w:t>　</w:t>
            </w:r>
          </w:p>
        </w:tc>
        <w:tc>
          <w:tcPr>
            <w:tcW w:w="104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405.7</w:t>
            </w:r>
            <w:r>
              <w:rPr>
                <w:rFonts w:hint="default" w:ascii="Times New Roman" w:hAnsi="Times New Roman" w:eastAsia="仿宋_GB2312" w:cs="Times New Roman"/>
                <w:color w:val="auto"/>
                <w:sz w:val="20"/>
                <w:szCs w:val="20"/>
                <w:highlight w:val="none"/>
              </w:rPr>
              <w:t>　</w:t>
            </w:r>
          </w:p>
        </w:tc>
        <w:tc>
          <w:tcPr>
            <w:tcW w:w="86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408.49</w:t>
            </w:r>
          </w:p>
        </w:tc>
        <w:tc>
          <w:tcPr>
            <w:tcW w:w="53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69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4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6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414"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p>
        </w:tc>
        <w:tc>
          <w:tcPr>
            <w:tcW w:w="66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p>
        </w:tc>
        <w:tc>
          <w:tcPr>
            <w:tcW w:w="440"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c>
          <w:tcPr>
            <w:tcW w:w="427"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385" w:hRule="atLeast"/>
        </w:trPr>
        <w:tc>
          <w:tcPr>
            <w:tcW w:w="520"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132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小学教育</w:t>
            </w:r>
          </w:p>
        </w:tc>
        <w:tc>
          <w:tcPr>
            <w:tcW w:w="1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1124.03</w:t>
            </w:r>
          </w:p>
        </w:tc>
        <w:tc>
          <w:tcPr>
            <w:tcW w:w="8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1124.03</w:t>
            </w:r>
            <w:r>
              <w:rPr>
                <w:rFonts w:hint="default" w:ascii="Times New Roman" w:hAnsi="Times New Roman" w:eastAsia="仿宋_GB2312" w:cs="Times New Roman"/>
                <w:color w:val="auto"/>
                <w:sz w:val="20"/>
                <w:szCs w:val="20"/>
                <w:highlight w:val="none"/>
              </w:rPr>
              <w:t>　</w:t>
            </w:r>
          </w:p>
        </w:tc>
        <w:tc>
          <w:tcPr>
            <w:tcW w:w="104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129.36</w:t>
            </w:r>
            <w:r>
              <w:rPr>
                <w:rFonts w:hint="default" w:ascii="Times New Roman" w:hAnsi="Times New Roman" w:eastAsia="仿宋_GB2312" w:cs="Times New Roman"/>
                <w:color w:val="auto"/>
                <w:sz w:val="20"/>
                <w:szCs w:val="20"/>
                <w:highlight w:val="none"/>
              </w:rPr>
              <w:t>　</w:t>
            </w:r>
          </w:p>
        </w:tc>
        <w:tc>
          <w:tcPr>
            <w:tcW w:w="86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994.67</w:t>
            </w:r>
          </w:p>
        </w:tc>
        <w:tc>
          <w:tcPr>
            <w:tcW w:w="53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69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4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6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414"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p>
        </w:tc>
        <w:tc>
          <w:tcPr>
            <w:tcW w:w="66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p>
        </w:tc>
        <w:tc>
          <w:tcPr>
            <w:tcW w:w="440"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c>
          <w:tcPr>
            <w:tcW w:w="427"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385" w:hRule="atLeast"/>
        </w:trPr>
        <w:tc>
          <w:tcPr>
            <w:tcW w:w="520"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03</w:t>
            </w:r>
            <w:r>
              <w:rPr>
                <w:rFonts w:hint="default" w:ascii="Times New Roman" w:hAnsi="Times New Roman" w:eastAsia="仿宋_GB2312" w:cs="Times New Roman"/>
                <w:color w:val="auto"/>
                <w:sz w:val="20"/>
                <w:szCs w:val="20"/>
                <w:highlight w:val="none"/>
              </w:rPr>
              <w:t>　</w:t>
            </w:r>
          </w:p>
        </w:tc>
        <w:tc>
          <w:tcPr>
            <w:tcW w:w="132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初中教育</w:t>
            </w:r>
          </w:p>
        </w:tc>
        <w:tc>
          <w:tcPr>
            <w:tcW w:w="1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845.84</w:t>
            </w:r>
            <w:r>
              <w:rPr>
                <w:rFonts w:hint="default" w:ascii="Times New Roman" w:hAnsi="Times New Roman" w:eastAsia="仿宋_GB2312" w:cs="Times New Roman"/>
                <w:color w:val="auto"/>
                <w:sz w:val="20"/>
                <w:szCs w:val="20"/>
                <w:highlight w:val="none"/>
              </w:rPr>
              <w:t>　</w:t>
            </w:r>
          </w:p>
        </w:tc>
        <w:tc>
          <w:tcPr>
            <w:tcW w:w="8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845.84</w:t>
            </w:r>
            <w:r>
              <w:rPr>
                <w:rFonts w:hint="default" w:ascii="Times New Roman" w:hAnsi="Times New Roman" w:eastAsia="仿宋_GB2312" w:cs="Times New Roman"/>
                <w:color w:val="auto"/>
                <w:sz w:val="20"/>
                <w:szCs w:val="20"/>
                <w:highlight w:val="none"/>
              </w:rPr>
              <w:t>　</w:t>
            </w:r>
          </w:p>
        </w:tc>
        <w:tc>
          <w:tcPr>
            <w:tcW w:w="104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126.51</w:t>
            </w:r>
            <w:r>
              <w:rPr>
                <w:rFonts w:hint="default" w:ascii="Times New Roman" w:hAnsi="Times New Roman" w:eastAsia="仿宋_GB2312" w:cs="Times New Roman"/>
                <w:color w:val="auto"/>
                <w:sz w:val="20"/>
                <w:szCs w:val="20"/>
                <w:highlight w:val="none"/>
              </w:rPr>
              <w:t>　</w:t>
            </w:r>
          </w:p>
        </w:tc>
        <w:tc>
          <w:tcPr>
            <w:tcW w:w="86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719.33</w:t>
            </w:r>
          </w:p>
        </w:tc>
        <w:tc>
          <w:tcPr>
            <w:tcW w:w="53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69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4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6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414"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p>
        </w:tc>
        <w:tc>
          <w:tcPr>
            <w:tcW w:w="66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p>
        </w:tc>
        <w:tc>
          <w:tcPr>
            <w:tcW w:w="440"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c>
          <w:tcPr>
            <w:tcW w:w="427"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20"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99</w:t>
            </w:r>
            <w:r>
              <w:rPr>
                <w:rFonts w:hint="default" w:ascii="Times New Roman" w:hAnsi="Times New Roman" w:eastAsia="仿宋_GB2312" w:cs="Times New Roman"/>
                <w:color w:val="auto"/>
                <w:sz w:val="20"/>
                <w:szCs w:val="20"/>
                <w:highlight w:val="none"/>
              </w:rPr>
              <w:t>　</w:t>
            </w:r>
          </w:p>
        </w:tc>
        <w:tc>
          <w:tcPr>
            <w:tcW w:w="132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其他普通教育支出</w:t>
            </w:r>
          </w:p>
        </w:tc>
        <w:tc>
          <w:tcPr>
            <w:tcW w:w="1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2229.6</w:t>
            </w:r>
            <w:r>
              <w:rPr>
                <w:rFonts w:hint="default" w:ascii="Times New Roman" w:hAnsi="Times New Roman" w:eastAsia="仿宋_GB2312" w:cs="Times New Roman"/>
                <w:color w:val="auto"/>
                <w:sz w:val="20"/>
                <w:szCs w:val="20"/>
                <w:highlight w:val="none"/>
              </w:rPr>
              <w:t>　</w:t>
            </w:r>
          </w:p>
        </w:tc>
        <w:tc>
          <w:tcPr>
            <w:tcW w:w="8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2229.6</w:t>
            </w:r>
            <w:r>
              <w:rPr>
                <w:rFonts w:hint="default" w:ascii="Times New Roman" w:hAnsi="Times New Roman" w:eastAsia="仿宋_GB2312" w:cs="Times New Roman"/>
                <w:color w:val="auto"/>
                <w:sz w:val="20"/>
                <w:szCs w:val="20"/>
                <w:highlight w:val="none"/>
              </w:rPr>
              <w:t>　</w:t>
            </w:r>
          </w:p>
        </w:tc>
        <w:tc>
          <w:tcPr>
            <w:tcW w:w="104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86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2229.6</w:t>
            </w:r>
          </w:p>
        </w:tc>
        <w:tc>
          <w:tcPr>
            <w:tcW w:w="53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69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4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6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414"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p>
        </w:tc>
        <w:tc>
          <w:tcPr>
            <w:tcW w:w="66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p>
        </w:tc>
        <w:tc>
          <w:tcPr>
            <w:tcW w:w="440"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c>
          <w:tcPr>
            <w:tcW w:w="427"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352" w:hRule="atLeast"/>
        </w:trPr>
        <w:tc>
          <w:tcPr>
            <w:tcW w:w="520"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99</w:t>
            </w: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132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其他教育支出</w:t>
            </w:r>
          </w:p>
        </w:tc>
        <w:tc>
          <w:tcPr>
            <w:tcW w:w="1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566.68</w:t>
            </w:r>
            <w:r>
              <w:rPr>
                <w:rFonts w:hint="default" w:ascii="Times New Roman" w:hAnsi="Times New Roman" w:eastAsia="仿宋_GB2312" w:cs="Times New Roman"/>
                <w:color w:val="auto"/>
                <w:sz w:val="20"/>
                <w:szCs w:val="20"/>
                <w:highlight w:val="none"/>
              </w:rPr>
              <w:t>　</w:t>
            </w:r>
          </w:p>
        </w:tc>
        <w:tc>
          <w:tcPr>
            <w:tcW w:w="8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566.68</w:t>
            </w:r>
            <w:r>
              <w:rPr>
                <w:rFonts w:hint="default" w:ascii="Times New Roman" w:hAnsi="Times New Roman" w:eastAsia="仿宋_GB2312" w:cs="Times New Roman"/>
                <w:color w:val="auto"/>
                <w:sz w:val="20"/>
                <w:szCs w:val="20"/>
                <w:highlight w:val="none"/>
              </w:rPr>
              <w:t>　</w:t>
            </w:r>
          </w:p>
        </w:tc>
        <w:tc>
          <w:tcPr>
            <w:tcW w:w="104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86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566.68</w:t>
            </w:r>
          </w:p>
        </w:tc>
        <w:tc>
          <w:tcPr>
            <w:tcW w:w="53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69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4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6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414"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p>
        </w:tc>
        <w:tc>
          <w:tcPr>
            <w:tcW w:w="66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p>
        </w:tc>
        <w:tc>
          <w:tcPr>
            <w:tcW w:w="440"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c>
          <w:tcPr>
            <w:tcW w:w="427"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12" w:hRule="atLeast"/>
        </w:trPr>
        <w:tc>
          <w:tcPr>
            <w:tcW w:w="520"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99</w:t>
            </w: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99</w:t>
            </w:r>
            <w:r>
              <w:rPr>
                <w:rFonts w:hint="default" w:ascii="Times New Roman" w:hAnsi="Times New Roman" w:eastAsia="仿宋_GB2312" w:cs="Times New Roman"/>
                <w:color w:val="auto"/>
                <w:sz w:val="20"/>
                <w:szCs w:val="20"/>
                <w:highlight w:val="none"/>
              </w:rPr>
              <w:t>　</w:t>
            </w:r>
          </w:p>
        </w:tc>
        <w:tc>
          <w:tcPr>
            <w:tcW w:w="132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其他教育支出</w:t>
            </w:r>
            <w:r>
              <w:rPr>
                <w:rFonts w:hint="default" w:ascii="Times New Roman" w:hAnsi="Times New Roman" w:eastAsia="仿宋_GB2312" w:cs="Times New Roman"/>
                <w:color w:val="auto"/>
                <w:sz w:val="18"/>
                <w:szCs w:val="18"/>
                <w:highlight w:val="none"/>
              </w:rPr>
              <w:t>　</w:t>
            </w:r>
          </w:p>
        </w:tc>
        <w:tc>
          <w:tcPr>
            <w:tcW w:w="1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566.68</w:t>
            </w:r>
            <w:r>
              <w:rPr>
                <w:rFonts w:hint="default" w:ascii="Times New Roman" w:hAnsi="Times New Roman" w:eastAsia="仿宋_GB2312" w:cs="Times New Roman"/>
                <w:color w:val="auto"/>
                <w:sz w:val="20"/>
                <w:szCs w:val="20"/>
                <w:highlight w:val="none"/>
              </w:rPr>
              <w:t>　</w:t>
            </w:r>
          </w:p>
        </w:tc>
        <w:tc>
          <w:tcPr>
            <w:tcW w:w="8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566.68</w:t>
            </w:r>
            <w:r>
              <w:rPr>
                <w:rFonts w:hint="default" w:ascii="Times New Roman" w:hAnsi="Times New Roman" w:eastAsia="仿宋_GB2312" w:cs="Times New Roman"/>
                <w:color w:val="auto"/>
                <w:sz w:val="20"/>
                <w:szCs w:val="20"/>
                <w:highlight w:val="none"/>
              </w:rPr>
              <w:t>　</w:t>
            </w:r>
          </w:p>
        </w:tc>
        <w:tc>
          <w:tcPr>
            <w:tcW w:w="104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86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566.68</w:t>
            </w:r>
          </w:p>
        </w:tc>
        <w:tc>
          <w:tcPr>
            <w:tcW w:w="53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69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4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6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414"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p>
        </w:tc>
        <w:tc>
          <w:tcPr>
            <w:tcW w:w="66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p>
        </w:tc>
        <w:tc>
          <w:tcPr>
            <w:tcW w:w="440"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c>
          <w:tcPr>
            <w:tcW w:w="427"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20"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132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社会保障和就业支出</w:t>
            </w:r>
          </w:p>
        </w:tc>
        <w:tc>
          <w:tcPr>
            <w:tcW w:w="1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114.24</w:t>
            </w:r>
            <w:r>
              <w:rPr>
                <w:rFonts w:hint="default" w:ascii="Times New Roman" w:hAnsi="Times New Roman" w:eastAsia="仿宋_GB2312" w:cs="Times New Roman"/>
                <w:color w:val="auto"/>
                <w:sz w:val="20"/>
                <w:szCs w:val="20"/>
                <w:highlight w:val="none"/>
              </w:rPr>
              <w:t>　</w:t>
            </w:r>
          </w:p>
        </w:tc>
        <w:tc>
          <w:tcPr>
            <w:tcW w:w="8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114.24</w:t>
            </w:r>
            <w:r>
              <w:rPr>
                <w:rFonts w:hint="default" w:ascii="Times New Roman" w:hAnsi="Times New Roman" w:eastAsia="仿宋_GB2312" w:cs="Times New Roman"/>
                <w:color w:val="auto"/>
                <w:sz w:val="20"/>
                <w:szCs w:val="20"/>
                <w:highlight w:val="none"/>
              </w:rPr>
              <w:t>　</w:t>
            </w:r>
          </w:p>
        </w:tc>
        <w:tc>
          <w:tcPr>
            <w:tcW w:w="104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112.24</w:t>
            </w:r>
            <w:r>
              <w:rPr>
                <w:rFonts w:hint="default" w:ascii="Times New Roman" w:hAnsi="Times New Roman" w:eastAsia="仿宋_GB2312" w:cs="Times New Roman"/>
                <w:color w:val="auto"/>
                <w:sz w:val="20"/>
                <w:szCs w:val="20"/>
                <w:highlight w:val="none"/>
              </w:rPr>
              <w:t>　</w:t>
            </w:r>
          </w:p>
        </w:tc>
        <w:tc>
          <w:tcPr>
            <w:tcW w:w="86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w:t>
            </w:r>
          </w:p>
        </w:tc>
        <w:tc>
          <w:tcPr>
            <w:tcW w:w="53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69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4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6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414"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p>
        </w:tc>
        <w:tc>
          <w:tcPr>
            <w:tcW w:w="66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p>
        </w:tc>
        <w:tc>
          <w:tcPr>
            <w:tcW w:w="440"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c>
          <w:tcPr>
            <w:tcW w:w="427"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20"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132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行政事业单位养老支出</w:t>
            </w:r>
            <w:r>
              <w:rPr>
                <w:rFonts w:hint="default" w:ascii="Times New Roman" w:hAnsi="Times New Roman" w:eastAsia="仿宋_GB2312" w:cs="Times New Roman"/>
                <w:color w:val="auto"/>
                <w:sz w:val="18"/>
                <w:szCs w:val="18"/>
                <w:highlight w:val="none"/>
              </w:rPr>
              <w:t>　</w:t>
            </w:r>
          </w:p>
        </w:tc>
        <w:tc>
          <w:tcPr>
            <w:tcW w:w="1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112.24</w:t>
            </w:r>
          </w:p>
        </w:tc>
        <w:tc>
          <w:tcPr>
            <w:tcW w:w="866" w:type="dxa"/>
            <w:tcBorders>
              <w:top w:val="nil"/>
              <w:left w:val="nil"/>
              <w:bottom w:val="single" w:color="auto" w:sz="4" w:space="0"/>
              <w:right w:val="single" w:color="auto" w:sz="4" w:space="0"/>
            </w:tcBorders>
            <w:noWrap w:val="0"/>
            <w:vAlign w:val="center"/>
          </w:tcPr>
          <w:p>
            <w:pPr>
              <w:keepNext w:val="0"/>
              <w:keepLines w:val="0"/>
              <w:suppressLineNumbers w:val="0"/>
              <w:tabs>
                <w:tab w:val="center" w:pos="327"/>
                <w:tab w:val="right" w:pos="974"/>
              </w:tabs>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eastAsia="zh-CN"/>
              </w:rPr>
              <w:tab/>
            </w:r>
            <w:r>
              <w:rPr>
                <w:rFonts w:hint="default" w:ascii="Times New Roman" w:hAnsi="Times New Roman" w:eastAsia="仿宋_GB2312" w:cs="Times New Roman"/>
                <w:color w:val="auto"/>
                <w:sz w:val="20"/>
                <w:szCs w:val="20"/>
                <w:highlight w:val="none"/>
                <w:lang w:val="en-US" w:eastAsia="zh-CN"/>
              </w:rPr>
              <w:t>112.24</w:t>
            </w:r>
            <w:r>
              <w:rPr>
                <w:rFonts w:hint="default" w:ascii="Times New Roman" w:hAnsi="Times New Roman" w:eastAsia="仿宋_GB2312" w:cs="Times New Roman"/>
                <w:color w:val="auto"/>
                <w:sz w:val="20"/>
                <w:szCs w:val="20"/>
                <w:highlight w:val="none"/>
                <w:lang w:eastAsia="zh-CN"/>
              </w:rPr>
              <w:tab/>
            </w:r>
            <w:r>
              <w:rPr>
                <w:rFonts w:hint="default" w:ascii="Times New Roman" w:hAnsi="Times New Roman" w:eastAsia="仿宋_GB2312" w:cs="Times New Roman"/>
                <w:color w:val="auto"/>
                <w:sz w:val="20"/>
                <w:szCs w:val="20"/>
                <w:highlight w:val="none"/>
              </w:rPr>
              <w:t>　</w:t>
            </w:r>
          </w:p>
        </w:tc>
        <w:tc>
          <w:tcPr>
            <w:tcW w:w="1040" w:type="dxa"/>
            <w:tcBorders>
              <w:top w:val="nil"/>
              <w:left w:val="nil"/>
              <w:bottom w:val="single" w:color="auto" w:sz="4" w:space="0"/>
              <w:right w:val="single" w:color="auto" w:sz="4" w:space="0"/>
            </w:tcBorders>
            <w:noWrap w:val="0"/>
            <w:vAlign w:val="center"/>
          </w:tcPr>
          <w:p>
            <w:pPr>
              <w:keepNext w:val="0"/>
              <w:keepLines w:val="0"/>
              <w:suppressLineNumbers w:val="0"/>
              <w:tabs>
                <w:tab w:val="center" w:pos="357"/>
                <w:tab w:val="right" w:pos="1034"/>
              </w:tabs>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eastAsia="zh-CN"/>
              </w:rPr>
              <w:tab/>
            </w:r>
            <w:r>
              <w:rPr>
                <w:rFonts w:hint="eastAsia" w:eastAsia="仿宋_GB2312" w:cs="Times New Roman"/>
                <w:color w:val="auto"/>
                <w:sz w:val="20"/>
                <w:szCs w:val="20"/>
                <w:highlight w:val="none"/>
                <w:lang w:val="en-US" w:eastAsia="zh-CN"/>
              </w:rPr>
              <w:t xml:space="preserve">  </w:t>
            </w:r>
            <w:r>
              <w:rPr>
                <w:rFonts w:hint="default" w:ascii="Times New Roman" w:hAnsi="Times New Roman" w:eastAsia="仿宋_GB2312" w:cs="Times New Roman"/>
                <w:color w:val="auto"/>
                <w:sz w:val="20"/>
                <w:szCs w:val="20"/>
                <w:highlight w:val="none"/>
                <w:lang w:val="en-US" w:eastAsia="zh-CN"/>
              </w:rPr>
              <w:t>112.24</w:t>
            </w:r>
            <w:r>
              <w:rPr>
                <w:rFonts w:hint="default" w:ascii="Times New Roman" w:hAnsi="Times New Roman" w:eastAsia="仿宋_GB2312" w:cs="Times New Roman"/>
                <w:color w:val="auto"/>
                <w:sz w:val="20"/>
                <w:szCs w:val="20"/>
                <w:highlight w:val="none"/>
                <w:lang w:eastAsia="zh-CN"/>
              </w:rPr>
              <w:tab/>
            </w:r>
            <w:r>
              <w:rPr>
                <w:rFonts w:hint="default" w:ascii="Times New Roman" w:hAnsi="Times New Roman" w:eastAsia="仿宋_GB2312" w:cs="Times New Roman"/>
                <w:color w:val="auto"/>
                <w:sz w:val="20"/>
                <w:szCs w:val="20"/>
                <w:highlight w:val="none"/>
              </w:rPr>
              <w:t>　</w:t>
            </w:r>
          </w:p>
        </w:tc>
        <w:tc>
          <w:tcPr>
            <w:tcW w:w="86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53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69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4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6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414"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p>
        </w:tc>
        <w:tc>
          <w:tcPr>
            <w:tcW w:w="66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p>
        </w:tc>
        <w:tc>
          <w:tcPr>
            <w:tcW w:w="440"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c>
          <w:tcPr>
            <w:tcW w:w="427"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20"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132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仿宋_GB2312" w:cs="Times New Roman"/>
                <w:color w:val="auto"/>
                <w:kern w:val="2"/>
                <w:sz w:val="15"/>
                <w:szCs w:val="15"/>
                <w:highlight w:val="none"/>
                <w:lang w:val="en-US" w:eastAsia="zh-CN" w:bidi="ar-SA"/>
              </w:rPr>
            </w:pPr>
            <w:r>
              <w:rPr>
                <w:rFonts w:hint="default" w:ascii="Times New Roman" w:hAnsi="Times New Roman" w:eastAsia="仿宋_GB2312" w:cs="Times New Roman"/>
                <w:color w:val="auto"/>
                <w:sz w:val="15"/>
                <w:szCs w:val="15"/>
                <w:highlight w:val="none"/>
                <w:lang w:val="en-US" w:eastAsia="zh-CN"/>
              </w:rPr>
              <w:t>行政单位离退休</w:t>
            </w:r>
          </w:p>
        </w:tc>
        <w:tc>
          <w:tcPr>
            <w:tcW w:w="1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firstLine="200" w:firstLineChars="10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4.09</w:t>
            </w:r>
            <w:r>
              <w:rPr>
                <w:rFonts w:hint="default" w:ascii="Times New Roman" w:hAnsi="Times New Roman" w:eastAsia="仿宋_GB2312" w:cs="Times New Roman"/>
                <w:color w:val="auto"/>
                <w:sz w:val="20"/>
                <w:szCs w:val="20"/>
                <w:highlight w:val="none"/>
              </w:rPr>
              <w:t>　</w:t>
            </w:r>
          </w:p>
        </w:tc>
        <w:tc>
          <w:tcPr>
            <w:tcW w:w="866" w:type="dxa"/>
            <w:tcBorders>
              <w:top w:val="nil"/>
              <w:left w:val="nil"/>
              <w:bottom w:val="single" w:color="auto" w:sz="4" w:space="0"/>
              <w:right w:val="single" w:color="auto" w:sz="4" w:space="0"/>
            </w:tcBorders>
            <w:noWrap w:val="0"/>
            <w:vAlign w:val="center"/>
          </w:tcPr>
          <w:p>
            <w:pPr>
              <w:keepNext w:val="0"/>
              <w:keepLines w:val="0"/>
              <w:suppressLineNumbers w:val="0"/>
              <w:tabs>
                <w:tab w:val="center" w:pos="327"/>
                <w:tab w:val="right" w:pos="974"/>
              </w:tabs>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eastAsia="zh-CN"/>
              </w:rPr>
              <w:tab/>
            </w:r>
            <w:r>
              <w:rPr>
                <w:rFonts w:hint="default" w:ascii="Times New Roman" w:hAnsi="Times New Roman" w:eastAsia="仿宋_GB2312" w:cs="Times New Roman"/>
                <w:color w:val="auto"/>
                <w:sz w:val="20"/>
                <w:szCs w:val="20"/>
                <w:highlight w:val="none"/>
                <w:lang w:val="en-US" w:eastAsia="zh-CN"/>
              </w:rPr>
              <w:t>4.09</w:t>
            </w:r>
            <w:r>
              <w:rPr>
                <w:rFonts w:hint="default" w:ascii="Times New Roman" w:hAnsi="Times New Roman" w:eastAsia="仿宋_GB2312" w:cs="Times New Roman"/>
                <w:color w:val="auto"/>
                <w:sz w:val="20"/>
                <w:szCs w:val="20"/>
                <w:highlight w:val="none"/>
                <w:lang w:eastAsia="zh-CN"/>
              </w:rPr>
              <w:tab/>
            </w:r>
            <w:r>
              <w:rPr>
                <w:rFonts w:hint="default" w:ascii="Times New Roman" w:hAnsi="Times New Roman" w:eastAsia="仿宋_GB2312" w:cs="Times New Roman"/>
                <w:color w:val="auto"/>
                <w:sz w:val="20"/>
                <w:szCs w:val="20"/>
                <w:highlight w:val="none"/>
              </w:rPr>
              <w:t>　</w:t>
            </w:r>
          </w:p>
        </w:tc>
        <w:tc>
          <w:tcPr>
            <w:tcW w:w="1040" w:type="dxa"/>
            <w:tcBorders>
              <w:top w:val="nil"/>
              <w:left w:val="nil"/>
              <w:bottom w:val="single" w:color="auto" w:sz="4" w:space="0"/>
              <w:right w:val="single" w:color="auto" w:sz="4" w:space="0"/>
            </w:tcBorders>
            <w:noWrap w:val="0"/>
            <w:vAlign w:val="center"/>
          </w:tcPr>
          <w:p>
            <w:pPr>
              <w:keepNext w:val="0"/>
              <w:keepLines w:val="0"/>
              <w:suppressLineNumbers w:val="0"/>
              <w:tabs>
                <w:tab w:val="center" w:pos="357"/>
                <w:tab w:val="right" w:pos="1034"/>
              </w:tabs>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eastAsia="zh-CN"/>
              </w:rPr>
              <w:tab/>
            </w:r>
            <w:r>
              <w:rPr>
                <w:rFonts w:hint="default" w:ascii="Times New Roman" w:hAnsi="Times New Roman" w:eastAsia="仿宋_GB2312" w:cs="Times New Roman"/>
                <w:color w:val="auto"/>
                <w:sz w:val="20"/>
                <w:szCs w:val="20"/>
                <w:highlight w:val="none"/>
                <w:lang w:val="en-US" w:eastAsia="zh-CN"/>
              </w:rPr>
              <w:t>4.09</w:t>
            </w:r>
            <w:r>
              <w:rPr>
                <w:rFonts w:hint="default" w:ascii="Times New Roman" w:hAnsi="Times New Roman" w:eastAsia="仿宋_GB2312" w:cs="Times New Roman"/>
                <w:color w:val="auto"/>
                <w:sz w:val="20"/>
                <w:szCs w:val="20"/>
                <w:highlight w:val="none"/>
                <w:lang w:eastAsia="zh-CN"/>
              </w:rPr>
              <w:tab/>
            </w:r>
            <w:r>
              <w:rPr>
                <w:rFonts w:hint="default" w:ascii="Times New Roman" w:hAnsi="Times New Roman" w:eastAsia="仿宋_GB2312" w:cs="Times New Roman"/>
                <w:color w:val="auto"/>
                <w:sz w:val="20"/>
                <w:szCs w:val="20"/>
                <w:highlight w:val="none"/>
              </w:rPr>
              <w:t>　</w:t>
            </w:r>
          </w:p>
        </w:tc>
        <w:tc>
          <w:tcPr>
            <w:tcW w:w="86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53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69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4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6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414"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p>
        </w:tc>
        <w:tc>
          <w:tcPr>
            <w:tcW w:w="66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p>
        </w:tc>
        <w:tc>
          <w:tcPr>
            <w:tcW w:w="440"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c>
          <w:tcPr>
            <w:tcW w:w="427"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仿宋_GB2312" w:cs="Times New Roman"/>
                <w:color w:val="auto"/>
                <w:kern w:val="2"/>
                <w:sz w:val="15"/>
                <w:szCs w:val="15"/>
                <w:highlight w:val="none"/>
                <w:lang w:val="en-US" w:eastAsia="zh-CN" w:bidi="ar-SA"/>
              </w:rPr>
            </w:pPr>
            <w:r>
              <w:rPr>
                <w:rFonts w:hint="default" w:ascii="Times New Roman" w:hAnsi="Times New Roman" w:eastAsia="仿宋_GB2312" w:cs="Times New Roman"/>
                <w:color w:val="auto"/>
                <w:sz w:val="15"/>
                <w:szCs w:val="15"/>
                <w:highlight w:val="none"/>
                <w:lang w:val="en-US" w:eastAsia="zh-CN"/>
              </w:rPr>
              <w:t>事业单位离退休</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237"/>
              </w:tabs>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eastAsia="zh-CN"/>
              </w:rPr>
              <w:tab/>
            </w:r>
            <w:r>
              <w:rPr>
                <w:rFonts w:hint="default" w:ascii="Times New Roman" w:hAnsi="Times New Roman" w:eastAsia="仿宋_GB2312" w:cs="Times New Roman"/>
                <w:color w:val="auto"/>
                <w:sz w:val="20"/>
                <w:szCs w:val="20"/>
                <w:highlight w:val="none"/>
                <w:lang w:val="en-US" w:eastAsia="zh-CN"/>
              </w:rPr>
              <w:t>8.79</w:t>
            </w:r>
          </w:p>
        </w:tc>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8.79</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252"/>
              </w:tabs>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eastAsia="zh-CN"/>
              </w:rPr>
              <w:tab/>
            </w:r>
            <w:r>
              <w:rPr>
                <w:rFonts w:hint="default" w:ascii="Times New Roman" w:hAnsi="Times New Roman" w:eastAsia="仿宋_GB2312" w:cs="Times New Roman"/>
                <w:color w:val="auto"/>
                <w:sz w:val="20"/>
                <w:szCs w:val="20"/>
                <w:highlight w:val="none"/>
                <w:lang w:val="en-US" w:eastAsia="zh-CN"/>
              </w:rPr>
              <w:t>8.79</w:t>
            </w:r>
          </w:p>
        </w:tc>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p>
        </w:tc>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c>
          <w:tcPr>
            <w:tcW w:w="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4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4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机关事业单位基本养老保险缴纳</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66.24</w:t>
            </w:r>
          </w:p>
        </w:tc>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66.24</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66.24</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6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4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6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4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p>
        </w:tc>
        <w:tc>
          <w:tcPr>
            <w:tcW w:w="6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p>
        </w:tc>
        <w:tc>
          <w:tcPr>
            <w:tcW w:w="4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c>
          <w:tcPr>
            <w:tcW w:w="42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309" w:hRule="atLeast"/>
        </w:trPr>
        <w:tc>
          <w:tcPr>
            <w:tcW w:w="5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4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4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06</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机关事业单位职业年金缴费支出</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rPr>
            </w:pPr>
          </w:p>
          <w:p>
            <w:pPr>
              <w:keepNext w:val="0"/>
              <w:keepLines w:val="0"/>
              <w:suppressLineNumbers w:val="0"/>
              <w:bidi w:val="0"/>
              <w:spacing w:before="0" w:beforeAutospacing="0" w:after="0" w:afterAutospacing="0"/>
              <w:ind w:left="0" w:leftChars="0" w:right="0" w:rightChars="0"/>
              <w:jc w:val="right"/>
              <w:rPr>
                <w:rFonts w:hint="default" w:ascii="Times New Roman" w:hAnsi="Times New Roman" w:eastAsia="宋体" w:cs="Times New Roman"/>
                <w:kern w:val="2"/>
                <w:sz w:val="21"/>
                <w:szCs w:val="24"/>
                <w:lang w:val="en-US" w:eastAsia="zh-CN" w:bidi="ar-SA"/>
              </w:rPr>
            </w:pPr>
            <w:r>
              <w:rPr>
                <w:rFonts w:hint="default" w:ascii="Times New Roman" w:hAnsi="Times New Roman" w:eastAsia="仿宋_GB2312" w:cs="Times New Roman"/>
                <w:color w:val="auto"/>
                <w:sz w:val="20"/>
                <w:szCs w:val="20"/>
                <w:highlight w:val="none"/>
                <w:lang w:val="en-US" w:eastAsia="zh-CN"/>
              </w:rPr>
              <w:t>33.12</w:t>
            </w:r>
          </w:p>
        </w:tc>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rPr>
            </w:pPr>
          </w:p>
          <w:p>
            <w:pPr>
              <w:keepNext w:val="0"/>
              <w:keepLines w:val="0"/>
              <w:suppressLineNumbers w:val="0"/>
              <w:bidi w:val="0"/>
              <w:spacing w:before="0" w:beforeAutospacing="0" w:after="0" w:afterAutospacing="0"/>
              <w:ind w:left="0" w:leftChars="0" w:right="0" w:rightChars="0"/>
              <w:jc w:val="right"/>
              <w:rPr>
                <w:rFonts w:hint="default" w:ascii="Times New Roman" w:hAnsi="Times New Roman" w:eastAsia="宋体" w:cs="Times New Roman"/>
                <w:kern w:val="2"/>
                <w:sz w:val="21"/>
                <w:szCs w:val="24"/>
                <w:lang w:val="en-US" w:eastAsia="zh-CN" w:bidi="ar-SA"/>
              </w:rPr>
            </w:pPr>
            <w:r>
              <w:rPr>
                <w:rFonts w:hint="default" w:ascii="Times New Roman" w:hAnsi="Times New Roman" w:eastAsia="仿宋_GB2312" w:cs="Times New Roman"/>
                <w:color w:val="auto"/>
                <w:sz w:val="20"/>
                <w:szCs w:val="20"/>
                <w:highlight w:val="none"/>
                <w:lang w:val="en-US" w:eastAsia="zh-CN"/>
              </w:rPr>
              <w:t>33.12</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rPr>
            </w:pPr>
          </w:p>
          <w:p>
            <w:pPr>
              <w:keepNext w:val="0"/>
              <w:keepLines w:val="0"/>
              <w:suppressLineNumbers w:val="0"/>
              <w:bidi w:val="0"/>
              <w:spacing w:before="0" w:beforeAutospacing="0" w:after="0" w:afterAutospacing="0"/>
              <w:ind w:left="0" w:leftChars="0" w:right="0" w:rightChars="0"/>
              <w:jc w:val="right"/>
              <w:rPr>
                <w:rFonts w:hint="default" w:ascii="Times New Roman" w:hAnsi="Times New Roman" w:eastAsia="宋体" w:cs="Times New Roman"/>
                <w:kern w:val="2"/>
                <w:sz w:val="21"/>
                <w:szCs w:val="24"/>
                <w:lang w:val="en-US" w:eastAsia="zh-CN" w:bidi="ar-SA"/>
              </w:rPr>
            </w:pPr>
            <w:r>
              <w:rPr>
                <w:rFonts w:hint="default" w:ascii="Times New Roman" w:hAnsi="Times New Roman" w:eastAsia="仿宋_GB2312" w:cs="Times New Roman"/>
                <w:color w:val="auto"/>
                <w:sz w:val="20"/>
                <w:szCs w:val="20"/>
                <w:highlight w:val="none"/>
                <w:lang w:val="en-US" w:eastAsia="zh-CN"/>
              </w:rPr>
              <w:t>33.12</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6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4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6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4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p>
        </w:tc>
        <w:tc>
          <w:tcPr>
            <w:tcW w:w="6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p>
        </w:tc>
        <w:tc>
          <w:tcPr>
            <w:tcW w:w="4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c>
          <w:tcPr>
            <w:tcW w:w="42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561" w:hRule="atLeast"/>
        </w:trPr>
        <w:tc>
          <w:tcPr>
            <w:tcW w:w="5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4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06</w:t>
            </w:r>
          </w:p>
        </w:tc>
        <w:tc>
          <w:tcPr>
            <w:tcW w:w="4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企业改革补助</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rPr>
            </w:pPr>
          </w:p>
          <w:p>
            <w:pPr>
              <w:pStyle w:val="2"/>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w:t>
            </w:r>
          </w:p>
          <w:p>
            <w:pPr>
              <w:pStyle w:val="2"/>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leftChars="0" w:right="0" w:rightChars="0"/>
              <w:jc w:val="right"/>
              <w:rPr>
                <w:rFonts w:hint="default" w:ascii="Times New Roman" w:hAnsi="Times New Roman" w:eastAsia="宋体" w:cs="Times New Roman"/>
                <w:kern w:val="2"/>
                <w:sz w:val="21"/>
                <w:szCs w:val="24"/>
                <w:lang w:val="en-US" w:eastAsia="zh-CN" w:bidi="ar-SA"/>
              </w:rPr>
            </w:pPr>
            <w:r>
              <w:rPr>
                <w:rFonts w:hint="default" w:ascii="Times New Roman" w:hAnsi="Times New Roman" w:eastAsia="仿宋_GB2312" w:cs="Times New Roman"/>
                <w:color w:val="auto"/>
                <w:sz w:val="20"/>
                <w:szCs w:val="20"/>
                <w:highlight w:val="none"/>
                <w:lang w:val="en-US" w:eastAsia="zh-CN"/>
              </w:rPr>
              <w:t>2</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82"/>
              </w:tabs>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eastAsia="zh-CN"/>
              </w:rPr>
              <w:tab/>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w:t>
            </w:r>
          </w:p>
        </w:tc>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6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4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6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4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p>
        </w:tc>
        <w:tc>
          <w:tcPr>
            <w:tcW w:w="6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p>
        </w:tc>
        <w:tc>
          <w:tcPr>
            <w:tcW w:w="4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c>
          <w:tcPr>
            <w:tcW w:w="42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4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06</w:t>
            </w:r>
          </w:p>
        </w:tc>
        <w:tc>
          <w:tcPr>
            <w:tcW w:w="4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99</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其他企业改革发展补助</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52"/>
              </w:tabs>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w:t>
            </w:r>
          </w:p>
        </w:tc>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357"/>
              </w:tabs>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eastAsia="zh-CN"/>
              </w:rPr>
              <w:tab/>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w:t>
            </w:r>
          </w:p>
        </w:tc>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6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4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6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4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p>
        </w:tc>
        <w:tc>
          <w:tcPr>
            <w:tcW w:w="6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p>
        </w:tc>
        <w:tc>
          <w:tcPr>
            <w:tcW w:w="4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c>
          <w:tcPr>
            <w:tcW w:w="42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w:t>
            </w:r>
          </w:p>
        </w:tc>
        <w:tc>
          <w:tcPr>
            <w:tcW w:w="4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4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卫生健康支出</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67"/>
              </w:tabs>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30.14</w:t>
            </w:r>
          </w:p>
        </w:tc>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37"/>
              </w:tabs>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30.14</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30.14</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6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4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6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4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p>
        </w:tc>
        <w:tc>
          <w:tcPr>
            <w:tcW w:w="6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p>
        </w:tc>
        <w:tc>
          <w:tcPr>
            <w:tcW w:w="4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c>
          <w:tcPr>
            <w:tcW w:w="42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w:t>
            </w:r>
          </w:p>
        </w:tc>
        <w:tc>
          <w:tcPr>
            <w:tcW w:w="4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w:t>
            </w:r>
          </w:p>
        </w:tc>
        <w:tc>
          <w:tcPr>
            <w:tcW w:w="4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行政事业单位医疗</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37"/>
              </w:tabs>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30.14</w:t>
            </w:r>
          </w:p>
        </w:tc>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07"/>
              </w:tabs>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30.14</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30.14</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6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4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6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4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p>
        </w:tc>
        <w:tc>
          <w:tcPr>
            <w:tcW w:w="6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p>
        </w:tc>
        <w:tc>
          <w:tcPr>
            <w:tcW w:w="4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c>
          <w:tcPr>
            <w:tcW w:w="42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w:t>
            </w:r>
          </w:p>
        </w:tc>
        <w:tc>
          <w:tcPr>
            <w:tcW w:w="4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w:t>
            </w:r>
          </w:p>
        </w:tc>
        <w:tc>
          <w:tcPr>
            <w:tcW w:w="4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行政单位医疗</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8.84</w:t>
            </w:r>
          </w:p>
        </w:tc>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22"/>
              </w:tabs>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eastAsia="zh-CN"/>
              </w:rPr>
              <w:tab/>
            </w:r>
            <w:r>
              <w:rPr>
                <w:rFonts w:hint="default" w:ascii="Times New Roman" w:hAnsi="Times New Roman" w:eastAsia="仿宋_GB2312" w:cs="Times New Roman"/>
                <w:color w:val="auto"/>
                <w:sz w:val="20"/>
                <w:szCs w:val="20"/>
                <w:highlight w:val="none"/>
                <w:lang w:val="en-US" w:eastAsia="zh-CN"/>
              </w:rPr>
              <w:t>8.84</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387"/>
              </w:tabs>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8.84</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6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4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6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4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p>
        </w:tc>
        <w:tc>
          <w:tcPr>
            <w:tcW w:w="6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p>
        </w:tc>
        <w:tc>
          <w:tcPr>
            <w:tcW w:w="4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c>
          <w:tcPr>
            <w:tcW w:w="42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w:t>
            </w:r>
          </w:p>
        </w:tc>
        <w:tc>
          <w:tcPr>
            <w:tcW w:w="4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w:t>
            </w:r>
          </w:p>
        </w:tc>
        <w:tc>
          <w:tcPr>
            <w:tcW w:w="4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事业单位医疗</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97"/>
              </w:tabs>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21.22</w:t>
            </w:r>
          </w:p>
        </w:tc>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21.22</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37"/>
              </w:tabs>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21.22</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6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4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6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4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p>
        </w:tc>
        <w:tc>
          <w:tcPr>
            <w:tcW w:w="6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p>
        </w:tc>
        <w:tc>
          <w:tcPr>
            <w:tcW w:w="4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c>
          <w:tcPr>
            <w:tcW w:w="42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w:t>
            </w:r>
          </w:p>
        </w:tc>
        <w:tc>
          <w:tcPr>
            <w:tcW w:w="4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w:t>
            </w:r>
          </w:p>
        </w:tc>
        <w:tc>
          <w:tcPr>
            <w:tcW w:w="4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03</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公务员医疗补助</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97"/>
              </w:tabs>
              <w:spacing w:before="0" w:beforeAutospacing="0" w:after="0" w:afterAutospacing="0"/>
              <w:ind w:left="0" w:right="0"/>
              <w:jc w:val="right"/>
              <w:rPr>
                <w:rFonts w:hint="default" w:ascii="Times New Roman" w:hAnsi="Times New Roman" w:eastAsia="仿宋_GB2312" w:cs="Times New Roman"/>
                <w:color w:val="auto"/>
                <w:sz w:val="20"/>
                <w:szCs w:val="20"/>
                <w:highlight w:val="none"/>
                <w:lang w:val="en-US" w:eastAsia="zh-CN"/>
              </w:rPr>
            </w:pPr>
          </w:p>
          <w:p>
            <w:pPr>
              <w:keepNext w:val="0"/>
              <w:keepLines w:val="0"/>
              <w:suppressLineNumbers w:val="0"/>
              <w:tabs>
                <w:tab w:val="left" w:pos="297"/>
              </w:tabs>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0.08</w:t>
            </w:r>
          </w:p>
        </w:tc>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97"/>
              </w:tabs>
              <w:spacing w:before="0" w:beforeAutospacing="0" w:after="0" w:afterAutospacing="0"/>
              <w:ind w:left="0" w:right="0"/>
              <w:jc w:val="right"/>
              <w:rPr>
                <w:rFonts w:hint="default" w:ascii="Times New Roman" w:hAnsi="Times New Roman" w:eastAsia="仿宋_GB2312" w:cs="Times New Roman"/>
                <w:color w:val="auto"/>
                <w:sz w:val="20"/>
                <w:szCs w:val="20"/>
                <w:highlight w:val="none"/>
                <w:lang w:val="en-US" w:eastAsia="zh-CN"/>
              </w:rPr>
            </w:pPr>
          </w:p>
          <w:p>
            <w:pPr>
              <w:keepNext w:val="0"/>
              <w:keepLines w:val="0"/>
              <w:suppressLineNumbers w:val="0"/>
              <w:tabs>
                <w:tab w:val="left" w:pos="297"/>
              </w:tabs>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0.08</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97"/>
              </w:tabs>
              <w:spacing w:before="0" w:beforeAutospacing="0" w:after="0" w:afterAutospacing="0"/>
              <w:ind w:left="0" w:leftChars="0" w:right="0" w:rightChars="0" w:firstLine="600" w:firstLineChars="30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 xml:space="preserve"> 0.08</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6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4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6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4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p>
        </w:tc>
        <w:tc>
          <w:tcPr>
            <w:tcW w:w="6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p>
        </w:tc>
        <w:tc>
          <w:tcPr>
            <w:tcW w:w="4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c>
          <w:tcPr>
            <w:tcW w:w="42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221</w:t>
            </w:r>
          </w:p>
        </w:tc>
        <w:tc>
          <w:tcPr>
            <w:tcW w:w="4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4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住房保障支出</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47"/>
              </w:tabs>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49.68</w:t>
            </w:r>
          </w:p>
        </w:tc>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49.68</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357"/>
              </w:tabs>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49.68</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6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4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6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4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p>
        </w:tc>
        <w:tc>
          <w:tcPr>
            <w:tcW w:w="6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p>
        </w:tc>
        <w:tc>
          <w:tcPr>
            <w:tcW w:w="4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c>
          <w:tcPr>
            <w:tcW w:w="42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221</w:t>
            </w:r>
          </w:p>
        </w:tc>
        <w:tc>
          <w:tcPr>
            <w:tcW w:w="4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p>
        </w:tc>
        <w:tc>
          <w:tcPr>
            <w:tcW w:w="4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住房改革支出</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312"/>
              </w:tabs>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49.68</w:t>
            </w:r>
          </w:p>
        </w:tc>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67"/>
              </w:tabs>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49.68</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49.68</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6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4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6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4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p>
        </w:tc>
        <w:tc>
          <w:tcPr>
            <w:tcW w:w="6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p>
        </w:tc>
        <w:tc>
          <w:tcPr>
            <w:tcW w:w="4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c>
          <w:tcPr>
            <w:tcW w:w="42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221</w:t>
            </w:r>
          </w:p>
        </w:tc>
        <w:tc>
          <w:tcPr>
            <w:tcW w:w="4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p>
        </w:tc>
        <w:tc>
          <w:tcPr>
            <w:tcW w:w="4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住房公积金</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97"/>
              </w:tabs>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49.68</w:t>
            </w:r>
          </w:p>
        </w:tc>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49.68</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49.68</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6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4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6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p>
        </w:tc>
        <w:tc>
          <w:tcPr>
            <w:tcW w:w="4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p>
        </w:tc>
        <w:tc>
          <w:tcPr>
            <w:tcW w:w="6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p>
        </w:tc>
        <w:tc>
          <w:tcPr>
            <w:tcW w:w="4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c>
          <w:tcPr>
            <w:tcW w:w="42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665" w:hRule="atLeast"/>
        </w:trPr>
        <w:tc>
          <w:tcPr>
            <w:tcW w:w="5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4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4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合  计</w:t>
            </w:r>
            <w:r>
              <w:rPr>
                <w:rFonts w:hint="default" w:ascii="Times New Roman" w:hAnsi="Times New Roman" w:eastAsia="仿宋_GB2312" w:cs="Times New Roman"/>
                <w:color w:val="auto"/>
                <w:sz w:val="20"/>
                <w:szCs w:val="20"/>
                <w:highlight w:val="none"/>
              </w:rPr>
              <w:t>　</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67"/>
                <w:tab w:val="right" w:pos="1154"/>
              </w:tabs>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eastAsia" w:eastAsia="仿宋_GB2312" w:cs="Times New Roman"/>
                <w:color w:val="auto"/>
                <w:sz w:val="20"/>
                <w:szCs w:val="20"/>
                <w:highlight w:val="none"/>
                <w:lang w:val="en-US" w:eastAsia="zh-CN"/>
              </w:rPr>
              <w:t xml:space="preserve">   </w:t>
            </w:r>
            <w:r>
              <w:rPr>
                <w:rFonts w:hint="default" w:ascii="Times New Roman" w:hAnsi="Times New Roman" w:eastAsia="仿宋_GB2312" w:cs="Times New Roman"/>
                <w:color w:val="auto"/>
                <w:sz w:val="20"/>
                <w:szCs w:val="20"/>
                <w:highlight w:val="none"/>
                <w:lang w:val="en-US" w:eastAsia="zh-CN"/>
              </w:rPr>
              <w:t>6592</w:t>
            </w:r>
            <w:r>
              <w:rPr>
                <w:rFonts w:hint="default" w:ascii="Times New Roman" w:hAnsi="Times New Roman" w:eastAsia="仿宋_GB2312" w:cs="Times New Roman"/>
                <w:color w:val="auto"/>
                <w:sz w:val="20"/>
                <w:szCs w:val="20"/>
                <w:highlight w:val="none"/>
                <w:lang w:eastAsia="zh-CN"/>
              </w:rPr>
              <w:tab/>
            </w:r>
            <w:r>
              <w:rPr>
                <w:rFonts w:hint="default" w:ascii="Times New Roman" w:hAnsi="Times New Roman" w:eastAsia="仿宋_GB2312" w:cs="Times New Roman"/>
                <w:color w:val="auto"/>
                <w:sz w:val="20"/>
                <w:szCs w:val="20"/>
                <w:highlight w:val="none"/>
              </w:rPr>
              <w:t>　</w:t>
            </w:r>
          </w:p>
        </w:tc>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327"/>
                <w:tab w:val="right" w:pos="974"/>
              </w:tabs>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eastAsia="zh-CN"/>
              </w:rPr>
              <w:tab/>
            </w:r>
            <w:r>
              <w:rPr>
                <w:rFonts w:hint="default" w:ascii="Times New Roman" w:hAnsi="Times New Roman" w:eastAsia="仿宋_GB2312" w:cs="Times New Roman"/>
                <w:color w:val="auto"/>
                <w:sz w:val="20"/>
                <w:szCs w:val="20"/>
                <w:highlight w:val="none"/>
                <w:lang w:val="en-US" w:eastAsia="zh-CN"/>
              </w:rPr>
              <w:t>6244.8</w:t>
            </w:r>
            <w:r>
              <w:rPr>
                <w:rFonts w:hint="default" w:ascii="Times New Roman" w:hAnsi="Times New Roman" w:eastAsia="仿宋_GB2312" w:cs="Times New Roman"/>
                <w:color w:val="auto"/>
                <w:sz w:val="20"/>
                <w:szCs w:val="20"/>
                <w:highlight w:val="none"/>
                <w:lang w:eastAsia="zh-CN"/>
              </w:rPr>
              <w:tab/>
            </w:r>
            <w:r>
              <w:rPr>
                <w:rFonts w:hint="default" w:ascii="Times New Roman" w:hAnsi="Times New Roman" w:eastAsia="仿宋_GB2312" w:cs="Times New Roman"/>
                <w:color w:val="auto"/>
                <w:sz w:val="20"/>
                <w:szCs w:val="20"/>
                <w:highlight w:val="none"/>
              </w:rPr>
              <w:t>　</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22"/>
                <w:tab w:val="right" w:pos="1034"/>
              </w:tabs>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1324.03</w:t>
            </w:r>
            <w:r>
              <w:rPr>
                <w:rFonts w:hint="default" w:ascii="Times New Roman" w:hAnsi="Times New Roman" w:eastAsia="仿宋_GB2312" w:cs="Times New Roman"/>
                <w:color w:val="auto"/>
                <w:sz w:val="20"/>
                <w:szCs w:val="20"/>
                <w:highlight w:val="none"/>
                <w:lang w:eastAsia="zh-CN"/>
              </w:rPr>
              <w:tab/>
            </w:r>
            <w:r>
              <w:rPr>
                <w:rFonts w:hint="default" w:ascii="Times New Roman" w:hAnsi="Times New Roman" w:eastAsia="仿宋_GB2312" w:cs="Times New Roman"/>
                <w:color w:val="auto"/>
                <w:sz w:val="20"/>
                <w:szCs w:val="20"/>
                <w:highlight w:val="none"/>
              </w:rPr>
              <w:t>　</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4920.77</w:t>
            </w:r>
          </w:p>
        </w:tc>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6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4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6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4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p>
        </w:tc>
        <w:tc>
          <w:tcPr>
            <w:tcW w:w="6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right"/>
              <w:rPr>
                <w:rFonts w:hint="eastAsia"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347.2</w:t>
            </w:r>
          </w:p>
        </w:tc>
        <w:tc>
          <w:tcPr>
            <w:tcW w:w="4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c>
          <w:tcPr>
            <w:tcW w:w="42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eastAsia="仿宋_GB2312"/>
                <w:color w:val="auto"/>
                <w:sz w:val="20"/>
                <w:szCs w:val="20"/>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单位支出总体情况表</w:t>
      </w:r>
    </w:p>
    <w:p>
      <w:pPr>
        <w:widowControl/>
        <w:spacing w:line="280" w:lineRule="exact"/>
        <w:jc w:val="left"/>
        <w:outlineLvl w:val="1"/>
        <w:rPr>
          <w:rFonts w:hint="default" w:ascii="Times New Roman" w:hAnsi="Times New Roman" w:eastAsia="仿宋_GB2312" w:cs="Times New Roman"/>
          <w:color w:val="auto"/>
          <w:kern w:val="0"/>
          <w:sz w:val="24"/>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焉耆回族自治县教育和科学技术局</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单位：万元                         </w:t>
      </w:r>
    </w:p>
    <w:tbl>
      <w:tblPr>
        <w:tblStyle w:val="7"/>
        <w:tblW w:w="9420" w:type="dxa"/>
        <w:tblInd w:w="-240" w:type="dxa"/>
        <w:tblLayout w:type="fixed"/>
        <w:tblCellMar>
          <w:top w:w="0" w:type="dxa"/>
          <w:left w:w="108" w:type="dxa"/>
          <w:bottom w:w="0" w:type="dxa"/>
          <w:right w:w="108" w:type="dxa"/>
        </w:tblCellMar>
      </w:tblPr>
      <w:tblGrid>
        <w:gridCol w:w="516"/>
        <w:gridCol w:w="417"/>
        <w:gridCol w:w="417"/>
        <w:gridCol w:w="2551"/>
        <w:gridCol w:w="1824"/>
        <w:gridCol w:w="1823"/>
        <w:gridCol w:w="1872"/>
      </w:tblGrid>
      <w:tr>
        <w:tblPrEx>
          <w:tblCellMar>
            <w:top w:w="0" w:type="dxa"/>
            <w:left w:w="108" w:type="dxa"/>
            <w:bottom w:w="0" w:type="dxa"/>
            <w:right w:w="108" w:type="dxa"/>
          </w:tblCellMar>
        </w:tblPrEx>
        <w:trPr>
          <w:trHeight w:val="328" w:hRule="atLeast"/>
        </w:trPr>
        <w:tc>
          <w:tcPr>
            <w:tcW w:w="390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519" w:type="dxa"/>
            <w:gridSpan w:val="3"/>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35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551"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824"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23"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872"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551"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b/>
                <w:bCs/>
                <w:color w:val="auto"/>
                <w:kern w:val="0"/>
                <w:sz w:val="20"/>
                <w:szCs w:val="20"/>
                <w:highlight w:val="none"/>
              </w:rPr>
            </w:pPr>
          </w:p>
        </w:tc>
        <w:tc>
          <w:tcPr>
            <w:tcW w:w="1824"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b/>
                <w:bCs/>
                <w:color w:val="auto"/>
                <w:kern w:val="0"/>
                <w:sz w:val="20"/>
                <w:szCs w:val="20"/>
                <w:highlight w:val="none"/>
              </w:rPr>
            </w:pPr>
          </w:p>
        </w:tc>
        <w:tc>
          <w:tcPr>
            <w:tcW w:w="1823"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b/>
                <w:bCs/>
                <w:color w:val="auto"/>
                <w:kern w:val="0"/>
                <w:sz w:val="20"/>
                <w:szCs w:val="20"/>
                <w:highlight w:val="none"/>
              </w:rPr>
            </w:pPr>
          </w:p>
        </w:tc>
        <w:tc>
          <w:tcPr>
            <w:tcW w:w="1872"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378"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255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教育支出</w:t>
            </w:r>
          </w:p>
        </w:tc>
        <w:tc>
          <w:tcPr>
            <w:tcW w:w="182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6397.94</w:t>
            </w:r>
            <w:r>
              <w:rPr>
                <w:rFonts w:hint="default" w:ascii="Times New Roman" w:hAnsi="Times New Roman" w:eastAsia="仿宋_GB2312" w:cs="Times New Roman"/>
                <w:b w:val="0"/>
                <w:bCs w:val="0"/>
                <w:color w:val="auto"/>
                <w:kern w:val="0"/>
                <w:sz w:val="20"/>
                <w:szCs w:val="20"/>
                <w:highlight w:val="none"/>
              </w:rPr>
              <w:t>　</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817.6</w:t>
            </w:r>
            <w:r>
              <w:rPr>
                <w:rFonts w:hint="default" w:ascii="Times New Roman" w:hAnsi="Times New Roman" w:eastAsia="仿宋_GB2312" w:cs="Times New Roman"/>
                <w:b w:val="0"/>
                <w:bCs w:val="0"/>
                <w:color w:val="auto"/>
                <w:kern w:val="0"/>
                <w:sz w:val="20"/>
                <w:szCs w:val="20"/>
                <w:highlight w:val="none"/>
              </w:rPr>
              <w:t>　</w:t>
            </w:r>
          </w:p>
        </w:tc>
        <w:tc>
          <w:tcPr>
            <w:tcW w:w="187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5580.34</w:t>
            </w:r>
            <w:r>
              <w:rPr>
                <w:rFonts w:hint="default" w:ascii="Times New Roman" w:hAnsi="Times New Roman" w:eastAsia="仿宋_GB2312" w:cs="Times New Roman"/>
                <w:b w:val="0"/>
                <w:bCs w:val="0"/>
                <w:color w:val="auto"/>
                <w:kern w:val="0"/>
                <w:sz w:val="20"/>
                <w:szCs w:val="20"/>
                <w:highlight w:val="none"/>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255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教育管理事务</w:t>
            </w:r>
            <w:r>
              <w:rPr>
                <w:rFonts w:hint="default" w:ascii="Times New Roman" w:hAnsi="Times New Roman" w:eastAsia="仿宋_GB2312" w:cs="Times New Roman"/>
                <w:color w:val="auto"/>
                <w:sz w:val="20"/>
                <w:szCs w:val="20"/>
                <w:highlight w:val="none"/>
              </w:rPr>
              <w:t>　</w:t>
            </w:r>
          </w:p>
        </w:tc>
        <w:tc>
          <w:tcPr>
            <w:tcW w:w="182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817.6</w:t>
            </w:r>
            <w:r>
              <w:rPr>
                <w:rFonts w:hint="default" w:ascii="Times New Roman" w:hAnsi="Times New Roman" w:eastAsia="仿宋_GB2312" w:cs="Times New Roman"/>
                <w:b w:val="0"/>
                <w:bCs w:val="0"/>
                <w:color w:val="auto"/>
                <w:kern w:val="0"/>
                <w:sz w:val="20"/>
                <w:szCs w:val="20"/>
                <w:highlight w:val="none"/>
              </w:rPr>
              <w:t>　</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817.6</w:t>
            </w:r>
            <w:r>
              <w:rPr>
                <w:rFonts w:hint="default" w:ascii="Times New Roman" w:hAnsi="Times New Roman" w:eastAsia="仿宋_GB2312" w:cs="Times New Roman"/>
                <w:b w:val="0"/>
                <w:bCs w:val="0"/>
                <w:color w:val="auto"/>
                <w:kern w:val="0"/>
                <w:sz w:val="20"/>
                <w:szCs w:val="20"/>
                <w:highlight w:val="none"/>
              </w:rPr>
              <w:t>　</w:t>
            </w:r>
          </w:p>
        </w:tc>
        <w:tc>
          <w:tcPr>
            <w:tcW w:w="187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255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行政运行</w:t>
            </w:r>
          </w:p>
        </w:tc>
        <w:tc>
          <w:tcPr>
            <w:tcW w:w="182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516.06</w:t>
            </w:r>
            <w:r>
              <w:rPr>
                <w:rFonts w:hint="default" w:ascii="Times New Roman" w:hAnsi="Times New Roman" w:eastAsia="仿宋_GB2312" w:cs="Times New Roman"/>
                <w:b w:val="0"/>
                <w:bCs w:val="0"/>
                <w:color w:val="auto"/>
                <w:kern w:val="0"/>
                <w:sz w:val="20"/>
                <w:szCs w:val="20"/>
                <w:highlight w:val="none"/>
              </w:rPr>
              <w:t>　</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516.06</w:t>
            </w:r>
            <w:r>
              <w:rPr>
                <w:rFonts w:hint="default" w:ascii="Times New Roman" w:hAnsi="Times New Roman" w:eastAsia="仿宋_GB2312" w:cs="Times New Roman"/>
                <w:b w:val="0"/>
                <w:bCs w:val="0"/>
                <w:color w:val="auto"/>
                <w:kern w:val="0"/>
                <w:sz w:val="20"/>
                <w:szCs w:val="20"/>
                <w:highlight w:val="none"/>
              </w:rPr>
              <w:t>　</w:t>
            </w:r>
          </w:p>
        </w:tc>
        <w:tc>
          <w:tcPr>
            <w:tcW w:w="187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99</w:t>
            </w:r>
            <w:r>
              <w:rPr>
                <w:rFonts w:hint="default" w:ascii="Times New Roman" w:hAnsi="Times New Roman" w:eastAsia="仿宋_GB2312" w:cs="Times New Roman"/>
                <w:color w:val="auto"/>
                <w:sz w:val="20"/>
                <w:szCs w:val="20"/>
                <w:highlight w:val="none"/>
              </w:rPr>
              <w:t>　</w:t>
            </w:r>
          </w:p>
        </w:tc>
        <w:tc>
          <w:tcPr>
            <w:tcW w:w="255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其他教育管理事务支出</w:t>
            </w:r>
            <w:r>
              <w:rPr>
                <w:rFonts w:hint="default" w:ascii="Times New Roman" w:hAnsi="Times New Roman" w:eastAsia="仿宋_GB2312" w:cs="Times New Roman"/>
                <w:color w:val="auto"/>
                <w:sz w:val="20"/>
                <w:szCs w:val="20"/>
                <w:highlight w:val="none"/>
              </w:rPr>
              <w:t>　</w:t>
            </w:r>
          </w:p>
        </w:tc>
        <w:tc>
          <w:tcPr>
            <w:tcW w:w="182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301.54</w:t>
            </w:r>
            <w:r>
              <w:rPr>
                <w:rFonts w:hint="default" w:ascii="Times New Roman" w:hAnsi="Times New Roman" w:eastAsia="仿宋_GB2312" w:cs="Times New Roman"/>
                <w:b w:val="0"/>
                <w:bCs w:val="0"/>
                <w:color w:val="auto"/>
                <w:kern w:val="0"/>
                <w:sz w:val="20"/>
                <w:szCs w:val="20"/>
                <w:highlight w:val="none"/>
              </w:rPr>
              <w:t>　</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301.54</w:t>
            </w:r>
            <w:r>
              <w:rPr>
                <w:rFonts w:hint="default" w:ascii="Times New Roman" w:hAnsi="Times New Roman" w:eastAsia="仿宋_GB2312" w:cs="Times New Roman"/>
                <w:b w:val="0"/>
                <w:bCs w:val="0"/>
                <w:color w:val="auto"/>
                <w:kern w:val="0"/>
                <w:sz w:val="20"/>
                <w:szCs w:val="20"/>
                <w:highlight w:val="none"/>
              </w:rPr>
              <w:t>　</w:t>
            </w:r>
          </w:p>
        </w:tc>
        <w:tc>
          <w:tcPr>
            <w:tcW w:w="187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r>
      <w:tr>
        <w:tblPrEx>
          <w:tblCellMar>
            <w:top w:w="0" w:type="dxa"/>
            <w:left w:w="108" w:type="dxa"/>
            <w:bottom w:w="0" w:type="dxa"/>
            <w:right w:w="108" w:type="dxa"/>
          </w:tblCellMar>
        </w:tblPrEx>
        <w:trPr>
          <w:trHeight w:val="325"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255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普通教育</w:t>
            </w:r>
            <w:r>
              <w:rPr>
                <w:rFonts w:hint="default" w:ascii="Times New Roman" w:hAnsi="Times New Roman" w:eastAsia="仿宋_GB2312" w:cs="Times New Roman"/>
                <w:color w:val="auto"/>
                <w:sz w:val="20"/>
                <w:szCs w:val="20"/>
                <w:highlight w:val="none"/>
              </w:rPr>
              <w:t>　</w:t>
            </w:r>
          </w:p>
        </w:tc>
        <w:tc>
          <w:tcPr>
            <w:tcW w:w="182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5013.66</w:t>
            </w:r>
            <w:r>
              <w:rPr>
                <w:rFonts w:hint="default" w:ascii="Times New Roman" w:hAnsi="Times New Roman" w:eastAsia="仿宋_GB2312" w:cs="Times New Roman"/>
                <w:b w:val="0"/>
                <w:bCs w:val="0"/>
                <w:color w:val="auto"/>
                <w:kern w:val="0"/>
                <w:sz w:val="20"/>
                <w:szCs w:val="20"/>
                <w:highlight w:val="none"/>
              </w:rPr>
              <w:t>　</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187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5013.66</w:t>
            </w:r>
            <w:r>
              <w:rPr>
                <w:rFonts w:hint="default" w:ascii="Times New Roman" w:hAnsi="Times New Roman" w:eastAsia="仿宋_GB2312" w:cs="Times New Roman"/>
                <w:b w:val="0"/>
                <w:bCs w:val="0"/>
                <w:color w:val="auto"/>
                <w:kern w:val="0"/>
                <w:sz w:val="20"/>
                <w:szCs w:val="20"/>
                <w:highlight w:val="none"/>
              </w:rPr>
              <w:t>　</w:t>
            </w:r>
          </w:p>
        </w:tc>
      </w:tr>
      <w:tr>
        <w:tblPrEx>
          <w:tblCellMar>
            <w:top w:w="0" w:type="dxa"/>
            <w:left w:w="108" w:type="dxa"/>
            <w:bottom w:w="0" w:type="dxa"/>
            <w:right w:w="108" w:type="dxa"/>
          </w:tblCellMar>
        </w:tblPrEx>
        <w:trPr>
          <w:trHeight w:val="338"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255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学前教育</w:t>
            </w:r>
          </w:p>
        </w:tc>
        <w:tc>
          <w:tcPr>
            <w:tcW w:w="182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814.19</w:t>
            </w:r>
            <w:r>
              <w:rPr>
                <w:rFonts w:hint="default" w:ascii="Times New Roman" w:hAnsi="Times New Roman" w:eastAsia="仿宋_GB2312" w:cs="Times New Roman"/>
                <w:b w:val="0"/>
                <w:bCs w:val="0"/>
                <w:color w:val="auto"/>
                <w:kern w:val="0"/>
                <w:sz w:val="20"/>
                <w:szCs w:val="20"/>
                <w:highlight w:val="none"/>
              </w:rPr>
              <w:t>　</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187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814.19</w:t>
            </w:r>
            <w:r>
              <w:rPr>
                <w:rFonts w:hint="default" w:ascii="Times New Roman" w:hAnsi="Times New Roman" w:eastAsia="仿宋_GB2312" w:cs="Times New Roman"/>
                <w:b w:val="0"/>
                <w:bCs w:val="0"/>
                <w:color w:val="auto"/>
                <w:kern w:val="0"/>
                <w:sz w:val="20"/>
                <w:szCs w:val="20"/>
                <w:highlight w:val="none"/>
              </w:rPr>
              <w:t>　</w:t>
            </w:r>
          </w:p>
        </w:tc>
      </w:tr>
      <w:tr>
        <w:tblPrEx>
          <w:tblCellMar>
            <w:top w:w="0" w:type="dxa"/>
            <w:left w:w="108" w:type="dxa"/>
            <w:bottom w:w="0" w:type="dxa"/>
            <w:right w:w="108" w:type="dxa"/>
          </w:tblCellMar>
        </w:tblPrEx>
        <w:trPr>
          <w:trHeight w:val="352"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255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小学教育</w:t>
            </w:r>
          </w:p>
        </w:tc>
        <w:tc>
          <w:tcPr>
            <w:tcW w:w="182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1124.03</w:t>
            </w:r>
            <w:r>
              <w:rPr>
                <w:rFonts w:hint="default" w:ascii="Times New Roman" w:hAnsi="Times New Roman" w:eastAsia="仿宋_GB2312" w:cs="Times New Roman"/>
                <w:b w:val="0"/>
                <w:bCs w:val="0"/>
                <w:color w:val="auto"/>
                <w:kern w:val="0"/>
                <w:sz w:val="20"/>
                <w:szCs w:val="20"/>
                <w:highlight w:val="none"/>
              </w:rPr>
              <w:t>　</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187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1124.03</w:t>
            </w:r>
            <w:r>
              <w:rPr>
                <w:rFonts w:hint="default" w:ascii="Times New Roman" w:hAnsi="Times New Roman" w:eastAsia="仿宋_GB2312" w:cs="Times New Roman"/>
                <w:b w:val="0"/>
                <w:bCs w:val="0"/>
                <w:color w:val="auto"/>
                <w:kern w:val="0"/>
                <w:sz w:val="20"/>
                <w:szCs w:val="20"/>
                <w:highlight w:val="none"/>
              </w:rPr>
              <w:t>　</w:t>
            </w:r>
          </w:p>
        </w:tc>
      </w:tr>
      <w:tr>
        <w:tblPrEx>
          <w:tblCellMar>
            <w:top w:w="0" w:type="dxa"/>
            <w:left w:w="108" w:type="dxa"/>
            <w:bottom w:w="0" w:type="dxa"/>
            <w:right w:w="108" w:type="dxa"/>
          </w:tblCellMar>
        </w:tblPrEx>
        <w:trPr>
          <w:trHeight w:val="312"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03</w:t>
            </w:r>
            <w:r>
              <w:rPr>
                <w:rFonts w:hint="default" w:ascii="Times New Roman" w:hAnsi="Times New Roman" w:eastAsia="仿宋_GB2312" w:cs="Times New Roman"/>
                <w:color w:val="auto"/>
                <w:sz w:val="20"/>
                <w:szCs w:val="20"/>
                <w:highlight w:val="none"/>
              </w:rPr>
              <w:t>　</w:t>
            </w:r>
          </w:p>
        </w:tc>
        <w:tc>
          <w:tcPr>
            <w:tcW w:w="255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初中教育</w:t>
            </w:r>
          </w:p>
        </w:tc>
        <w:tc>
          <w:tcPr>
            <w:tcW w:w="182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845.84</w:t>
            </w:r>
            <w:r>
              <w:rPr>
                <w:rFonts w:hint="default" w:ascii="Times New Roman" w:hAnsi="Times New Roman" w:eastAsia="仿宋_GB2312" w:cs="Times New Roman"/>
                <w:b w:val="0"/>
                <w:bCs w:val="0"/>
                <w:color w:val="auto"/>
                <w:kern w:val="0"/>
                <w:sz w:val="20"/>
                <w:szCs w:val="20"/>
                <w:highlight w:val="none"/>
              </w:rPr>
              <w:t>　</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187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845.84</w:t>
            </w:r>
            <w:r>
              <w:rPr>
                <w:rFonts w:hint="default" w:ascii="Times New Roman" w:hAnsi="Times New Roman" w:eastAsia="仿宋_GB2312" w:cs="Times New Roman"/>
                <w:b w:val="0"/>
                <w:bCs w:val="0"/>
                <w:color w:val="auto"/>
                <w:kern w:val="0"/>
                <w:sz w:val="20"/>
                <w:szCs w:val="20"/>
                <w:highlight w:val="none"/>
              </w:rPr>
              <w:t>　</w:t>
            </w:r>
          </w:p>
        </w:tc>
      </w:tr>
      <w:tr>
        <w:tblPrEx>
          <w:tblCellMar>
            <w:top w:w="0" w:type="dxa"/>
            <w:left w:w="108" w:type="dxa"/>
            <w:bottom w:w="0" w:type="dxa"/>
            <w:right w:w="108" w:type="dxa"/>
          </w:tblCellMar>
        </w:tblPrEx>
        <w:trPr>
          <w:trHeight w:val="325"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99</w:t>
            </w:r>
            <w:r>
              <w:rPr>
                <w:rFonts w:hint="default" w:ascii="Times New Roman" w:hAnsi="Times New Roman" w:eastAsia="仿宋_GB2312" w:cs="Times New Roman"/>
                <w:color w:val="auto"/>
                <w:sz w:val="20"/>
                <w:szCs w:val="20"/>
                <w:highlight w:val="none"/>
              </w:rPr>
              <w:t>　</w:t>
            </w:r>
          </w:p>
        </w:tc>
        <w:tc>
          <w:tcPr>
            <w:tcW w:w="255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其他普通教育支出</w:t>
            </w:r>
          </w:p>
        </w:tc>
        <w:tc>
          <w:tcPr>
            <w:tcW w:w="182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2229.6</w:t>
            </w:r>
            <w:r>
              <w:rPr>
                <w:rFonts w:hint="default" w:ascii="Times New Roman" w:hAnsi="Times New Roman" w:eastAsia="仿宋_GB2312" w:cs="Times New Roman"/>
                <w:b w:val="0"/>
                <w:bCs w:val="0"/>
                <w:color w:val="auto"/>
                <w:kern w:val="0"/>
                <w:sz w:val="20"/>
                <w:szCs w:val="20"/>
                <w:highlight w:val="none"/>
              </w:rPr>
              <w:t>　</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187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2229.6</w:t>
            </w:r>
            <w:r>
              <w:rPr>
                <w:rFonts w:hint="default" w:ascii="Times New Roman" w:hAnsi="Times New Roman" w:eastAsia="仿宋_GB2312" w:cs="Times New Roman"/>
                <w:b w:val="0"/>
                <w:bCs w:val="0"/>
                <w:color w:val="auto"/>
                <w:kern w:val="0"/>
                <w:sz w:val="20"/>
                <w:szCs w:val="20"/>
                <w:highlight w:val="none"/>
              </w:rPr>
              <w:t>　</w:t>
            </w:r>
          </w:p>
        </w:tc>
      </w:tr>
      <w:tr>
        <w:tblPrEx>
          <w:tblCellMar>
            <w:top w:w="0" w:type="dxa"/>
            <w:left w:w="108" w:type="dxa"/>
            <w:bottom w:w="0" w:type="dxa"/>
            <w:right w:w="108" w:type="dxa"/>
          </w:tblCellMar>
        </w:tblPrEx>
        <w:trPr>
          <w:trHeight w:val="339"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99</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255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其他教育支出</w:t>
            </w:r>
          </w:p>
        </w:tc>
        <w:tc>
          <w:tcPr>
            <w:tcW w:w="182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566.68</w:t>
            </w:r>
            <w:r>
              <w:rPr>
                <w:rFonts w:hint="default" w:ascii="Times New Roman" w:hAnsi="Times New Roman" w:eastAsia="仿宋_GB2312" w:cs="Times New Roman"/>
                <w:b w:val="0"/>
                <w:bCs w:val="0"/>
                <w:color w:val="auto"/>
                <w:kern w:val="0"/>
                <w:sz w:val="20"/>
                <w:szCs w:val="20"/>
                <w:highlight w:val="none"/>
              </w:rPr>
              <w:t>　</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187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566.68</w:t>
            </w:r>
            <w:r>
              <w:rPr>
                <w:rFonts w:hint="default" w:ascii="Times New Roman" w:hAnsi="Times New Roman" w:eastAsia="仿宋_GB2312" w:cs="Times New Roman"/>
                <w:b w:val="0"/>
                <w:bCs w:val="0"/>
                <w:color w:val="auto"/>
                <w:kern w:val="0"/>
                <w:sz w:val="20"/>
                <w:szCs w:val="20"/>
                <w:highlight w:val="none"/>
              </w:rPr>
              <w:t>　</w:t>
            </w:r>
          </w:p>
        </w:tc>
      </w:tr>
      <w:tr>
        <w:tblPrEx>
          <w:tblCellMar>
            <w:top w:w="0" w:type="dxa"/>
            <w:left w:w="108" w:type="dxa"/>
            <w:bottom w:w="0" w:type="dxa"/>
            <w:right w:w="108" w:type="dxa"/>
          </w:tblCellMar>
        </w:tblPrEx>
        <w:trPr>
          <w:trHeight w:val="351"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99</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99</w:t>
            </w:r>
            <w:r>
              <w:rPr>
                <w:rFonts w:hint="default" w:ascii="Times New Roman" w:hAnsi="Times New Roman" w:eastAsia="仿宋_GB2312" w:cs="Times New Roman"/>
                <w:color w:val="auto"/>
                <w:sz w:val="20"/>
                <w:szCs w:val="20"/>
                <w:highlight w:val="none"/>
              </w:rPr>
              <w:t>　</w:t>
            </w:r>
          </w:p>
        </w:tc>
        <w:tc>
          <w:tcPr>
            <w:tcW w:w="255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其他教育支出</w:t>
            </w:r>
            <w:r>
              <w:rPr>
                <w:rFonts w:hint="default" w:ascii="Times New Roman" w:hAnsi="Times New Roman" w:eastAsia="仿宋_GB2312" w:cs="Times New Roman"/>
                <w:color w:val="auto"/>
                <w:sz w:val="20"/>
                <w:szCs w:val="20"/>
                <w:highlight w:val="none"/>
              </w:rPr>
              <w:t>　</w:t>
            </w:r>
          </w:p>
        </w:tc>
        <w:tc>
          <w:tcPr>
            <w:tcW w:w="182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566.68</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rPr>
            </w:pPr>
          </w:p>
        </w:tc>
        <w:tc>
          <w:tcPr>
            <w:tcW w:w="187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566.68</w:t>
            </w:r>
          </w:p>
        </w:tc>
      </w:tr>
      <w:tr>
        <w:tblPrEx>
          <w:tblCellMar>
            <w:top w:w="0" w:type="dxa"/>
            <w:left w:w="108" w:type="dxa"/>
            <w:bottom w:w="0" w:type="dxa"/>
            <w:right w:w="108" w:type="dxa"/>
          </w:tblCellMar>
        </w:tblPrEx>
        <w:trPr>
          <w:trHeight w:val="379"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255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社会保障和就业支出</w:t>
            </w:r>
          </w:p>
        </w:tc>
        <w:tc>
          <w:tcPr>
            <w:tcW w:w="182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114.24</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112.24</w:t>
            </w:r>
          </w:p>
        </w:tc>
        <w:tc>
          <w:tcPr>
            <w:tcW w:w="187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w:t>
            </w:r>
          </w:p>
        </w:tc>
      </w:tr>
      <w:tr>
        <w:tblPrEx>
          <w:tblCellMar>
            <w:top w:w="0" w:type="dxa"/>
            <w:left w:w="108" w:type="dxa"/>
            <w:bottom w:w="0" w:type="dxa"/>
            <w:right w:w="108" w:type="dxa"/>
          </w:tblCellMar>
        </w:tblPrEx>
        <w:trPr>
          <w:trHeight w:val="311"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255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行政事业单位养老支出</w:t>
            </w:r>
            <w:r>
              <w:rPr>
                <w:rFonts w:hint="default" w:ascii="Times New Roman" w:hAnsi="Times New Roman" w:eastAsia="仿宋_GB2312" w:cs="Times New Roman"/>
                <w:color w:val="auto"/>
                <w:sz w:val="20"/>
                <w:szCs w:val="20"/>
                <w:highlight w:val="none"/>
              </w:rPr>
              <w:t>　</w:t>
            </w:r>
          </w:p>
        </w:tc>
        <w:tc>
          <w:tcPr>
            <w:tcW w:w="182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112.24</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112.24</w:t>
            </w:r>
          </w:p>
        </w:tc>
        <w:tc>
          <w:tcPr>
            <w:tcW w:w="187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325"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255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行政单位离退休</w:t>
            </w:r>
          </w:p>
        </w:tc>
        <w:tc>
          <w:tcPr>
            <w:tcW w:w="182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4.09</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4.09</w:t>
            </w:r>
          </w:p>
        </w:tc>
        <w:tc>
          <w:tcPr>
            <w:tcW w:w="187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351"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41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41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p>
        </w:tc>
        <w:tc>
          <w:tcPr>
            <w:tcW w:w="255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事业单位离退休</w:t>
            </w:r>
          </w:p>
        </w:tc>
        <w:tc>
          <w:tcPr>
            <w:tcW w:w="182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8.79</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8.79</w:t>
            </w:r>
          </w:p>
        </w:tc>
        <w:tc>
          <w:tcPr>
            <w:tcW w:w="187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41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41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255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机关事业单位基本养老保险缴纳</w:t>
            </w:r>
          </w:p>
        </w:tc>
        <w:tc>
          <w:tcPr>
            <w:tcW w:w="182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66.24</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66.24</w:t>
            </w:r>
          </w:p>
        </w:tc>
        <w:tc>
          <w:tcPr>
            <w:tcW w:w="187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41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41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06</w:t>
            </w:r>
          </w:p>
        </w:tc>
        <w:tc>
          <w:tcPr>
            <w:tcW w:w="255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机关事业单位职业年金缴费支出</w:t>
            </w:r>
          </w:p>
        </w:tc>
        <w:tc>
          <w:tcPr>
            <w:tcW w:w="182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33.12</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33.12</w:t>
            </w:r>
          </w:p>
        </w:tc>
        <w:tc>
          <w:tcPr>
            <w:tcW w:w="187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365"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41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06</w:t>
            </w:r>
          </w:p>
        </w:tc>
        <w:tc>
          <w:tcPr>
            <w:tcW w:w="41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p>
        </w:tc>
        <w:tc>
          <w:tcPr>
            <w:tcW w:w="255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企业改革补助</w:t>
            </w:r>
          </w:p>
        </w:tc>
        <w:tc>
          <w:tcPr>
            <w:tcW w:w="182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rPr>
            </w:pPr>
          </w:p>
        </w:tc>
        <w:tc>
          <w:tcPr>
            <w:tcW w:w="187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41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06</w:t>
            </w:r>
          </w:p>
        </w:tc>
        <w:tc>
          <w:tcPr>
            <w:tcW w:w="41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99</w:t>
            </w:r>
          </w:p>
        </w:tc>
        <w:tc>
          <w:tcPr>
            <w:tcW w:w="255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其他企业改革发展补助</w:t>
            </w:r>
          </w:p>
        </w:tc>
        <w:tc>
          <w:tcPr>
            <w:tcW w:w="182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rPr>
            </w:pPr>
          </w:p>
        </w:tc>
        <w:tc>
          <w:tcPr>
            <w:tcW w:w="187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w:t>
            </w:r>
          </w:p>
        </w:tc>
      </w:tr>
      <w:tr>
        <w:tblPrEx>
          <w:tblCellMar>
            <w:top w:w="0" w:type="dxa"/>
            <w:left w:w="108" w:type="dxa"/>
            <w:bottom w:w="0" w:type="dxa"/>
            <w:right w:w="108" w:type="dxa"/>
          </w:tblCellMar>
        </w:tblPrEx>
        <w:trPr>
          <w:trHeight w:val="338"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w:t>
            </w:r>
          </w:p>
        </w:tc>
        <w:tc>
          <w:tcPr>
            <w:tcW w:w="41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p>
        </w:tc>
        <w:tc>
          <w:tcPr>
            <w:tcW w:w="41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p>
        </w:tc>
        <w:tc>
          <w:tcPr>
            <w:tcW w:w="255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卫生健康支出</w:t>
            </w:r>
          </w:p>
        </w:tc>
        <w:tc>
          <w:tcPr>
            <w:tcW w:w="182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30.14</w:t>
            </w:r>
            <w:r>
              <w:rPr>
                <w:rFonts w:hint="default" w:ascii="Times New Roman" w:hAnsi="Times New Roman" w:eastAsia="仿宋_GB2312" w:cs="Times New Roman"/>
                <w:b w:val="0"/>
                <w:bCs w:val="0"/>
                <w:color w:val="auto"/>
                <w:kern w:val="0"/>
                <w:sz w:val="20"/>
                <w:szCs w:val="20"/>
                <w:highlight w:val="none"/>
              </w:rPr>
              <w:t>　</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30.14</w:t>
            </w:r>
            <w:r>
              <w:rPr>
                <w:rFonts w:hint="default" w:ascii="Times New Roman" w:hAnsi="Times New Roman" w:eastAsia="仿宋_GB2312" w:cs="Times New Roman"/>
                <w:b w:val="0"/>
                <w:bCs w:val="0"/>
                <w:color w:val="auto"/>
                <w:kern w:val="0"/>
                <w:sz w:val="20"/>
                <w:szCs w:val="20"/>
                <w:highlight w:val="none"/>
              </w:rPr>
              <w:t>　</w:t>
            </w:r>
          </w:p>
        </w:tc>
        <w:tc>
          <w:tcPr>
            <w:tcW w:w="187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r>
      <w:tr>
        <w:tblPrEx>
          <w:tblCellMar>
            <w:top w:w="0" w:type="dxa"/>
            <w:left w:w="108" w:type="dxa"/>
            <w:bottom w:w="0" w:type="dxa"/>
            <w:right w:w="108" w:type="dxa"/>
          </w:tblCellMar>
        </w:tblPrEx>
        <w:trPr>
          <w:trHeight w:val="339"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w:t>
            </w:r>
          </w:p>
        </w:tc>
        <w:tc>
          <w:tcPr>
            <w:tcW w:w="41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w:t>
            </w:r>
          </w:p>
        </w:tc>
        <w:tc>
          <w:tcPr>
            <w:tcW w:w="41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p>
        </w:tc>
        <w:tc>
          <w:tcPr>
            <w:tcW w:w="255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行政事业单位医疗</w:t>
            </w:r>
          </w:p>
        </w:tc>
        <w:tc>
          <w:tcPr>
            <w:tcW w:w="182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30.14</w:t>
            </w:r>
            <w:r>
              <w:rPr>
                <w:rFonts w:hint="default" w:ascii="Times New Roman" w:hAnsi="Times New Roman" w:eastAsia="仿宋_GB2312" w:cs="Times New Roman"/>
                <w:b w:val="0"/>
                <w:bCs w:val="0"/>
                <w:color w:val="auto"/>
                <w:kern w:val="0"/>
                <w:sz w:val="20"/>
                <w:szCs w:val="20"/>
                <w:highlight w:val="none"/>
              </w:rPr>
              <w:t>　</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30.14</w:t>
            </w:r>
            <w:r>
              <w:rPr>
                <w:rFonts w:hint="default" w:ascii="Times New Roman" w:hAnsi="Times New Roman" w:eastAsia="仿宋_GB2312" w:cs="Times New Roman"/>
                <w:b w:val="0"/>
                <w:bCs w:val="0"/>
                <w:color w:val="auto"/>
                <w:kern w:val="0"/>
                <w:sz w:val="20"/>
                <w:szCs w:val="20"/>
                <w:highlight w:val="none"/>
              </w:rPr>
              <w:t>　</w:t>
            </w:r>
          </w:p>
        </w:tc>
        <w:tc>
          <w:tcPr>
            <w:tcW w:w="187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r>
      <w:tr>
        <w:tblPrEx>
          <w:tblCellMar>
            <w:top w:w="0" w:type="dxa"/>
            <w:left w:w="108" w:type="dxa"/>
            <w:bottom w:w="0" w:type="dxa"/>
            <w:right w:w="108" w:type="dxa"/>
          </w:tblCellMar>
        </w:tblPrEx>
        <w:trPr>
          <w:trHeight w:val="90"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w:t>
            </w:r>
          </w:p>
        </w:tc>
        <w:tc>
          <w:tcPr>
            <w:tcW w:w="41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w:t>
            </w:r>
          </w:p>
        </w:tc>
        <w:tc>
          <w:tcPr>
            <w:tcW w:w="41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255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行政单位医疗</w:t>
            </w:r>
          </w:p>
        </w:tc>
        <w:tc>
          <w:tcPr>
            <w:tcW w:w="182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8.84</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8.84</w:t>
            </w:r>
          </w:p>
        </w:tc>
        <w:tc>
          <w:tcPr>
            <w:tcW w:w="187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w:t>
            </w:r>
          </w:p>
        </w:tc>
        <w:tc>
          <w:tcPr>
            <w:tcW w:w="41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w:t>
            </w:r>
          </w:p>
        </w:tc>
        <w:tc>
          <w:tcPr>
            <w:tcW w:w="41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p>
        </w:tc>
        <w:tc>
          <w:tcPr>
            <w:tcW w:w="255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事业单位医疗</w:t>
            </w:r>
          </w:p>
        </w:tc>
        <w:tc>
          <w:tcPr>
            <w:tcW w:w="182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21.22　</w:t>
            </w:r>
          </w:p>
        </w:tc>
        <w:tc>
          <w:tcPr>
            <w:tcW w:w="18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21.22　</w:t>
            </w:r>
          </w:p>
        </w:tc>
        <w:tc>
          <w:tcPr>
            <w:tcW w:w="187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　</w:t>
            </w:r>
          </w:p>
        </w:tc>
      </w:tr>
      <w:tr>
        <w:tblPrEx>
          <w:tblCellMar>
            <w:top w:w="0" w:type="dxa"/>
            <w:left w:w="108" w:type="dxa"/>
            <w:bottom w:w="0" w:type="dxa"/>
            <w:right w:w="108" w:type="dxa"/>
          </w:tblCellMar>
        </w:tblPrEx>
        <w:trPr>
          <w:trHeight w:val="405" w:hRule="atLeast"/>
        </w:trPr>
        <w:tc>
          <w:tcPr>
            <w:tcW w:w="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w:t>
            </w:r>
          </w:p>
        </w:tc>
        <w:tc>
          <w:tcPr>
            <w:tcW w:w="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w:t>
            </w:r>
          </w:p>
        </w:tc>
        <w:tc>
          <w:tcPr>
            <w:tcW w:w="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03</w:t>
            </w: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公务员医疗补助</w:t>
            </w:r>
          </w:p>
        </w:tc>
        <w:tc>
          <w:tcPr>
            <w:tcW w:w="182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0.08</w:t>
            </w:r>
          </w:p>
        </w:tc>
        <w:tc>
          <w:tcPr>
            <w:tcW w:w="182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0.08</w:t>
            </w:r>
          </w:p>
        </w:tc>
        <w:tc>
          <w:tcPr>
            <w:tcW w:w="187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221</w:t>
            </w:r>
          </w:p>
        </w:tc>
        <w:tc>
          <w:tcPr>
            <w:tcW w:w="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p>
        </w:tc>
        <w:tc>
          <w:tcPr>
            <w:tcW w:w="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住房保障支出</w:t>
            </w:r>
          </w:p>
        </w:tc>
        <w:tc>
          <w:tcPr>
            <w:tcW w:w="182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49.68</w:t>
            </w:r>
          </w:p>
        </w:tc>
        <w:tc>
          <w:tcPr>
            <w:tcW w:w="182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49.68</w:t>
            </w:r>
          </w:p>
        </w:tc>
        <w:tc>
          <w:tcPr>
            <w:tcW w:w="187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221</w:t>
            </w:r>
          </w:p>
        </w:tc>
        <w:tc>
          <w:tcPr>
            <w:tcW w:w="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p>
        </w:tc>
        <w:tc>
          <w:tcPr>
            <w:tcW w:w="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住房改革支出</w:t>
            </w:r>
          </w:p>
        </w:tc>
        <w:tc>
          <w:tcPr>
            <w:tcW w:w="182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49.68</w:t>
            </w:r>
          </w:p>
        </w:tc>
        <w:tc>
          <w:tcPr>
            <w:tcW w:w="182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49.68</w:t>
            </w:r>
          </w:p>
        </w:tc>
        <w:tc>
          <w:tcPr>
            <w:tcW w:w="187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221</w:t>
            </w:r>
          </w:p>
        </w:tc>
        <w:tc>
          <w:tcPr>
            <w:tcW w:w="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p>
        </w:tc>
        <w:tc>
          <w:tcPr>
            <w:tcW w:w="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住房公积金</w:t>
            </w:r>
          </w:p>
        </w:tc>
        <w:tc>
          <w:tcPr>
            <w:tcW w:w="182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49.68</w:t>
            </w:r>
          </w:p>
        </w:tc>
        <w:tc>
          <w:tcPr>
            <w:tcW w:w="182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49.68</w:t>
            </w:r>
          </w:p>
        </w:tc>
        <w:tc>
          <w:tcPr>
            <w:tcW w:w="187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sz w:val="20"/>
                <w:szCs w:val="20"/>
                <w:highlight w:val="none"/>
                <w:lang w:val="en-US" w:eastAsia="zh-CN"/>
              </w:rPr>
            </w:pPr>
          </w:p>
        </w:tc>
        <w:tc>
          <w:tcPr>
            <w:tcW w:w="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sz w:val="20"/>
                <w:szCs w:val="20"/>
                <w:highlight w:val="none"/>
                <w:lang w:val="en-US" w:eastAsia="zh-CN"/>
              </w:rPr>
            </w:pPr>
          </w:p>
        </w:tc>
        <w:tc>
          <w:tcPr>
            <w:tcW w:w="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sz w:val="20"/>
                <w:szCs w:val="20"/>
                <w:highlight w:val="none"/>
                <w:lang w:val="en-US" w:eastAsia="zh-CN"/>
              </w:rPr>
            </w:pP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600" w:firstLineChars="300"/>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合计</w:t>
            </w:r>
          </w:p>
        </w:tc>
        <w:tc>
          <w:tcPr>
            <w:tcW w:w="182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6592</w:t>
            </w:r>
          </w:p>
        </w:tc>
        <w:tc>
          <w:tcPr>
            <w:tcW w:w="182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1009.66</w:t>
            </w:r>
          </w:p>
        </w:tc>
        <w:tc>
          <w:tcPr>
            <w:tcW w:w="187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5582.34</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before="120" w:beforeLines="50" w:line="280" w:lineRule="exac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焉耆回族自治县教育和科学技术局</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单位：万元  </w:t>
      </w:r>
    </w:p>
    <w:tbl>
      <w:tblPr>
        <w:tblStyle w:val="7"/>
        <w:tblW w:w="9449" w:type="dxa"/>
        <w:tblInd w:w="-240" w:type="dxa"/>
        <w:tblLayout w:type="fixed"/>
        <w:tblCellMar>
          <w:top w:w="0" w:type="dxa"/>
          <w:left w:w="108" w:type="dxa"/>
          <w:bottom w:w="0" w:type="dxa"/>
          <w:right w:w="108" w:type="dxa"/>
        </w:tblCellMar>
      </w:tblPr>
      <w:tblGrid>
        <w:gridCol w:w="1936"/>
        <w:gridCol w:w="914"/>
        <w:gridCol w:w="2580"/>
        <w:gridCol w:w="1044"/>
        <w:gridCol w:w="1012"/>
        <w:gridCol w:w="923"/>
        <w:gridCol w:w="1040"/>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6599" w:type="dxa"/>
            <w:gridSpan w:val="5"/>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91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58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104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01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9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040"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Hans"/>
              </w:rPr>
              <w:t>一、</w:t>
            </w:r>
            <w:r>
              <w:rPr>
                <w:rFonts w:hint="default" w:ascii="Times New Roman" w:hAnsi="Times New Roman" w:eastAsia="仿宋_GB2312" w:cs="Times New Roman"/>
                <w:color w:val="auto"/>
                <w:kern w:val="0"/>
                <w:sz w:val="18"/>
                <w:szCs w:val="18"/>
                <w:highlight w:val="none"/>
              </w:rPr>
              <w:t>财政拨款（补助）</w:t>
            </w:r>
          </w:p>
        </w:tc>
        <w:tc>
          <w:tcPr>
            <w:tcW w:w="914" w:type="dxa"/>
            <w:tcBorders>
              <w:top w:val="nil"/>
              <w:left w:val="nil"/>
              <w:bottom w:val="single" w:color="auto" w:sz="4" w:space="0"/>
              <w:right w:val="single" w:color="auto" w:sz="4" w:space="0"/>
            </w:tcBorders>
            <w:noWrap w:val="0"/>
            <w:vAlign w:val="center"/>
          </w:tcPr>
          <w:p>
            <w:pPr>
              <w:keepNext w:val="0"/>
              <w:keepLines w:val="0"/>
              <w:widowControl/>
              <w:suppressLineNumbers w:val="0"/>
              <w:tabs>
                <w:tab w:val="center" w:pos="349"/>
                <w:tab w:val="right" w:pos="998"/>
              </w:tabs>
              <w:spacing w:before="0" w:beforeAutospacing="0" w:after="0" w:afterAutospacing="0" w:line="280" w:lineRule="exact"/>
              <w:ind w:left="0" w:right="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eastAsia="zh-CN"/>
              </w:rPr>
              <w:tab/>
            </w:r>
            <w:r>
              <w:rPr>
                <w:rFonts w:hint="default" w:ascii="Times New Roman" w:hAnsi="Times New Roman" w:eastAsia="仿宋_GB2312" w:cs="Times New Roman"/>
                <w:color w:val="auto"/>
                <w:kern w:val="0"/>
                <w:sz w:val="20"/>
                <w:szCs w:val="20"/>
                <w:highlight w:val="none"/>
                <w:lang w:val="en-US" w:eastAsia="zh-CN"/>
              </w:rPr>
              <w:t>6244.8</w:t>
            </w:r>
            <w:r>
              <w:rPr>
                <w:rFonts w:hint="default" w:ascii="Times New Roman" w:hAnsi="Times New Roman" w:eastAsia="仿宋_GB2312" w:cs="Times New Roman"/>
                <w:color w:val="auto"/>
                <w:kern w:val="0"/>
                <w:sz w:val="20"/>
                <w:szCs w:val="20"/>
                <w:highlight w:val="none"/>
                <w:lang w:eastAsia="zh-CN"/>
              </w:rPr>
              <w:tab/>
            </w: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201 一般公共服务支出</w:t>
            </w:r>
          </w:p>
        </w:tc>
        <w:tc>
          <w:tcPr>
            <w:tcW w:w="104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18"/>
                <w:szCs w:val="18"/>
                <w:highlight w:val="none"/>
              </w:rPr>
            </w:pP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18"/>
                <w:szCs w:val="18"/>
                <w:highlight w:val="none"/>
              </w:rPr>
            </w:pPr>
          </w:p>
        </w:tc>
        <w:tc>
          <w:tcPr>
            <w:tcW w:w="9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cs="Times New Roman"/>
                <w:color w:val="auto"/>
                <w:kern w:val="0"/>
                <w:sz w:val="18"/>
                <w:szCs w:val="18"/>
                <w:highlight w:val="none"/>
              </w:rPr>
            </w:pPr>
          </w:p>
        </w:tc>
        <w:tc>
          <w:tcPr>
            <w:tcW w:w="104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firstLine="180" w:firstLineChars="10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一般公共预算</w:t>
            </w:r>
          </w:p>
        </w:tc>
        <w:tc>
          <w:tcPr>
            <w:tcW w:w="914" w:type="dxa"/>
            <w:tcBorders>
              <w:top w:val="nil"/>
              <w:left w:val="nil"/>
              <w:bottom w:val="single" w:color="auto" w:sz="4" w:space="0"/>
              <w:right w:val="single" w:color="auto" w:sz="4" w:space="0"/>
            </w:tcBorders>
            <w:noWrap w:val="0"/>
            <w:vAlign w:val="center"/>
          </w:tcPr>
          <w:p>
            <w:pPr>
              <w:keepNext w:val="0"/>
              <w:keepLines w:val="0"/>
              <w:widowControl/>
              <w:suppressLineNumbers w:val="0"/>
              <w:tabs>
                <w:tab w:val="center" w:pos="349"/>
                <w:tab w:val="right" w:pos="998"/>
              </w:tabs>
              <w:spacing w:before="0" w:beforeAutospacing="0" w:after="0" w:afterAutospacing="0" w:line="280" w:lineRule="exact"/>
              <w:ind w:left="0" w:right="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eastAsia="zh-CN"/>
              </w:rPr>
              <w:tab/>
            </w:r>
            <w:r>
              <w:rPr>
                <w:rFonts w:hint="default" w:ascii="Times New Roman" w:hAnsi="Times New Roman" w:eastAsia="仿宋_GB2312" w:cs="Times New Roman"/>
                <w:color w:val="auto"/>
                <w:kern w:val="0"/>
                <w:sz w:val="20"/>
                <w:szCs w:val="20"/>
                <w:highlight w:val="none"/>
                <w:lang w:val="en-US" w:eastAsia="zh-CN"/>
              </w:rPr>
              <w:t>6244.8</w:t>
            </w:r>
            <w:r>
              <w:rPr>
                <w:rFonts w:hint="default" w:ascii="Times New Roman" w:hAnsi="Times New Roman" w:eastAsia="仿宋_GB2312" w:cs="Times New Roman"/>
                <w:color w:val="auto"/>
                <w:kern w:val="0"/>
                <w:sz w:val="20"/>
                <w:szCs w:val="20"/>
                <w:highlight w:val="none"/>
                <w:lang w:eastAsia="zh-CN"/>
              </w:rPr>
              <w:tab/>
            </w: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202 外交支出</w:t>
            </w:r>
          </w:p>
        </w:tc>
        <w:tc>
          <w:tcPr>
            <w:tcW w:w="104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18"/>
                <w:szCs w:val="18"/>
                <w:highlight w:val="none"/>
              </w:rPr>
            </w:pP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18"/>
                <w:szCs w:val="18"/>
                <w:highlight w:val="none"/>
              </w:rPr>
            </w:pPr>
          </w:p>
        </w:tc>
        <w:tc>
          <w:tcPr>
            <w:tcW w:w="9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cs="Times New Roman"/>
                <w:color w:val="auto"/>
                <w:kern w:val="0"/>
                <w:sz w:val="18"/>
                <w:szCs w:val="18"/>
                <w:highlight w:val="none"/>
              </w:rPr>
            </w:pPr>
          </w:p>
        </w:tc>
        <w:tc>
          <w:tcPr>
            <w:tcW w:w="104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政府性基金预算</w:t>
            </w:r>
          </w:p>
        </w:tc>
        <w:tc>
          <w:tcPr>
            <w:tcW w:w="91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203 国防支出</w:t>
            </w:r>
          </w:p>
        </w:tc>
        <w:tc>
          <w:tcPr>
            <w:tcW w:w="104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18"/>
                <w:szCs w:val="18"/>
                <w:highlight w:val="none"/>
              </w:rPr>
            </w:pP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18"/>
                <w:szCs w:val="18"/>
                <w:highlight w:val="none"/>
              </w:rPr>
            </w:pPr>
          </w:p>
        </w:tc>
        <w:tc>
          <w:tcPr>
            <w:tcW w:w="9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cs="Times New Roman"/>
                <w:color w:val="auto"/>
                <w:kern w:val="0"/>
                <w:sz w:val="18"/>
                <w:szCs w:val="18"/>
                <w:highlight w:val="none"/>
              </w:rPr>
            </w:pPr>
          </w:p>
        </w:tc>
        <w:tc>
          <w:tcPr>
            <w:tcW w:w="104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国有资本经营预算</w:t>
            </w:r>
          </w:p>
        </w:tc>
        <w:tc>
          <w:tcPr>
            <w:tcW w:w="914"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204 公共安全支出</w:t>
            </w:r>
          </w:p>
        </w:tc>
        <w:tc>
          <w:tcPr>
            <w:tcW w:w="104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18"/>
                <w:szCs w:val="18"/>
                <w:highlight w:val="none"/>
              </w:rPr>
            </w:pP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18"/>
                <w:szCs w:val="18"/>
                <w:highlight w:val="none"/>
              </w:rPr>
            </w:pPr>
          </w:p>
        </w:tc>
        <w:tc>
          <w:tcPr>
            <w:tcW w:w="9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cs="Times New Roman"/>
                <w:color w:val="auto"/>
                <w:kern w:val="0"/>
                <w:sz w:val="18"/>
                <w:szCs w:val="18"/>
                <w:highlight w:val="none"/>
              </w:rPr>
            </w:pPr>
          </w:p>
        </w:tc>
        <w:tc>
          <w:tcPr>
            <w:tcW w:w="104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442" w:hRule="exac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205 教育支出</w:t>
            </w:r>
          </w:p>
        </w:tc>
        <w:tc>
          <w:tcPr>
            <w:tcW w:w="1044" w:type="dxa"/>
            <w:tcBorders>
              <w:top w:val="nil"/>
              <w:left w:val="nil"/>
              <w:bottom w:val="single" w:color="auto" w:sz="4" w:space="0"/>
              <w:right w:val="single" w:color="auto" w:sz="4" w:space="0"/>
            </w:tcBorders>
            <w:noWrap w:val="0"/>
            <w:vAlign w:val="center"/>
          </w:tcPr>
          <w:p>
            <w:pPr>
              <w:keepNext w:val="0"/>
              <w:keepLines w:val="0"/>
              <w:widowControl/>
              <w:suppressLineNumbers w:val="0"/>
              <w:tabs>
                <w:tab w:val="center" w:pos="342"/>
                <w:tab w:val="right" w:pos="984"/>
              </w:tabs>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6050.74</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tabs>
                <w:tab w:val="center" w:pos="317"/>
                <w:tab w:val="right" w:pos="935"/>
              </w:tabs>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6050.74</w:t>
            </w:r>
          </w:p>
        </w:tc>
        <w:tc>
          <w:tcPr>
            <w:tcW w:w="9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206 科学技术支出</w:t>
            </w:r>
          </w:p>
        </w:tc>
        <w:tc>
          <w:tcPr>
            <w:tcW w:w="104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c>
          <w:tcPr>
            <w:tcW w:w="9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207 文化旅游体育与传媒支出</w:t>
            </w:r>
          </w:p>
        </w:tc>
        <w:tc>
          <w:tcPr>
            <w:tcW w:w="104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c>
          <w:tcPr>
            <w:tcW w:w="9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208 社会保障和就业支出</w:t>
            </w:r>
          </w:p>
        </w:tc>
        <w:tc>
          <w:tcPr>
            <w:tcW w:w="1044" w:type="dxa"/>
            <w:tcBorders>
              <w:top w:val="nil"/>
              <w:left w:val="nil"/>
              <w:bottom w:val="single" w:color="auto" w:sz="4" w:space="0"/>
              <w:right w:val="single" w:color="auto" w:sz="4" w:space="0"/>
            </w:tcBorders>
            <w:noWrap w:val="0"/>
            <w:vAlign w:val="center"/>
          </w:tcPr>
          <w:p>
            <w:pPr>
              <w:keepNext w:val="0"/>
              <w:keepLines w:val="0"/>
              <w:widowControl/>
              <w:suppressLineNumbers w:val="0"/>
              <w:tabs>
                <w:tab w:val="center" w:pos="342"/>
                <w:tab w:val="right" w:pos="984"/>
              </w:tabs>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114.24</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tabs>
                <w:tab w:val="left" w:pos="253"/>
                <w:tab w:val="right" w:pos="935"/>
              </w:tabs>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114.24</w:t>
            </w:r>
          </w:p>
        </w:tc>
        <w:tc>
          <w:tcPr>
            <w:tcW w:w="9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w:t>
            </w:r>
          </w:p>
        </w:tc>
        <w:tc>
          <w:tcPr>
            <w:tcW w:w="914"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209 社会保险基金支出</w:t>
            </w:r>
          </w:p>
        </w:tc>
        <w:tc>
          <w:tcPr>
            <w:tcW w:w="104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c>
          <w:tcPr>
            <w:tcW w:w="9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卫生健康支出</w:t>
            </w:r>
          </w:p>
        </w:tc>
        <w:tc>
          <w:tcPr>
            <w:tcW w:w="1044" w:type="dxa"/>
            <w:tcBorders>
              <w:top w:val="nil"/>
              <w:left w:val="nil"/>
              <w:bottom w:val="single" w:color="auto" w:sz="4" w:space="0"/>
              <w:right w:val="single" w:color="auto" w:sz="4" w:space="0"/>
            </w:tcBorders>
            <w:noWrap w:val="0"/>
            <w:vAlign w:val="center"/>
          </w:tcPr>
          <w:p>
            <w:pPr>
              <w:keepNext w:val="0"/>
              <w:keepLines w:val="0"/>
              <w:widowControl/>
              <w:suppressLineNumbers w:val="0"/>
              <w:tabs>
                <w:tab w:val="left" w:pos="268"/>
                <w:tab w:val="right" w:pos="984"/>
              </w:tabs>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30.14</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tabs>
                <w:tab w:val="left" w:pos="238"/>
                <w:tab w:val="right" w:pos="935"/>
              </w:tabs>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30.14</w:t>
            </w:r>
          </w:p>
        </w:tc>
        <w:tc>
          <w:tcPr>
            <w:tcW w:w="9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211 节能环保支出</w:t>
            </w:r>
          </w:p>
        </w:tc>
        <w:tc>
          <w:tcPr>
            <w:tcW w:w="104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c>
          <w:tcPr>
            <w:tcW w:w="9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212 城乡社区支出</w:t>
            </w:r>
          </w:p>
        </w:tc>
        <w:tc>
          <w:tcPr>
            <w:tcW w:w="104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c>
          <w:tcPr>
            <w:tcW w:w="9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213 农林水支出</w:t>
            </w:r>
          </w:p>
        </w:tc>
        <w:tc>
          <w:tcPr>
            <w:tcW w:w="104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c>
          <w:tcPr>
            <w:tcW w:w="9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214 交通运输支出</w:t>
            </w:r>
          </w:p>
        </w:tc>
        <w:tc>
          <w:tcPr>
            <w:tcW w:w="104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c>
          <w:tcPr>
            <w:tcW w:w="9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215 资源勘探</w:t>
            </w:r>
            <w:r>
              <w:rPr>
                <w:rFonts w:hint="default" w:ascii="Times New Roman" w:hAnsi="Times New Roman" w:eastAsia="仿宋_GB2312" w:cs="Times New Roman"/>
                <w:b w:val="0"/>
                <w:bCs w:val="0"/>
                <w:color w:val="auto"/>
                <w:kern w:val="0"/>
                <w:sz w:val="18"/>
                <w:szCs w:val="18"/>
                <w:highlight w:val="none"/>
                <w:lang w:val="en-US" w:eastAsia="zh-Hans"/>
              </w:rPr>
              <w:t>工业</w:t>
            </w:r>
            <w:r>
              <w:rPr>
                <w:rFonts w:hint="default" w:ascii="Times New Roman" w:hAnsi="Times New Roman" w:eastAsia="仿宋_GB2312" w:cs="Times New Roman"/>
                <w:b w:val="0"/>
                <w:bCs w:val="0"/>
                <w:color w:val="auto"/>
                <w:kern w:val="0"/>
                <w:sz w:val="18"/>
                <w:szCs w:val="18"/>
                <w:highlight w:val="none"/>
              </w:rPr>
              <w:t>信息等支出</w:t>
            </w:r>
          </w:p>
        </w:tc>
        <w:tc>
          <w:tcPr>
            <w:tcW w:w="104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c>
          <w:tcPr>
            <w:tcW w:w="9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216 商业服务业等支出</w:t>
            </w:r>
          </w:p>
        </w:tc>
        <w:tc>
          <w:tcPr>
            <w:tcW w:w="104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c>
          <w:tcPr>
            <w:tcW w:w="9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217 金融支出</w:t>
            </w:r>
          </w:p>
        </w:tc>
        <w:tc>
          <w:tcPr>
            <w:tcW w:w="104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c>
          <w:tcPr>
            <w:tcW w:w="9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219 援助其他地区支出</w:t>
            </w:r>
          </w:p>
        </w:tc>
        <w:tc>
          <w:tcPr>
            <w:tcW w:w="104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c>
          <w:tcPr>
            <w:tcW w:w="9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220 自然资源海洋气象等支出</w:t>
            </w:r>
          </w:p>
        </w:tc>
        <w:tc>
          <w:tcPr>
            <w:tcW w:w="104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c>
          <w:tcPr>
            <w:tcW w:w="9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221 住房保障支出</w:t>
            </w:r>
          </w:p>
        </w:tc>
        <w:tc>
          <w:tcPr>
            <w:tcW w:w="1044" w:type="dxa"/>
            <w:tcBorders>
              <w:top w:val="nil"/>
              <w:left w:val="nil"/>
              <w:bottom w:val="single" w:color="auto" w:sz="4" w:space="0"/>
              <w:right w:val="single" w:color="auto" w:sz="4" w:space="0"/>
            </w:tcBorders>
            <w:noWrap w:val="0"/>
            <w:vAlign w:val="center"/>
          </w:tcPr>
          <w:p>
            <w:pPr>
              <w:keepNext w:val="0"/>
              <w:keepLines w:val="0"/>
              <w:widowControl/>
              <w:suppressLineNumbers w:val="0"/>
              <w:tabs>
                <w:tab w:val="center" w:pos="342"/>
                <w:tab w:val="right" w:pos="984"/>
              </w:tabs>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49.68</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tabs>
                <w:tab w:val="center" w:pos="317"/>
                <w:tab w:val="right" w:pos="935"/>
              </w:tabs>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49.68</w:t>
            </w:r>
          </w:p>
        </w:tc>
        <w:tc>
          <w:tcPr>
            <w:tcW w:w="9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 粮油物资储备支出</w:t>
            </w:r>
          </w:p>
        </w:tc>
        <w:tc>
          <w:tcPr>
            <w:tcW w:w="104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c>
          <w:tcPr>
            <w:tcW w:w="9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 国有资本经营预算支出</w:t>
            </w:r>
          </w:p>
        </w:tc>
        <w:tc>
          <w:tcPr>
            <w:tcW w:w="104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c>
          <w:tcPr>
            <w:tcW w:w="9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灾害防治及应急管理支出</w:t>
            </w:r>
          </w:p>
        </w:tc>
        <w:tc>
          <w:tcPr>
            <w:tcW w:w="104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c>
          <w:tcPr>
            <w:tcW w:w="9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 预备费</w:t>
            </w:r>
          </w:p>
        </w:tc>
        <w:tc>
          <w:tcPr>
            <w:tcW w:w="104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c>
          <w:tcPr>
            <w:tcW w:w="9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 其他支出</w:t>
            </w:r>
          </w:p>
        </w:tc>
        <w:tc>
          <w:tcPr>
            <w:tcW w:w="104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c>
          <w:tcPr>
            <w:tcW w:w="9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转移性支出</w:t>
            </w:r>
          </w:p>
        </w:tc>
        <w:tc>
          <w:tcPr>
            <w:tcW w:w="104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c>
          <w:tcPr>
            <w:tcW w:w="9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 债务还本支出</w:t>
            </w:r>
          </w:p>
        </w:tc>
        <w:tc>
          <w:tcPr>
            <w:tcW w:w="104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c>
          <w:tcPr>
            <w:tcW w:w="9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 债务付息支出</w:t>
            </w:r>
          </w:p>
        </w:tc>
        <w:tc>
          <w:tcPr>
            <w:tcW w:w="104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c>
          <w:tcPr>
            <w:tcW w:w="9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04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c>
          <w:tcPr>
            <w:tcW w:w="9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04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c>
          <w:tcPr>
            <w:tcW w:w="92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color w:val="auto"/>
                <w:kern w:val="0"/>
                <w:sz w:val="18"/>
                <w:szCs w:val="18"/>
                <w:highlight w:val="none"/>
              </w:rPr>
            </w:pPr>
          </w:p>
        </w:tc>
        <w:tc>
          <w:tcPr>
            <w:tcW w:w="104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91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6244.8</w:t>
            </w:r>
            <w:r>
              <w:rPr>
                <w:rFonts w:hint="default" w:ascii="Times New Roman" w:hAnsi="Times New Roman" w:eastAsia="仿宋_GB2312" w:cs="Times New Roman"/>
                <w:b w:val="0"/>
                <w:bCs w:val="0"/>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1044" w:type="dxa"/>
            <w:tcBorders>
              <w:top w:val="nil"/>
              <w:left w:val="nil"/>
              <w:bottom w:val="single" w:color="auto" w:sz="4" w:space="0"/>
              <w:right w:val="single" w:color="auto" w:sz="4" w:space="0"/>
            </w:tcBorders>
            <w:noWrap w:val="0"/>
            <w:vAlign w:val="center"/>
          </w:tcPr>
          <w:p>
            <w:pPr>
              <w:keepNext w:val="0"/>
              <w:keepLines w:val="0"/>
              <w:widowControl/>
              <w:suppressLineNumbers w:val="0"/>
              <w:tabs>
                <w:tab w:val="center" w:pos="342"/>
                <w:tab w:val="right" w:pos="1024"/>
              </w:tabs>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6244.8</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tabs>
                <w:tab w:val="left" w:pos="238"/>
                <w:tab w:val="right" w:pos="1175"/>
              </w:tabs>
              <w:spacing w:before="0" w:beforeAutospacing="0" w:after="0" w:afterAutospacing="0" w:line="280" w:lineRule="exact"/>
              <w:ind w:left="0" w:right="0"/>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6244.8</w:t>
            </w:r>
          </w:p>
        </w:tc>
        <w:tc>
          <w:tcPr>
            <w:tcW w:w="9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cs="Times New Roman"/>
                <w:color w:val="auto"/>
                <w:kern w:val="0"/>
                <w:sz w:val="20"/>
                <w:szCs w:val="20"/>
                <w:highlight w:val="none"/>
              </w:rPr>
            </w:pPr>
          </w:p>
        </w:tc>
      </w:tr>
    </w:tbl>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default" w:ascii="Times New Roman" w:hAnsi="Times New Roman" w:eastAsia="仿宋_GB2312" w:cs="Times New Roman"/>
          <w:b/>
          <w:color w:val="auto"/>
          <w:kern w:val="0"/>
          <w:sz w:val="28"/>
          <w:szCs w:val="32"/>
          <w:highlight w:val="none"/>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7"/>
        <w:tblW w:w="9214" w:type="dxa"/>
        <w:tblInd w:w="-34" w:type="dxa"/>
        <w:tblLayout w:type="fixed"/>
        <w:tblCellMar>
          <w:top w:w="0" w:type="dxa"/>
          <w:left w:w="108" w:type="dxa"/>
          <w:bottom w:w="0" w:type="dxa"/>
          <w:right w:w="108" w:type="dxa"/>
        </w:tblCellMar>
      </w:tblPr>
      <w:tblGrid>
        <w:gridCol w:w="516"/>
        <w:gridCol w:w="499"/>
        <w:gridCol w:w="502"/>
        <w:gridCol w:w="2486"/>
        <w:gridCol w:w="1680"/>
        <w:gridCol w:w="216"/>
        <w:gridCol w:w="1617"/>
        <w:gridCol w:w="1698"/>
      </w:tblGrid>
      <w:tr>
        <w:tblPrEx>
          <w:tblCellMar>
            <w:top w:w="0" w:type="dxa"/>
            <w:left w:w="108" w:type="dxa"/>
            <w:bottom w:w="0" w:type="dxa"/>
            <w:right w:w="108" w:type="dxa"/>
          </w:tblCellMar>
        </w:tblPrEx>
        <w:trPr>
          <w:trHeight w:val="450" w:hRule="atLeast"/>
        </w:trPr>
        <w:tc>
          <w:tcPr>
            <w:tcW w:w="9214" w:type="dxa"/>
            <w:gridSpan w:val="8"/>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5899" w:type="dxa"/>
            <w:gridSpan w:val="6"/>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焉耆回族自治县教育和科学技术局</w:t>
            </w:r>
          </w:p>
        </w:tc>
        <w:tc>
          <w:tcPr>
            <w:tcW w:w="3315"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trHeight w:val="405" w:hRule="atLeast"/>
        </w:trPr>
        <w:tc>
          <w:tcPr>
            <w:tcW w:w="4003" w:type="dxa"/>
            <w:gridSpan w:val="4"/>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211" w:type="dxa"/>
            <w:gridSpan w:val="4"/>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trHeight w:val="465" w:hRule="atLeast"/>
        </w:trPr>
        <w:tc>
          <w:tcPr>
            <w:tcW w:w="1517" w:type="dxa"/>
            <w:gridSpan w:val="3"/>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486"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680"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33" w:type="dxa"/>
            <w:gridSpan w:val="2"/>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698"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300"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5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486"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bCs/>
                <w:color w:val="auto"/>
                <w:kern w:val="0"/>
                <w:sz w:val="20"/>
                <w:szCs w:val="20"/>
                <w:highlight w:val="none"/>
              </w:rPr>
            </w:pPr>
          </w:p>
        </w:tc>
        <w:tc>
          <w:tcPr>
            <w:tcW w:w="1680"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bCs/>
                <w:color w:val="auto"/>
                <w:kern w:val="0"/>
                <w:sz w:val="20"/>
                <w:szCs w:val="20"/>
                <w:highlight w:val="none"/>
              </w:rPr>
            </w:pPr>
          </w:p>
        </w:tc>
        <w:tc>
          <w:tcPr>
            <w:tcW w:w="1833" w:type="dxa"/>
            <w:gridSpan w:val="2"/>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bCs/>
                <w:color w:val="auto"/>
                <w:kern w:val="0"/>
                <w:sz w:val="20"/>
                <w:szCs w:val="20"/>
                <w:highlight w:val="none"/>
              </w:rPr>
            </w:pPr>
          </w:p>
        </w:tc>
        <w:tc>
          <w:tcPr>
            <w:tcW w:w="1698"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370"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9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50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248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教育支出</w:t>
            </w:r>
          </w:p>
        </w:tc>
        <w:tc>
          <w:tcPr>
            <w:tcW w:w="16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6050.74</w:t>
            </w:r>
          </w:p>
        </w:tc>
        <w:tc>
          <w:tcPr>
            <w:tcW w:w="18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470.4</w:t>
            </w:r>
          </w:p>
        </w:tc>
        <w:tc>
          <w:tcPr>
            <w:tcW w:w="16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5580.34</w:t>
            </w:r>
          </w:p>
        </w:tc>
      </w:tr>
      <w:tr>
        <w:tblPrEx>
          <w:tblCellMar>
            <w:top w:w="0" w:type="dxa"/>
            <w:left w:w="108" w:type="dxa"/>
            <w:bottom w:w="0" w:type="dxa"/>
            <w:right w:w="108" w:type="dxa"/>
          </w:tblCellMar>
        </w:tblPrEx>
        <w:trPr>
          <w:trHeight w:val="330"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9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50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248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教育管理事务</w:t>
            </w:r>
            <w:r>
              <w:rPr>
                <w:rFonts w:hint="default" w:ascii="Times New Roman" w:hAnsi="Times New Roman" w:eastAsia="仿宋_GB2312" w:cs="Times New Roman"/>
                <w:color w:val="auto"/>
                <w:sz w:val="20"/>
                <w:szCs w:val="20"/>
                <w:highlight w:val="none"/>
              </w:rPr>
              <w:t>　</w:t>
            </w:r>
          </w:p>
        </w:tc>
        <w:tc>
          <w:tcPr>
            <w:tcW w:w="16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470.4</w:t>
            </w:r>
          </w:p>
        </w:tc>
        <w:tc>
          <w:tcPr>
            <w:tcW w:w="18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470.4</w:t>
            </w:r>
          </w:p>
        </w:tc>
        <w:tc>
          <w:tcPr>
            <w:tcW w:w="16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rPr>
            </w:pPr>
          </w:p>
        </w:tc>
      </w:tr>
      <w:tr>
        <w:tblPrEx>
          <w:tblCellMar>
            <w:top w:w="0" w:type="dxa"/>
            <w:left w:w="108" w:type="dxa"/>
            <w:bottom w:w="0" w:type="dxa"/>
            <w:right w:w="108" w:type="dxa"/>
          </w:tblCellMar>
        </w:tblPrEx>
        <w:trPr>
          <w:trHeight w:val="343"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9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50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248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行政运行</w:t>
            </w:r>
          </w:p>
        </w:tc>
        <w:tc>
          <w:tcPr>
            <w:tcW w:w="16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168.86</w:t>
            </w:r>
          </w:p>
        </w:tc>
        <w:tc>
          <w:tcPr>
            <w:tcW w:w="18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168.86</w:t>
            </w:r>
          </w:p>
        </w:tc>
        <w:tc>
          <w:tcPr>
            <w:tcW w:w="16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rPr>
            </w:pPr>
          </w:p>
        </w:tc>
      </w:tr>
      <w:tr>
        <w:tblPrEx>
          <w:tblCellMar>
            <w:top w:w="0" w:type="dxa"/>
            <w:left w:w="108" w:type="dxa"/>
            <w:bottom w:w="0" w:type="dxa"/>
            <w:right w:w="108" w:type="dxa"/>
          </w:tblCellMar>
        </w:tblPrEx>
        <w:trPr>
          <w:trHeight w:val="356"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9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50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99</w:t>
            </w:r>
            <w:r>
              <w:rPr>
                <w:rFonts w:hint="default" w:ascii="Times New Roman" w:hAnsi="Times New Roman" w:eastAsia="仿宋_GB2312" w:cs="Times New Roman"/>
                <w:color w:val="auto"/>
                <w:sz w:val="20"/>
                <w:szCs w:val="20"/>
                <w:highlight w:val="none"/>
              </w:rPr>
              <w:t>　</w:t>
            </w:r>
          </w:p>
        </w:tc>
        <w:tc>
          <w:tcPr>
            <w:tcW w:w="248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其他教育管理事务支出</w:t>
            </w:r>
            <w:r>
              <w:rPr>
                <w:rFonts w:hint="default" w:ascii="Times New Roman" w:hAnsi="Times New Roman" w:eastAsia="仿宋_GB2312" w:cs="Times New Roman"/>
                <w:color w:val="auto"/>
                <w:sz w:val="20"/>
                <w:szCs w:val="20"/>
                <w:highlight w:val="none"/>
              </w:rPr>
              <w:t>　</w:t>
            </w:r>
          </w:p>
        </w:tc>
        <w:tc>
          <w:tcPr>
            <w:tcW w:w="16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301.54</w:t>
            </w:r>
          </w:p>
        </w:tc>
        <w:tc>
          <w:tcPr>
            <w:tcW w:w="18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301.54</w:t>
            </w:r>
          </w:p>
        </w:tc>
        <w:tc>
          <w:tcPr>
            <w:tcW w:w="16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rPr>
            </w:pPr>
          </w:p>
        </w:tc>
      </w:tr>
      <w:tr>
        <w:tblPrEx>
          <w:tblCellMar>
            <w:top w:w="0" w:type="dxa"/>
            <w:left w:w="108" w:type="dxa"/>
            <w:bottom w:w="0" w:type="dxa"/>
            <w:right w:w="108" w:type="dxa"/>
          </w:tblCellMar>
        </w:tblPrEx>
        <w:trPr>
          <w:trHeight w:val="317"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9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50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248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普通教育</w:t>
            </w:r>
            <w:r>
              <w:rPr>
                <w:rFonts w:hint="default" w:ascii="Times New Roman" w:hAnsi="Times New Roman" w:eastAsia="仿宋_GB2312" w:cs="Times New Roman"/>
                <w:color w:val="auto"/>
                <w:sz w:val="20"/>
                <w:szCs w:val="20"/>
                <w:highlight w:val="none"/>
              </w:rPr>
              <w:t>　</w:t>
            </w:r>
          </w:p>
        </w:tc>
        <w:tc>
          <w:tcPr>
            <w:tcW w:w="16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5013.66</w:t>
            </w:r>
          </w:p>
        </w:tc>
        <w:tc>
          <w:tcPr>
            <w:tcW w:w="18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rPr>
            </w:pPr>
          </w:p>
        </w:tc>
        <w:tc>
          <w:tcPr>
            <w:tcW w:w="16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5013.66</w:t>
            </w:r>
          </w:p>
        </w:tc>
      </w:tr>
      <w:tr>
        <w:tblPrEx>
          <w:tblCellMar>
            <w:top w:w="0" w:type="dxa"/>
            <w:left w:w="108" w:type="dxa"/>
            <w:bottom w:w="0" w:type="dxa"/>
            <w:right w:w="108" w:type="dxa"/>
          </w:tblCellMar>
        </w:tblPrEx>
        <w:trPr>
          <w:trHeight w:val="343"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9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50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248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学前教育</w:t>
            </w:r>
          </w:p>
        </w:tc>
        <w:tc>
          <w:tcPr>
            <w:tcW w:w="16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814.19</w:t>
            </w:r>
          </w:p>
        </w:tc>
        <w:tc>
          <w:tcPr>
            <w:tcW w:w="18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rPr>
            </w:pPr>
          </w:p>
        </w:tc>
        <w:tc>
          <w:tcPr>
            <w:tcW w:w="16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814.19</w:t>
            </w:r>
          </w:p>
        </w:tc>
      </w:tr>
      <w:tr>
        <w:tblPrEx>
          <w:tblCellMar>
            <w:top w:w="0" w:type="dxa"/>
            <w:left w:w="108" w:type="dxa"/>
            <w:bottom w:w="0" w:type="dxa"/>
            <w:right w:w="108" w:type="dxa"/>
          </w:tblCellMar>
        </w:tblPrEx>
        <w:trPr>
          <w:trHeight w:val="383"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9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50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248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小学教育</w:t>
            </w:r>
          </w:p>
        </w:tc>
        <w:tc>
          <w:tcPr>
            <w:tcW w:w="16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1124.03</w:t>
            </w:r>
          </w:p>
        </w:tc>
        <w:tc>
          <w:tcPr>
            <w:tcW w:w="18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rPr>
            </w:pPr>
          </w:p>
        </w:tc>
        <w:tc>
          <w:tcPr>
            <w:tcW w:w="16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1124.03</w:t>
            </w:r>
          </w:p>
        </w:tc>
      </w:tr>
      <w:tr>
        <w:tblPrEx>
          <w:tblCellMar>
            <w:top w:w="0" w:type="dxa"/>
            <w:left w:w="108" w:type="dxa"/>
            <w:bottom w:w="0" w:type="dxa"/>
            <w:right w:w="108" w:type="dxa"/>
          </w:tblCellMar>
        </w:tblPrEx>
        <w:trPr>
          <w:trHeight w:val="357"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9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50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03</w:t>
            </w:r>
            <w:r>
              <w:rPr>
                <w:rFonts w:hint="default" w:ascii="Times New Roman" w:hAnsi="Times New Roman" w:eastAsia="仿宋_GB2312" w:cs="Times New Roman"/>
                <w:color w:val="auto"/>
                <w:sz w:val="20"/>
                <w:szCs w:val="20"/>
                <w:highlight w:val="none"/>
              </w:rPr>
              <w:t>　</w:t>
            </w:r>
          </w:p>
        </w:tc>
        <w:tc>
          <w:tcPr>
            <w:tcW w:w="248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初中教育</w:t>
            </w:r>
          </w:p>
        </w:tc>
        <w:tc>
          <w:tcPr>
            <w:tcW w:w="1680" w:type="dxa"/>
            <w:tcBorders>
              <w:top w:val="nil"/>
              <w:left w:val="nil"/>
              <w:bottom w:val="single" w:color="auto" w:sz="4" w:space="0"/>
              <w:right w:val="single" w:color="auto" w:sz="4" w:space="0"/>
            </w:tcBorders>
            <w:noWrap w:val="0"/>
            <w:vAlign w:val="center"/>
          </w:tcPr>
          <w:p>
            <w:pPr>
              <w:keepNext w:val="0"/>
              <w:keepLines w:val="0"/>
              <w:widowControl/>
              <w:suppressLineNumbers w:val="0"/>
              <w:tabs>
                <w:tab w:val="left" w:pos="410"/>
              </w:tabs>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845.84</w:t>
            </w:r>
          </w:p>
        </w:tc>
        <w:tc>
          <w:tcPr>
            <w:tcW w:w="18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rPr>
            </w:pPr>
          </w:p>
        </w:tc>
        <w:tc>
          <w:tcPr>
            <w:tcW w:w="1698" w:type="dxa"/>
            <w:tcBorders>
              <w:top w:val="nil"/>
              <w:left w:val="nil"/>
              <w:bottom w:val="single" w:color="auto" w:sz="4" w:space="0"/>
              <w:right w:val="single" w:color="auto" w:sz="4" w:space="0"/>
            </w:tcBorders>
            <w:noWrap w:val="0"/>
            <w:vAlign w:val="center"/>
          </w:tcPr>
          <w:p>
            <w:pPr>
              <w:keepNext w:val="0"/>
              <w:keepLines w:val="0"/>
              <w:widowControl/>
              <w:suppressLineNumbers w:val="0"/>
              <w:tabs>
                <w:tab w:val="left" w:pos="511"/>
              </w:tabs>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845.84</w:t>
            </w:r>
          </w:p>
        </w:tc>
      </w:tr>
      <w:tr>
        <w:tblPrEx>
          <w:tblCellMar>
            <w:top w:w="0" w:type="dxa"/>
            <w:left w:w="108" w:type="dxa"/>
            <w:bottom w:w="0" w:type="dxa"/>
            <w:right w:w="108" w:type="dxa"/>
          </w:tblCellMar>
        </w:tblPrEx>
        <w:trPr>
          <w:trHeight w:val="410"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9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50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99</w:t>
            </w:r>
            <w:r>
              <w:rPr>
                <w:rFonts w:hint="default" w:ascii="Times New Roman" w:hAnsi="Times New Roman" w:eastAsia="仿宋_GB2312" w:cs="Times New Roman"/>
                <w:color w:val="auto"/>
                <w:sz w:val="20"/>
                <w:szCs w:val="20"/>
                <w:highlight w:val="none"/>
              </w:rPr>
              <w:t>　</w:t>
            </w:r>
          </w:p>
        </w:tc>
        <w:tc>
          <w:tcPr>
            <w:tcW w:w="248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其他普通教育支出</w:t>
            </w:r>
          </w:p>
        </w:tc>
        <w:tc>
          <w:tcPr>
            <w:tcW w:w="1680" w:type="dxa"/>
            <w:tcBorders>
              <w:top w:val="nil"/>
              <w:left w:val="nil"/>
              <w:bottom w:val="single" w:color="auto" w:sz="4" w:space="0"/>
              <w:right w:val="single" w:color="auto" w:sz="4" w:space="0"/>
            </w:tcBorders>
            <w:noWrap w:val="0"/>
            <w:vAlign w:val="center"/>
          </w:tcPr>
          <w:p>
            <w:pPr>
              <w:keepNext w:val="0"/>
              <w:keepLines w:val="0"/>
              <w:widowControl/>
              <w:suppressLineNumbers w:val="0"/>
              <w:tabs>
                <w:tab w:val="left" w:pos="530"/>
              </w:tabs>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2229.6</w:t>
            </w:r>
          </w:p>
        </w:tc>
        <w:tc>
          <w:tcPr>
            <w:tcW w:w="18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rPr>
            </w:pPr>
          </w:p>
        </w:tc>
        <w:tc>
          <w:tcPr>
            <w:tcW w:w="1698" w:type="dxa"/>
            <w:tcBorders>
              <w:top w:val="nil"/>
              <w:left w:val="nil"/>
              <w:bottom w:val="single" w:color="auto" w:sz="4" w:space="0"/>
              <w:right w:val="single" w:color="auto" w:sz="4" w:space="0"/>
            </w:tcBorders>
            <w:noWrap w:val="0"/>
            <w:vAlign w:val="center"/>
          </w:tcPr>
          <w:p>
            <w:pPr>
              <w:keepNext w:val="0"/>
              <w:keepLines w:val="0"/>
              <w:widowControl/>
              <w:suppressLineNumbers w:val="0"/>
              <w:tabs>
                <w:tab w:val="left" w:pos="511"/>
              </w:tabs>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2229.6</w:t>
            </w:r>
          </w:p>
        </w:tc>
      </w:tr>
      <w:tr>
        <w:tblPrEx>
          <w:tblCellMar>
            <w:top w:w="0" w:type="dxa"/>
            <w:left w:w="108" w:type="dxa"/>
            <w:bottom w:w="0" w:type="dxa"/>
            <w:right w:w="108" w:type="dxa"/>
          </w:tblCellMar>
        </w:tblPrEx>
        <w:trPr>
          <w:trHeight w:val="370"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9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99</w:t>
            </w:r>
            <w:r>
              <w:rPr>
                <w:rFonts w:hint="default" w:ascii="Times New Roman" w:hAnsi="Times New Roman" w:eastAsia="仿宋_GB2312" w:cs="Times New Roman"/>
                <w:color w:val="auto"/>
                <w:sz w:val="20"/>
                <w:szCs w:val="20"/>
                <w:highlight w:val="none"/>
              </w:rPr>
              <w:t>　</w:t>
            </w:r>
          </w:p>
        </w:tc>
        <w:tc>
          <w:tcPr>
            <w:tcW w:w="50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248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其他教育支出</w:t>
            </w:r>
          </w:p>
        </w:tc>
        <w:tc>
          <w:tcPr>
            <w:tcW w:w="1680" w:type="dxa"/>
            <w:tcBorders>
              <w:top w:val="nil"/>
              <w:left w:val="nil"/>
              <w:bottom w:val="single" w:color="auto" w:sz="4" w:space="0"/>
              <w:right w:val="single" w:color="auto" w:sz="4" w:space="0"/>
            </w:tcBorders>
            <w:noWrap w:val="0"/>
            <w:vAlign w:val="center"/>
          </w:tcPr>
          <w:p>
            <w:pPr>
              <w:keepNext w:val="0"/>
              <w:keepLines w:val="0"/>
              <w:widowControl/>
              <w:suppressLineNumbers w:val="0"/>
              <w:tabs>
                <w:tab w:val="left" w:pos="470"/>
              </w:tabs>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566.68</w:t>
            </w:r>
          </w:p>
        </w:tc>
        <w:tc>
          <w:tcPr>
            <w:tcW w:w="18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rPr>
            </w:pPr>
          </w:p>
        </w:tc>
        <w:tc>
          <w:tcPr>
            <w:tcW w:w="1698" w:type="dxa"/>
            <w:tcBorders>
              <w:top w:val="nil"/>
              <w:left w:val="nil"/>
              <w:bottom w:val="single" w:color="auto" w:sz="4" w:space="0"/>
              <w:right w:val="single" w:color="auto" w:sz="4" w:space="0"/>
            </w:tcBorders>
            <w:noWrap w:val="0"/>
            <w:vAlign w:val="center"/>
          </w:tcPr>
          <w:p>
            <w:pPr>
              <w:keepNext w:val="0"/>
              <w:keepLines w:val="0"/>
              <w:widowControl/>
              <w:suppressLineNumbers w:val="0"/>
              <w:tabs>
                <w:tab w:val="left" w:pos="571"/>
              </w:tabs>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566.68</w:t>
            </w:r>
          </w:p>
        </w:tc>
      </w:tr>
      <w:tr>
        <w:tblPrEx>
          <w:tblCellMar>
            <w:top w:w="0" w:type="dxa"/>
            <w:left w:w="108" w:type="dxa"/>
            <w:bottom w:w="0" w:type="dxa"/>
            <w:right w:w="108" w:type="dxa"/>
          </w:tblCellMar>
        </w:tblPrEx>
        <w:trPr>
          <w:trHeight w:val="370"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9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99</w:t>
            </w:r>
            <w:r>
              <w:rPr>
                <w:rFonts w:hint="default" w:ascii="Times New Roman" w:hAnsi="Times New Roman" w:eastAsia="仿宋_GB2312" w:cs="Times New Roman"/>
                <w:color w:val="auto"/>
                <w:sz w:val="20"/>
                <w:szCs w:val="20"/>
                <w:highlight w:val="none"/>
              </w:rPr>
              <w:t>　</w:t>
            </w:r>
          </w:p>
        </w:tc>
        <w:tc>
          <w:tcPr>
            <w:tcW w:w="50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99</w:t>
            </w:r>
            <w:r>
              <w:rPr>
                <w:rFonts w:hint="default" w:ascii="Times New Roman" w:hAnsi="Times New Roman" w:eastAsia="仿宋_GB2312" w:cs="Times New Roman"/>
                <w:color w:val="auto"/>
                <w:sz w:val="20"/>
                <w:szCs w:val="20"/>
                <w:highlight w:val="none"/>
              </w:rPr>
              <w:t>　</w:t>
            </w:r>
          </w:p>
        </w:tc>
        <w:tc>
          <w:tcPr>
            <w:tcW w:w="248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其他教育支出</w:t>
            </w:r>
            <w:r>
              <w:rPr>
                <w:rFonts w:hint="default" w:ascii="Times New Roman" w:hAnsi="Times New Roman" w:eastAsia="仿宋_GB2312" w:cs="Times New Roman"/>
                <w:color w:val="auto"/>
                <w:sz w:val="20"/>
                <w:szCs w:val="20"/>
                <w:highlight w:val="none"/>
              </w:rPr>
              <w:t>　</w:t>
            </w:r>
          </w:p>
        </w:tc>
        <w:tc>
          <w:tcPr>
            <w:tcW w:w="1680" w:type="dxa"/>
            <w:tcBorders>
              <w:top w:val="nil"/>
              <w:left w:val="nil"/>
              <w:bottom w:val="single" w:color="auto" w:sz="4" w:space="0"/>
              <w:right w:val="single" w:color="auto" w:sz="4" w:space="0"/>
            </w:tcBorders>
            <w:noWrap w:val="0"/>
            <w:vAlign w:val="center"/>
          </w:tcPr>
          <w:p>
            <w:pPr>
              <w:keepNext w:val="0"/>
              <w:keepLines w:val="0"/>
              <w:widowControl/>
              <w:suppressLineNumbers w:val="0"/>
              <w:tabs>
                <w:tab w:val="left" w:pos="500"/>
              </w:tabs>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566.68</w:t>
            </w:r>
          </w:p>
        </w:tc>
        <w:tc>
          <w:tcPr>
            <w:tcW w:w="18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rPr>
            </w:pPr>
          </w:p>
        </w:tc>
        <w:tc>
          <w:tcPr>
            <w:tcW w:w="1698" w:type="dxa"/>
            <w:tcBorders>
              <w:top w:val="nil"/>
              <w:left w:val="nil"/>
              <w:bottom w:val="single" w:color="auto" w:sz="4" w:space="0"/>
              <w:right w:val="single" w:color="auto" w:sz="4" w:space="0"/>
            </w:tcBorders>
            <w:noWrap w:val="0"/>
            <w:vAlign w:val="center"/>
          </w:tcPr>
          <w:p>
            <w:pPr>
              <w:keepNext w:val="0"/>
              <w:keepLines w:val="0"/>
              <w:widowControl/>
              <w:suppressLineNumbers w:val="0"/>
              <w:tabs>
                <w:tab w:val="center" w:pos="741"/>
              </w:tabs>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566.68</w:t>
            </w:r>
          </w:p>
        </w:tc>
      </w:tr>
      <w:tr>
        <w:tblPrEx>
          <w:tblCellMar>
            <w:top w:w="0" w:type="dxa"/>
            <w:left w:w="108" w:type="dxa"/>
            <w:bottom w:w="0" w:type="dxa"/>
            <w:right w:w="108" w:type="dxa"/>
          </w:tblCellMar>
        </w:tblPrEx>
        <w:trPr>
          <w:trHeight w:val="329"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9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50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248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社会保障和就业支出</w:t>
            </w:r>
          </w:p>
        </w:tc>
        <w:tc>
          <w:tcPr>
            <w:tcW w:w="1680" w:type="dxa"/>
            <w:tcBorders>
              <w:top w:val="nil"/>
              <w:left w:val="nil"/>
              <w:bottom w:val="single" w:color="auto" w:sz="4" w:space="0"/>
              <w:right w:val="single" w:color="auto" w:sz="4" w:space="0"/>
            </w:tcBorders>
            <w:noWrap w:val="0"/>
            <w:vAlign w:val="center"/>
          </w:tcPr>
          <w:p>
            <w:pPr>
              <w:keepNext w:val="0"/>
              <w:keepLines w:val="0"/>
              <w:widowControl/>
              <w:suppressLineNumbers w:val="0"/>
              <w:tabs>
                <w:tab w:val="left" w:pos="500"/>
              </w:tabs>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114.24</w:t>
            </w:r>
          </w:p>
        </w:tc>
        <w:tc>
          <w:tcPr>
            <w:tcW w:w="18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tabs>
                <w:tab w:val="center" w:pos="808"/>
              </w:tabs>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112.24</w:t>
            </w:r>
          </w:p>
        </w:tc>
        <w:tc>
          <w:tcPr>
            <w:tcW w:w="1698" w:type="dxa"/>
            <w:tcBorders>
              <w:top w:val="nil"/>
              <w:left w:val="nil"/>
              <w:bottom w:val="single" w:color="auto" w:sz="4" w:space="0"/>
              <w:right w:val="single" w:color="auto" w:sz="4" w:space="0"/>
            </w:tcBorders>
            <w:noWrap w:val="0"/>
            <w:vAlign w:val="center"/>
          </w:tcPr>
          <w:p>
            <w:pPr>
              <w:keepNext w:val="0"/>
              <w:keepLines w:val="0"/>
              <w:widowControl/>
              <w:suppressLineNumbers w:val="0"/>
              <w:tabs>
                <w:tab w:val="center" w:pos="741"/>
              </w:tabs>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w:t>
            </w:r>
          </w:p>
        </w:tc>
      </w:tr>
      <w:tr>
        <w:tblPrEx>
          <w:tblCellMar>
            <w:top w:w="0" w:type="dxa"/>
            <w:left w:w="108" w:type="dxa"/>
            <w:bottom w:w="0" w:type="dxa"/>
            <w:right w:w="108" w:type="dxa"/>
          </w:tblCellMar>
        </w:tblPrEx>
        <w:trPr>
          <w:trHeight w:val="290"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9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50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248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行政事业单位养老支出</w:t>
            </w:r>
            <w:r>
              <w:rPr>
                <w:rFonts w:hint="default" w:ascii="Times New Roman" w:hAnsi="Times New Roman" w:eastAsia="仿宋_GB2312" w:cs="Times New Roman"/>
                <w:color w:val="auto"/>
                <w:sz w:val="20"/>
                <w:szCs w:val="20"/>
                <w:highlight w:val="none"/>
              </w:rPr>
              <w:t>　</w:t>
            </w:r>
          </w:p>
        </w:tc>
        <w:tc>
          <w:tcPr>
            <w:tcW w:w="1680" w:type="dxa"/>
            <w:tcBorders>
              <w:top w:val="nil"/>
              <w:left w:val="nil"/>
              <w:bottom w:val="single" w:color="auto" w:sz="4" w:space="0"/>
              <w:right w:val="single" w:color="auto" w:sz="4" w:space="0"/>
            </w:tcBorders>
            <w:noWrap w:val="0"/>
            <w:vAlign w:val="center"/>
          </w:tcPr>
          <w:p>
            <w:pPr>
              <w:keepNext w:val="0"/>
              <w:keepLines w:val="0"/>
              <w:widowControl/>
              <w:suppressLineNumbers w:val="0"/>
              <w:tabs>
                <w:tab w:val="left" w:pos="575"/>
              </w:tabs>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112.24</w:t>
            </w:r>
          </w:p>
        </w:tc>
        <w:tc>
          <w:tcPr>
            <w:tcW w:w="18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tabs>
                <w:tab w:val="center" w:pos="808"/>
              </w:tabs>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112.24</w:t>
            </w:r>
          </w:p>
        </w:tc>
        <w:tc>
          <w:tcPr>
            <w:tcW w:w="16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rPr>
            </w:pPr>
          </w:p>
        </w:tc>
      </w:tr>
      <w:tr>
        <w:tblPrEx>
          <w:tblCellMar>
            <w:top w:w="0" w:type="dxa"/>
            <w:left w:w="108" w:type="dxa"/>
            <w:bottom w:w="0" w:type="dxa"/>
            <w:right w:w="108" w:type="dxa"/>
          </w:tblCellMar>
        </w:tblPrEx>
        <w:trPr>
          <w:trHeight w:val="384"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9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50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248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行政单位离退休</w:t>
            </w:r>
          </w:p>
        </w:tc>
        <w:tc>
          <w:tcPr>
            <w:tcW w:w="1680" w:type="dxa"/>
            <w:tcBorders>
              <w:top w:val="nil"/>
              <w:left w:val="nil"/>
              <w:bottom w:val="single" w:color="auto" w:sz="4" w:space="0"/>
              <w:right w:val="single" w:color="auto" w:sz="4" w:space="0"/>
            </w:tcBorders>
            <w:noWrap w:val="0"/>
            <w:vAlign w:val="center"/>
          </w:tcPr>
          <w:p>
            <w:pPr>
              <w:keepNext w:val="0"/>
              <w:keepLines w:val="0"/>
              <w:widowControl/>
              <w:suppressLineNumbers w:val="0"/>
              <w:tabs>
                <w:tab w:val="center" w:pos="732"/>
              </w:tabs>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4.09</w:t>
            </w:r>
          </w:p>
        </w:tc>
        <w:tc>
          <w:tcPr>
            <w:tcW w:w="18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tabs>
                <w:tab w:val="center" w:pos="808"/>
              </w:tabs>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4.09</w:t>
            </w:r>
          </w:p>
        </w:tc>
        <w:tc>
          <w:tcPr>
            <w:tcW w:w="16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rPr>
            </w:pPr>
          </w:p>
        </w:tc>
      </w:tr>
      <w:tr>
        <w:tblPrEx>
          <w:tblCellMar>
            <w:top w:w="0" w:type="dxa"/>
            <w:left w:w="108" w:type="dxa"/>
            <w:bottom w:w="0" w:type="dxa"/>
            <w:right w:w="108" w:type="dxa"/>
          </w:tblCellMar>
        </w:tblPrEx>
        <w:trPr>
          <w:trHeight w:val="329"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50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p>
        </w:tc>
        <w:tc>
          <w:tcPr>
            <w:tcW w:w="248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事业单位离退休</w:t>
            </w:r>
          </w:p>
        </w:tc>
        <w:tc>
          <w:tcPr>
            <w:tcW w:w="1680" w:type="dxa"/>
            <w:tcBorders>
              <w:top w:val="nil"/>
              <w:left w:val="nil"/>
              <w:bottom w:val="single" w:color="auto" w:sz="4" w:space="0"/>
              <w:right w:val="single" w:color="auto" w:sz="4" w:space="0"/>
            </w:tcBorders>
            <w:noWrap w:val="0"/>
            <w:vAlign w:val="center"/>
          </w:tcPr>
          <w:p>
            <w:pPr>
              <w:keepNext w:val="0"/>
              <w:keepLines w:val="0"/>
              <w:widowControl/>
              <w:suppressLineNumbers w:val="0"/>
              <w:tabs>
                <w:tab w:val="left" w:pos="545"/>
              </w:tabs>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8.79</w:t>
            </w:r>
          </w:p>
        </w:tc>
        <w:tc>
          <w:tcPr>
            <w:tcW w:w="18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tabs>
                <w:tab w:val="center" w:pos="808"/>
              </w:tabs>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8.79</w:t>
            </w:r>
          </w:p>
        </w:tc>
        <w:tc>
          <w:tcPr>
            <w:tcW w:w="16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50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248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机关事业单位基本养老保险缴纳</w:t>
            </w:r>
          </w:p>
        </w:tc>
        <w:tc>
          <w:tcPr>
            <w:tcW w:w="1680" w:type="dxa"/>
            <w:tcBorders>
              <w:top w:val="nil"/>
              <w:left w:val="nil"/>
              <w:bottom w:val="single" w:color="auto" w:sz="4" w:space="0"/>
              <w:right w:val="single" w:color="auto" w:sz="4" w:space="0"/>
            </w:tcBorders>
            <w:noWrap w:val="0"/>
            <w:vAlign w:val="center"/>
          </w:tcPr>
          <w:p>
            <w:pPr>
              <w:keepNext w:val="0"/>
              <w:keepLines w:val="0"/>
              <w:widowControl/>
              <w:suppressLineNumbers w:val="0"/>
              <w:tabs>
                <w:tab w:val="center" w:pos="732"/>
              </w:tabs>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66.24</w:t>
            </w:r>
          </w:p>
        </w:tc>
        <w:tc>
          <w:tcPr>
            <w:tcW w:w="18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tabs>
                <w:tab w:val="center" w:pos="808"/>
              </w:tabs>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66.24</w:t>
            </w:r>
          </w:p>
        </w:tc>
        <w:tc>
          <w:tcPr>
            <w:tcW w:w="16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50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06</w:t>
            </w:r>
          </w:p>
        </w:tc>
        <w:tc>
          <w:tcPr>
            <w:tcW w:w="248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机关事业单位职业年金缴费支出</w:t>
            </w:r>
          </w:p>
        </w:tc>
        <w:tc>
          <w:tcPr>
            <w:tcW w:w="1680" w:type="dxa"/>
            <w:tcBorders>
              <w:top w:val="nil"/>
              <w:left w:val="nil"/>
              <w:bottom w:val="single" w:color="auto" w:sz="4" w:space="0"/>
              <w:right w:val="single" w:color="auto" w:sz="4" w:space="0"/>
            </w:tcBorders>
            <w:noWrap w:val="0"/>
            <w:vAlign w:val="center"/>
          </w:tcPr>
          <w:p>
            <w:pPr>
              <w:keepNext w:val="0"/>
              <w:keepLines w:val="0"/>
              <w:widowControl/>
              <w:suppressLineNumbers w:val="0"/>
              <w:tabs>
                <w:tab w:val="center" w:pos="732"/>
              </w:tabs>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33.12</w:t>
            </w:r>
          </w:p>
        </w:tc>
        <w:tc>
          <w:tcPr>
            <w:tcW w:w="18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tabs>
                <w:tab w:val="center" w:pos="808"/>
              </w:tabs>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33.12</w:t>
            </w:r>
          </w:p>
        </w:tc>
        <w:tc>
          <w:tcPr>
            <w:tcW w:w="16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rPr>
            </w:pPr>
          </w:p>
        </w:tc>
      </w:tr>
      <w:tr>
        <w:tblPrEx>
          <w:tblCellMar>
            <w:top w:w="0" w:type="dxa"/>
            <w:left w:w="108" w:type="dxa"/>
            <w:bottom w:w="0" w:type="dxa"/>
            <w:right w:w="108" w:type="dxa"/>
          </w:tblCellMar>
        </w:tblPrEx>
        <w:trPr>
          <w:trHeight w:val="357"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06</w:t>
            </w:r>
          </w:p>
        </w:tc>
        <w:tc>
          <w:tcPr>
            <w:tcW w:w="50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p>
        </w:tc>
        <w:tc>
          <w:tcPr>
            <w:tcW w:w="248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企业改革补助</w:t>
            </w:r>
          </w:p>
        </w:tc>
        <w:tc>
          <w:tcPr>
            <w:tcW w:w="1680" w:type="dxa"/>
            <w:tcBorders>
              <w:top w:val="nil"/>
              <w:left w:val="nil"/>
              <w:bottom w:val="single" w:color="auto" w:sz="4" w:space="0"/>
              <w:right w:val="single" w:color="auto" w:sz="4" w:space="0"/>
            </w:tcBorders>
            <w:noWrap w:val="0"/>
            <w:vAlign w:val="center"/>
          </w:tcPr>
          <w:p>
            <w:pPr>
              <w:keepNext w:val="0"/>
              <w:keepLines w:val="0"/>
              <w:widowControl/>
              <w:suppressLineNumbers w:val="0"/>
              <w:tabs>
                <w:tab w:val="center" w:pos="732"/>
              </w:tabs>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w:t>
            </w:r>
          </w:p>
        </w:tc>
        <w:tc>
          <w:tcPr>
            <w:tcW w:w="18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rPr>
            </w:pPr>
          </w:p>
        </w:tc>
        <w:tc>
          <w:tcPr>
            <w:tcW w:w="1698" w:type="dxa"/>
            <w:tcBorders>
              <w:top w:val="nil"/>
              <w:left w:val="nil"/>
              <w:bottom w:val="single" w:color="auto" w:sz="4" w:space="0"/>
              <w:right w:val="single" w:color="auto" w:sz="4" w:space="0"/>
            </w:tcBorders>
            <w:noWrap w:val="0"/>
            <w:vAlign w:val="center"/>
          </w:tcPr>
          <w:p>
            <w:pPr>
              <w:keepNext w:val="0"/>
              <w:keepLines w:val="0"/>
              <w:widowControl/>
              <w:suppressLineNumbers w:val="0"/>
              <w:tabs>
                <w:tab w:val="left" w:pos="586"/>
              </w:tabs>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w:t>
            </w:r>
          </w:p>
        </w:tc>
      </w:tr>
      <w:tr>
        <w:tblPrEx>
          <w:tblCellMar>
            <w:top w:w="0" w:type="dxa"/>
            <w:left w:w="108" w:type="dxa"/>
            <w:bottom w:w="0" w:type="dxa"/>
            <w:right w:w="108" w:type="dxa"/>
          </w:tblCellMar>
        </w:tblPrEx>
        <w:trPr>
          <w:trHeight w:val="370"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06</w:t>
            </w:r>
          </w:p>
        </w:tc>
        <w:tc>
          <w:tcPr>
            <w:tcW w:w="50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99</w:t>
            </w:r>
          </w:p>
        </w:tc>
        <w:tc>
          <w:tcPr>
            <w:tcW w:w="248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其他企业改革发展补助</w:t>
            </w:r>
          </w:p>
        </w:tc>
        <w:tc>
          <w:tcPr>
            <w:tcW w:w="16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w:t>
            </w:r>
          </w:p>
        </w:tc>
        <w:tc>
          <w:tcPr>
            <w:tcW w:w="18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rPr>
            </w:pPr>
          </w:p>
        </w:tc>
        <w:tc>
          <w:tcPr>
            <w:tcW w:w="16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w:t>
            </w:r>
          </w:p>
        </w:tc>
      </w:tr>
      <w:tr>
        <w:tblPrEx>
          <w:tblCellMar>
            <w:top w:w="0" w:type="dxa"/>
            <w:left w:w="108" w:type="dxa"/>
            <w:bottom w:w="0" w:type="dxa"/>
            <w:right w:w="108" w:type="dxa"/>
          </w:tblCellMar>
        </w:tblPrEx>
        <w:trPr>
          <w:trHeight w:val="306"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w:t>
            </w:r>
          </w:p>
        </w:tc>
        <w:tc>
          <w:tcPr>
            <w:tcW w:w="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p>
        </w:tc>
        <w:tc>
          <w:tcPr>
            <w:tcW w:w="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p>
        </w:tc>
        <w:tc>
          <w:tcPr>
            <w:tcW w:w="2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卫生健康支出</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30.14</w:t>
            </w:r>
          </w:p>
        </w:tc>
        <w:tc>
          <w:tcPr>
            <w:tcW w:w="183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30.14</w:t>
            </w:r>
          </w:p>
        </w:tc>
        <w:tc>
          <w:tcPr>
            <w:tcW w:w="1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rPr>
            </w:pPr>
          </w:p>
        </w:tc>
      </w:tr>
      <w:tr>
        <w:tblPrEx>
          <w:tblCellMar>
            <w:top w:w="0" w:type="dxa"/>
            <w:left w:w="108" w:type="dxa"/>
            <w:bottom w:w="0" w:type="dxa"/>
            <w:right w:w="108" w:type="dxa"/>
          </w:tblCellMar>
        </w:tblPrEx>
        <w:trPr>
          <w:trHeight w:val="294"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w:t>
            </w:r>
          </w:p>
        </w:tc>
        <w:tc>
          <w:tcPr>
            <w:tcW w:w="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w:t>
            </w:r>
          </w:p>
        </w:tc>
        <w:tc>
          <w:tcPr>
            <w:tcW w:w="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p>
        </w:tc>
        <w:tc>
          <w:tcPr>
            <w:tcW w:w="2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行政事业单位医疗</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30.14</w:t>
            </w:r>
          </w:p>
        </w:tc>
        <w:tc>
          <w:tcPr>
            <w:tcW w:w="183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30.14</w:t>
            </w:r>
          </w:p>
        </w:tc>
        <w:tc>
          <w:tcPr>
            <w:tcW w:w="1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rPr>
            </w:pPr>
          </w:p>
        </w:tc>
      </w:tr>
      <w:tr>
        <w:tblPrEx>
          <w:tblCellMar>
            <w:top w:w="0" w:type="dxa"/>
            <w:left w:w="108" w:type="dxa"/>
            <w:bottom w:w="0" w:type="dxa"/>
            <w:right w:w="108" w:type="dxa"/>
          </w:tblCellMar>
        </w:tblPrEx>
        <w:trPr>
          <w:trHeight w:val="400"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w:t>
            </w:r>
          </w:p>
        </w:tc>
        <w:tc>
          <w:tcPr>
            <w:tcW w:w="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w:t>
            </w:r>
          </w:p>
        </w:tc>
        <w:tc>
          <w:tcPr>
            <w:tcW w:w="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2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行政单位医疗</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8.84</w:t>
            </w:r>
          </w:p>
        </w:tc>
        <w:tc>
          <w:tcPr>
            <w:tcW w:w="183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8.84</w:t>
            </w:r>
          </w:p>
        </w:tc>
        <w:tc>
          <w:tcPr>
            <w:tcW w:w="1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rPr>
            </w:pPr>
          </w:p>
        </w:tc>
      </w:tr>
      <w:tr>
        <w:tblPrEx>
          <w:tblCellMar>
            <w:top w:w="0" w:type="dxa"/>
            <w:left w:w="108" w:type="dxa"/>
            <w:bottom w:w="0" w:type="dxa"/>
            <w:right w:w="108" w:type="dxa"/>
          </w:tblCellMar>
        </w:tblPrEx>
        <w:trPr>
          <w:trHeight w:val="347"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w:t>
            </w:r>
          </w:p>
        </w:tc>
        <w:tc>
          <w:tcPr>
            <w:tcW w:w="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w:t>
            </w:r>
          </w:p>
        </w:tc>
        <w:tc>
          <w:tcPr>
            <w:tcW w:w="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p>
        </w:tc>
        <w:tc>
          <w:tcPr>
            <w:tcW w:w="2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事业单位医疗</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21.22</w:t>
            </w:r>
          </w:p>
        </w:tc>
        <w:tc>
          <w:tcPr>
            <w:tcW w:w="183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21.22</w:t>
            </w:r>
          </w:p>
        </w:tc>
        <w:tc>
          <w:tcPr>
            <w:tcW w:w="1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rPr>
            </w:pPr>
          </w:p>
        </w:tc>
      </w:tr>
      <w:tr>
        <w:tblPrEx>
          <w:tblCellMar>
            <w:top w:w="0" w:type="dxa"/>
            <w:left w:w="108" w:type="dxa"/>
            <w:bottom w:w="0" w:type="dxa"/>
            <w:right w:w="108" w:type="dxa"/>
          </w:tblCellMar>
        </w:tblPrEx>
        <w:trPr>
          <w:trHeight w:val="360"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w:t>
            </w:r>
          </w:p>
        </w:tc>
        <w:tc>
          <w:tcPr>
            <w:tcW w:w="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w:t>
            </w:r>
          </w:p>
        </w:tc>
        <w:tc>
          <w:tcPr>
            <w:tcW w:w="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03</w:t>
            </w:r>
          </w:p>
        </w:tc>
        <w:tc>
          <w:tcPr>
            <w:tcW w:w="2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公务员医疗补助</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0.08</w:t>
            </w:r>
          </w:p>
        </w:tc>
        <w:tc>
          <w:tcPr>
            <w:tcW w:w="183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0.08</w:t>
            </w:r>
          </w:p>
        </w:tc>
        <w:tc>
          <w:tcPr>
            <w:tcW w:w="1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rPr>
            </w:pPr>
          </w:p>
        </w:tc>
      </w:tr>
      <w:tr>
        <w:tblPrEx>
          <w:tblCellMar>
            <w:top w:w="0" w:type="dxa"/>
            <w:left w:w="108" w:type="dxa"/>
            <w:bottom w:w="0" w:type="dxa"/>
            <w:right w:w="108" w:type="dxa"/>
          </w:tblCellMar>
        </w:tblPrEx>
        <w:trPr>
          <w:trHeight w:val="373"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221</w:t>
            </w:r>
          </w:p>
        </w:tc>
        <w:tc>
          <w:tcPr>
            <w:tcW w:w="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p>
        </w:tc>
        <w:tc>
          <w:tcPr>
            <w:tcW w:w="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p>
        </w:tc>
        <w:tc>
          <w:tcPr>
            <w:tcW w:w="2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住房保障支出</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49.68</w:t>
            </w:r>
          </w:p>
        </w:tc>
        <w:tc>
          <w:tcPr>
            <w:tcW w:w="183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49.68</w:t>
            </w:r>
          </w:p>
        </w:tc>
        <w:tc>
          <w:tcPr>
            <w:tcW w:w="1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rPr>
            </w:pPr>
          </w:p>
        </w:tc>
      </w:tr>
      <w:tr>
        <w:tblPrEx>
          <w:tblCellMar>
            <w:top w:w="0" w:type="dxa"/>
            <w:left w:w="108" w:type="dxa"/>
            <w:bottom w:w="0" w:type="dxa"/>
            <w:right w:w="108" w:type="dxa"/>
          </w:tblCellMar>
        </w:tblPrEx>
        <w:trPr>
          <w:trHeight w:val="333"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221</w:t>
            </w:r>
          </w:p>
        </w:tc>
        <w:tc>
          <w:tcPr>
            <w:tcW w:w="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p>
        </w:tc>
        <w:tc>
          <w:tcPr>
            <w:tcW w:w="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p>
        </w:tc>
        <w:tc>
          <w:tcPr>
            <w:tcW w:w="2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住房改革支出</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49.68</w:t>
            </w:r>
          </w:p>
        </w:tc>
        <w:tc>
          <w:tcPr>
            <w:tcW w:w="183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49.68</w:t>
            </w:r>
          </w:p>
        </w:tc>
        <w:tc>
          <w:tcPr>
            <w:tcW w:w="1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rPr>
            </w:pPr>
          </w:p>
        </w:tc>
      </w:tr>
      <w:tr>
        <w:tblPrEx>
          <w:tblCellMar>
            <w:top w:w="0" w:type="dxa"/>
            <w:left w:w="108" w:type="dxa"/>
            <w:bottom w:w="0" w:type="dxa"/>
            <w:right w:w="108" w:type="dxa"/>
          </w:tblCellMar>
        </w:tblPrEx>
        <w:trPr>
          <w:trHeight w:val="360"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221</w:t>
            </w:r>
          </w:p>
        </w:tc>
        <w:tc>
          <w:tcPr>
            <w:tcW w:w="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p>
        </w:tc>
        <w:tc>
          <w:tcPr>
            <w:tcW w:w="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2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住房公积金</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49.68</w:t>
            </w:r>
          </w:p>
        </w:tc>
        <w:tc>
          <w:tcPr>
            <w:tcW w:w="183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49.68</w:t>
            </w:r>
          </w:p>
        </w:tc>
        <w:tc>
          <w:tcPr>
            <w:tcW w:w="1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sz w:val="20"/>
                <w:szCs w:val="20"/>
                <w:highlight w:val="none"/>
                <w:lang w:val="en-US" w:eastAsia="zh-CN"/>
              </w:rPr>
            </w:pPr>
          </w:p>
        </w:tc>
        <w:tc>
          <w:tcPr>
            <w:tcW w:w="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sz w:val="20"/>
                <w:szCs w:val="20"/>
                <w:highlight w:val="none"/>
                <w:lang w:val="en-US" w:eastAsia="zh-CN"/>
              </w:rPr>
            </w:pPr>
          </w:p>
        </w:tc>
        <w:tc>
          <w:tcPr>
            <w:tcW w:w="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Times New Roman"/>
                <w:color w:val="auto"/>
                <w:sz w:val="20"/>
                <w:szCs w:val="20"/>
                <w:highlight w:val="none"/>
                <w:lang w:val="en-US" w:eastAsia="zh-CN"/>
              </w:rPr>
            </w:pPr>
          </w:p>
        </w:tc>
        <w:tc>
          <w:tcPr>
            <w:tcW w:w="2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345" w:firstLineChars="0"/>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合计</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6244.8</w:t>
            </w:r>
          </w:p>
        </w:tc>
        <w:tc>
          <w:tcPr>
            <w:tcW w:w="183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662.46</w:t>
            </w:r>
          </w:p>
        </w:tc>
        <w:tc>
          <w:tcPr>
            <w:tcW w:w="1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5582.34</w:t>
            </w:r>
          </w:p>
        </w:tc>
      </w:tr>
    </w:tbl>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7"/>
        <w:tblW w:w="9328" w:type="dxa"/>
        <w:tblInd w:w="-148" w:type="dxa"/>
        <w:tblLayout w:type="fixed"/>
        <w:tblCellMar>
          <w:top w:w="0" w:type="dxa"/>
          <w:left w:w="108" w:type="dxa"/>
          <w:bottom w:w="0" w:type="dxa"/>
          <w:right w:w="108" w:type="dxa"/>
        </w:tblCellMar>
      </w:tblPr>
      <w:tblGrid>
        <w:gridCol w:w="767"/>
        <w:gridCol w:w="576"/>
        <w:gridCol w:w="2887"/>
        <w:gridCol w:w="1699"/>
        <w:gridCol w:w="1699"/>
        <w:gridCol w:w="1700"/>
      </w:tblGrid>
      <w:tr>
        <w:tblPrEx>
          <w:tblCellMar>
            <w:top w:w="0" w:type="dxa"/>
            <w:left w:w="108" w:type="dxa"/>
            <w:bottom w:w="0" w:type="dxa"/>
            <w:right w:w="108" w:type="dxa"/>
          </w:tblCellMar>
        </w:tblPrEx>
        <w:trPr>
          <w:trHeight w:val="375" w:hRule="atLeast"/>
        </w:trPr>
        <w:tc>
          <w:tcPr>
            <w:tcW w:w="9328" w:type="dxa"/>
            <w:gridSpan w:val="6"/>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9328" w:type="dxa"/>
            <w:gridSpan w:val="6"/>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焉耆回族自治县教育和科学技术局</w:t>
            </w:r>
            <w:r>
              <w:rPr>
                <w:rFonts w:hint="eastAsia"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trHeight w:val="374" w:hRule="atLeast"/>
        </w:trPr>
        <w:tc>
          <w:tcPr>
            <w:tcW w:w="4230" w:type="dxa"/>
            <w:gridSpan w:val="3"/>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 xml:space="preserve">科  </w:t>
            </w:r>
            <w:r>
              <w:rPr>
                <w:rFonts w:hint="default" w:ascii="Times New Roman" w:hAnsi="Times New Roman" w:eastAsia="仿宋_GB2312" w:cs="Times New Roman"/>
                <w:b/>
                <w:bCs/>
                <w:color w:val="auto"/>
                <w:kern w:val="0"/>
                <w:sz w:val="24"/>
                <w:szCs w:val="24"/>
                <w:highlight w:val="none"/>
              </w:rPr>
              <w:t>目</w:t>
            </w:r>
          </w:p>
        </w:tc>
        <w:tc>
          <w:tcPr>
            <w:tcW w:w="5098" w:type="dxa"/>
            <w:gridSpan w:val="3"/>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43" w:type="dxa"/>
            <w:gridSpan w:val="2"/>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2887"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699"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699"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700"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6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2887"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color w:val="auto"/>
                <w:kern w:val="0"/>
                <w:sz w:val="20"/>
                <w:szCs w:val="20"/>
                <w:highlight w:val="none"/>
              </w:rPr>
            </w:pPr>
          </w:p>
        </w:tc>
        <w:tc>
          <w:tcPr>
            <w:tcW w:w="1699"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bCs/>
                <w:color w:val="auto"/>
                <w:kern w:val="0"/>
                <w:sz w:val="20"/>
                <w:szCs w:val="20"/>
                <w:highlight w:val="none"/>
              </w:rPr>
            </w:pPr>
          </w:p>
        </w:tc>
        <w:tc>
          <w:tcPr>
            <w:tcW w:w="1699"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bCs/>
                <w:color w:val="auto"/>
                <w:kern w:val="0"/>
                <w:sz w:val="20"/>
                <w:szCs w:val="20"/>
                <w:highlight w:val="none"/>
              </w:rPr>
            </w:pPr>
          </w:p>
        </w:tc>
        <w:tc>
          <w:tcPr>
            <w:tcW w:w="1700"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6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lang w:val="en-US" w:eastAsia="zh-CN"/>
              </w:rPr>
            </w:pPr>
          </w:p>
        </w:tc>
        <w:tc>
          <w:tcPr>
            <w:tcW w:w="28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工资福利支出</w:t>
            </w:r>
          </w:p>
        </w:tc>
        <w:tc>
          <w:tcPr>
            <w:tcW w:w="169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626.43</w:t>
            </w:r>
          </w:p>
        </w:tc>
        <w:tc>
          <w:tcPr>
            <w:tcW w:w="169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626.43</w:t>
            </w:r>
          </w:p>
        </w:tc>
        <w:tc>
          <w:tcPr>
            <w:tcW w:w="17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76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236"/>
              </w:tabs>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eastAsia="zh-CN"/>
              </w:rPr>
              <w:tab/>
            </w:r>
            <w:r>
              <w:rPr>
                <w:rFonts w:hint="default" w:ascii="Times New Roman" w:hAnsi="Times New Roman" w:eastAsia="仿宋_GB2312" w:cs="Times New Roman"/>
                <w:color w:val="auto"/>
                <w:kern w:val="0"/>
                <w:sz w:val="20"/>
                <w:szCs w:val="20"/>
                <w:highlight w:val="none"/>
                <w:lang w:val="en-US" w:eastAsia="zh-CN"/>
              </w:rPr>
              <w:t>301</w:t>
            </w:r>
          </w:p>
        </w:tc>
        <w:tc>
          <w:tcPr>
            <w:tcW w:w="5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w:t>
            </w:r>
          </w:p>
        </w:tc>
        <w:tc>
          <w:tcPr>
            <w:tcW w:w="28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基本工资</w:t>
            </w:r>
          </w:p>
        </w:tc>
        <w:tc>
          <w:tcPr>
            <w:tcW w:w="169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228.72</w:t>
            </w:r>
          </w:p>
        </w:tc>
        <w:tc>
          <w:tcPr>
            <w:tcW w:w="169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228.72</w:t>
            </w:r>
          </w:p>
        </w:tc>
        <w:tc>
          <w:tcPr>
            <w:tcW w:w="17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76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301</w:t>
            </w:r>
          </w:p>
        </w:tc>
        <w:tc>
          <w:tcPr>
            <w:tcW w:w="5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02</w:t>
            </w:r>
            <w:r>
              <w:rPr>
                <w:rFonts w:hint="default" w:ascii="Times New Roman" w:hAnsi="Times New Roman" w:eastAsia="仿宋_GB2312" w:cs="Times New Roman"/>
                <w:color w:val="auto"/>
                <w:kern w:val="0"/>
                <w:sz w:val="20"/>
                <w:szCs w:val="20"/>
                <w:highlight w:val="none"/>
              </w:rPr>
              <w:t>　</w:t>
            </w:r>
          </w:p>
        </w:tc>
        <w:tc>
          <w:tcPr>
            <w:tcW w:w="28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津贴补贴</w:t>
            </w:r>
          </w:p>
        </w:tc>
        <w:tc>
          <w:tcPr>
            <w:tcW w:w="169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215.46</w:t>
            </w:r>
          </w:p>
        </w:tc>
        <w:tc>
          <w:tcPr>
            <w:tcW w:w="169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215.46</w:t>
            </w:r>
          </w:p>
        </w:tc>
        <w:tc>
          <w:tcPr>
            <w:tcW w:w="17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76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301</w:t>
            </w:r>
          </w:p>
        </w:tc>
        <w:tc>
          <w:tcPr>
            <w:tcW w:w="5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08</w:t>
            </w:r>
            <w:r>
              <w:rPr>
                <w:rFonts w:hint="default" w:ascii="Times New Roman" w:hAnsi="Times New Roman" w:eastAsia="仿宋_GB2312" w:cs="Times New Roman"/>
                <w:color w:val="auto"/>
                <w:kern w:val="0"/>
                <w:sz w:val="20"/>
                <w:szCs w:val="20"/>
                <w:highlight w:val="none"/>
              </w:rPr>
              <w:t>　</w:t>
            </w:r>
          </w:p>
        </w:tc>
        <w:tc>
          <w:tcPr>
            <w:tcW w:w="28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机关事业单位养老保险缴费</w:t>
            </w:r>
          </w:p>
        </w:tc>
        <w:tc>
          <w:tcPr>
            <w:tcW w:w="169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66.24</w:t>
            </w:r>
          </w:p>
        </w:tc>
        <w:tc>
          <w:tcPr>
            <w:tcW w:w="169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66.24</w:t>
            </w:r>
          </w:p>
        </w:tc>
        <w:tc>
          <w:tcPr>
            <w:tcW w:w="17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72" w:hRule="atLeast"/>
        </w:trPr>
        <w:tc>
          <w:tcPr>
            <w:tcW w:w="76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301</w:t>
            </w:r>
          </w:p>
        </w:tc>
        <w:tc>
          <w:tcPr>
            <w:tcW w:w="5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09</w:t>
            </w:r>
            <w:r>
              <w:rPr>
                <w:rFonts w:hint="default" w:ascii="Times New Roman" w:hAnsi="Times New Roman" w:eastAsia="仿宋_GB2312" w:cs="Times New Roman"/>
                <w:color w:val="auto"/>
                <w:kern w:val="0"/>
                <w:sz w:val="20"/>
                <w:szCs w:val="20"/>
                <w:highlight w:val="none"/>
              </w:rPr>
              <w:t>　</w:t>
            </w:r>
          </w:p>
        </w:tc>
        <w:tc>
          <w:tcPr>
            <w:tcW w:w="28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职业年金缴费</w:t>
            </w:r>
          </w:p>
        </w:tc>
        <w:tc>
          <w:tcPr>
            <w:tcW w:w="169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33.12</w:t>
            </w:r>
          </w:p>
        </w:tc>
        <w:tc>
          <w:tcPr>
            <w:tcW w:w="169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33.12</w:t>
            </w:r>
          </w:p>
        </w:tc>
        <w:tc>
          <w:tcPr>
            <w:tcW w:w="17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76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301</w:t>
            </w:r>
          </w:p>
        </w:tc>
        <w:tc>
          <w:tcPr>
            <w:tcW w:w="5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10</w:t>
            </w:r>
            <w:r>
              <w:rPr>
                <w:rFonts w:hint="default" w:ascii="Times New Roman" w:hAnsi="Times New Roman" w:eastAsia="仿宋_GB2312" w:cs="Times New Roman"/>
                <w:color w:val="auto"/>
                <w:kern w:val="0"/>
                <w:sz w:val="20"/>
                <w:szCs w:val="20"/>
                <w:highlight w:val="none"/>
              </w:rPr>
              <w:t>　</w:t>
            </w:r>
          </w:p>
        </w:tc>
        <w:tc>
          <w:tcPr>
            <w:tcW w:w="28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职工基本医疗保险缴费</w:t>
            </w:r>
          </w:p>
        </w:tc>
        <w:tc>
          <w:tcPr>
            <w:tcW w:w="169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29.81</w:t>
            </w:r>
          </w:p>
        </w:tc>
        <w:tc>
          <w:tcPr>
            <w:tcW w:w="169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29.81</w:t>
            </w:r>
          </w:p>
        </w:tc>
        <w:tc>
          <w:tcPr>
            <w:tcW w:w="17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76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301</w:t>
            </w:r>
          </w:p>
        </w:tc>
        <w:tc>
          <w:tcPr>
            <w:tcW w:w="5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11</w:t>
            </w:r>
            <w:r>
              <w:rPr>
                <w:rFonts w:hint="default" w:ascii="Times New Roman" w:hAnsi="Times New Roman" w:eastAsia="仿宋_GB2312" w:cs="Times New Roman"/>
                <w:color w:val="auto"/>
                <w:kern w:val="0"/>
                <w:sz w:val="20"/>
                <w:szCs w:val="20"/>
                <w:highlight w:val="none"/>
              </w:rPr>
              <w:t>　</w:t>
            </w:r>
          </w:p>
        </w:tc>
        <w:tc>
          <w:tcPr>
            <w:tcW w:w="28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公务员医疗补助缴费　</w:t>
            </w:r>
          </w:p>
        </w:tc>
        <w:tc>
          <w:tcPr>
            <w:tcW w:w="169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0.08</w:t>
            </w:r>
          </w:p>
        </w:tc>
        <w:tc>
          <w:tcPr>
            <w:tcW w:w="169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0.08</w:t>
            </w:r>
          </w:p>
        </w:tc>
        <w:tc>
          <w:tcPr>
            <w:tcW w:w="17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76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301</w:t>
            </w:r>
          </w:p>
        </w:tc>
        <w:tc>
          <w:tcPr>
            <w:tcW w:w="5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12</w:t>
            </w:r>
            <w:r>
              <w:rPr>
                <w:rFonts w:hint="default" w:ascii="Times New Roman" w:hAnsi="Times New Roman" w:eastAsia="仿宋_GB2312" w:cs="Times New Roman"/>
                <w:color w:val="auto"/>
                <w:kern w:val="0"/>
                <w:sz w:val="20"/>
                <w:szCs w:val="20"/>
                <w:highlight w:val="none"/>
              </w:rPr>
              <w:t>　</w:t>
            </w:r>
          </w:p>
        </w:tc>
        <w:tc>
          <w:tcPr>
            <w:tcW w:w="28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其他社会保障缴费　</w:t>
            </w:r>
          </w:p>
        </w:tc>
        <w:tc>
          <w:tcPr>
            <w:tcW w:w="169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2.96</w:t>
            </w:r>
          </w:p>
        </w:tc>
        <w:tc>
          <w:tcPr>
            <w:tcW w:w="169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2.96</w:t>
            </w:r>
          </w:p>
        </w:tc>
        <w:tc>
          <w:tcPr>
            <w:tcW w:w="17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76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301</w:t>
            </w:r>
          </w:p>
        </w:tc>
        <w:tc>
          <w:tcPr>
            <w:tcW w:w="5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13</w:t>
            </w:r>
            <w:r>
              <w:rPr>
                <w:rFonts w:hint="default" w:ascii="Times New Roman" w:hAnsi="Times New Roman" w:eastAsia="仿宋_GB2312" w:cs="Times New Roman"/>
                <w:color w:val="auto"/>
                <w:kern w:val="0"/>
                <w:sz w:val="20"/>
                <w:szCs w:val="20"/>
                <w:highlight w:val="none"/>
              </w:rPr>
              <w:t>　</w:t>
            </w:r>
          </w:p>
        </w:tc>
        <w:tc>
          <w:tcPr>
            <w:tcW w:w="28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住房公积金</w:t>
            </w:r>
          </w:p>
        </w:tc>
        <w:tc>
          <w:tcPr>
            <w:tcW w:w="169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49.68</w:t>
            </w:r>
          </w:p>
        </w:tc>
        <w:tc>
          <w:tcPr>
            <w:tcW w:w="169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49.68</w:t>
            </w:r>
          </w:p>
        </w:tc>
        <w:tc>
          <w:tcPr>
            <w:tcW w:w="17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76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301</w:t>
            </w:r>
          </w:p>
        </w:tc>
        <w:tc>
          <w:tcPr>
            <w:tcW w:w="5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99</w:t>
            </w:r>
            <w:r>
              <w:rPr>
                <w:rFonts w:hint="default" w:ascii="Times New Roman" w:hAnsi="Times New Roman" w:eastAsia="仿宋_GB2312" w:cs="Times New Roman"/>
                <w:color w:val="auto"/>
                <w:kern w:val="0"/>
                <w:sz w:val="20"/>
                <w:szCs w:val="20"/>
                <w:highlight w:val="none"/>
              </w:rPr>
              <w:t>　</w:t>
            </w:r>
          </w:p>
        </w:tc>
        <w:tc>
          <w:tcPr>
            <w:tcW w:w="28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其他工资福利支出</w:t>
            </w:r>
          </w:p>
        </w:tc>
        <w:tc>
          <w:tcPr>
            <w:tcW w:w="169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0.36</w:t>
            </w:r>
          </w:p>
        </w:tc>
        <w:tc>
          <w:tcPr>
            <w:tcW w:w="169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0.36</w:t>
            </w:r>
          </w:p>
        </w:tc>
        <w:tc>
          <w:tcPr>
            <w:tcW w:w="17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76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302</w:t>
            </w:r>
          </w:p>
        </w:tc>
        <w:tc>
          <w:tcPr>
            <w:tcW w:w="5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8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商品和服务支出</w:t>
            </w:r>
          </w:p>
        </w:tc>
        <w:tc>
          <w:tcPr>
            <w:tcW w:w="169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23.15</w:t>
            </w:r>
          </w:p>
        </w:tc>
        <w:tc>
          <w:tcPr>
            <w:tcW w:w="169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p>
        </w:tc>
        <w:tc>
          <w:tcPr>
            <w:tcW w:w="17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23.15</w:t>
            </w:r>
          </w:p>
        </w:tc>
      </w:tr>
      <w:tr>
        <w:tblPrEx>
          <w:tblCellMar>
            <w:top w:w="0" w:type="dxa"/>
            <w:left w:w="108" w:type="dxa"/>
            <w:bottom w:w="0" w:type="dxa"/>
            <w:right w:w="108" w:type="dxa"/>
          </w:tblCellMar>
        </w:tblPrEx>
        <w:trPr>
          <w:trHeight w:val="402" w:hRule="atLeast"/>
        </w:trPr>
        <w:tc>
          <w:tcPr>
            <w:tcW w:w="76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302</w:t>
            </w:r>
          </w:p>
        </w:tc>
        <w:tc>
          <w:tcPr>
            <w:tcW w:w="5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01</w:t>
            </w:r>
            <w:r>
              <w:rPr>
                <w:rFonts w:hint="default" w:ascii="Times New Roman" w:hAnsi="Times New Roman" w:eastAsia="仿宋_GB2312" w:cs="Times New Roman"/>
                <w:color w:val="auto"/>
                <w:kern w:val="0"/>
                <w:sz w:val="20"/>
                <w:szCs w:val="20"/>
                <w:highlight w:val="none"/>
              </w:rPr>
              <w:t>　</w:t>
            </w:r>
          </w:p>
        </w:tc>
        <w:tc>
          <w:tcPr>
            <w:tcW w:w="28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办公费</w:t>
            </w:r>
          </w:p>
        </w:tc>
        <w:tc>
          <w:tcPr>
            <w:tcW w:w="169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4.28</w:t>
            </w:r>
          </w:p>
        </w:tc>
        <w:tc>
          <w:tcPr>
            <w:tcW w:w="169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p>
        </w:tc>
        <w:tc>
          <w:tcPr>
            <w:tcW w:w="17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4.28</w:t>
            </w:r>
          </w:p>
        </w:tc>
      </w:tr>
      <w:tr>
        <w:tblPrEx>
          <w:tblCellMar>
            <w:top w:w="0" w:type="dxa"/>
            <w:left w:w="108" w:type="dxa"/>
            <w:bottom w:w="0" w:type="dxa"/>
            <w:right w:w="108" w:type="dxa"/>
          </w:tblCellMar>
        </w:tblPrEx>
        <w:trPr>
          <w:trHeight w:val="402" w:hRule="atLeast"/>
        </w:trPr>
        <w:tc>
          <w:tcPr>
            <w:tcW w:w="76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302</w:t>
            </w:r>
          </w:p>
        </w:tc>
        <w:tc>
          <w:tcPr>
            <w:tcW w:w="5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02</w:t>
            </w:r>
            <w:r>
              <w:rPr>
                <w:rFonts w:hint="default" w:ascii="Times New Roman" w:hAnsi="Times New Roman" w:eastAsia="仿宋_GB2312" w:cs="Times New Roman"/>
                <w:color w:val="auto"/>
                <w:kern w:val="0"/>
                <w:sz w:val="20"/>
                <w:szCs w:val="20"/>
                <w:highlight w:val="none"/>
              </w:rPr>
              <w:t>　</w:t>
            </w:r>
          </w:p>
        </w:tc>
        <w:tc>
          <w:tcPr>
            <w:tcW w:w="28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印刷费</w:t>
            </w:r>
          </w:p>
        </w:tc>
        <w:tc>
          <w:tcPr>
            <w:tcW w:w="169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1.22</w:t>
            </w:r>
          </w:p>
        </w:tc>
        <w:tc>
          <w:tcPr>
            <w:tcW w:w="169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p>
        </w:tc>
        <w:tc>
          <w:tcPr>
            <w:tcW w:w="17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1.22</w:t>
            </w:r>
          </w:p>
        </w:tc>
      </w:tr>
      <w:tr>
        <w:tblPrEx>
          <w:tblCellMar>
            <w:top w:w="0" w:type="dxa"/>
            <w:left w:w="108" w:type="dxa"/>
            <w:bottom w:w="0" w:type="dxa"/>
            <w:right w:w="108" w:type="dxa"/>
          </w:tblCellMar>
        </w:tblPrEx>
        <w:trPr>
          <w:trHeight w:val="402" w:hRule="atLeast"/>
        </w:trPr>
        <w:tc>
          <w:tcPr>
            <w:tcW w:w="76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302</w:t>
            </w:r>
          </w:p>
        </w:tc>
        <w:tc>
          <w:tcPr>
            <w:tcW w:w="5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05</w:t>
            </w:r>
            <w:r>
              <w:rPr>
                <w:rFonts w:hint="default" w:ascii="Times New Roman" w:hAnsi="Times New Roman" w:eastAsia="仿宋_GB2312" w:cs="Times New Roman"/>
                <w:color w:val="auto"/>
                <w:kern w:val="0"/>
                <w:sz w:val="20"/>
                <w:szCs w:val="20"/>
                <w:highlight w:val="none"/>
              </w:rPr>
              <w:t>　</w:t>
            </w:r>
          </w:p>
        </w:tc>
        <w:tc>
          <w:tcPr>
            <w:tcW w:w="28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水费</w:t>
            </w:r>
          </w:p>
        </w:tc>
        <w:tc>
          <w:tcPr>
            <w:tcW w:w="169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1.12</w:t>
            </w:r>
          </w:p>
        </w:tc>
        <w:tc>
          <w:tcPr>
            <w:tcW w:w="169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p>
        </w:tc>
        <w:tc>
          <w:tcPr>
            <w:tcW w:w="17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1.12</w:t>
            </w:r>
          </w:p>
        </w:tc>
      </w:tr>
      <w:tr>
        <w:tblPrEx>
          <w:tblCellMar>
            <w:top w:w="0" w:type="dxa"/>
            <w:left w:w="108" w:type="dxa"/>
            <w:bottom w:w="0" w:type="dxa"/>
            <w:right w:w="108" w:type="dxa"/>
          </w:tblCellMar>
        </w:tblPrEx>
        <w:trPr>
          <w:trHeight w:val="402" w:hRule="atLeast"/>
        </w:trPr>
        <w:tc>
          <w:tcPr>
            <w:tcW w:w="76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302</w:t>
            </w:r>
          </w:p>
        </w:tc>
        <w:tc>
          <w:tcPr>
            <w:tcW w:w="5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06</w:t>
            </w:r>
            <w:r>
              <w:rPr>
                <w:rFonts w:hint="default" w:ascii="Times New Roman" w:hAnsi="Times New Roman" w:eastAsia="仿宋_GB2312" w:cs="Times New Roman"/>
                <w:color w:val="auto"/>
                <w:kern w:val="0"/>
                <w:sz w:val="20"/>
                <w:szCs w:val="20"/>
                <w:highlight w:val="none"/>
              </w:rPr>
              <w:t>　</w:t>
            </w:r>
          </w:p>
        </w:tc>
        <w:tc>
          <w:tcPr>
            <w:tcW w:w="28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电费</w:t>
            </w:r>
          </w:p>
        </w:tc>
        <w:tc>
          <w:tcPr>
            <w:tcW w:w="169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1.33</w:t>
            </w:r>
          </w:p>
        </w:tc>
        <w:tc>
          <w:tcPr>
            <w:tcW w:w="169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p>
        </w:tc>
        <w:tc>
          <w:tcPr>
            <w:tcW w:w="17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1.33</w:t>
            </w:r>
          </w:p>
        </w:tc>
      </w:tr>
      <w:tr>
        <w:tblPrEx>
          <w:tblCellMar>
            <w:top w:w="0" w:type="dxa"/>
            <w:left w:w="108" w:type="dxa"/>
            <w:bottom w:w="0" w:type="dxa"/>
            <w:right w:w="108" w:type="dxa"/>
          </w:tblCellMar>
        </w:tblPrEx>
        <w:trPr>
          <w:trHeight w:val="402" w:hRule="atLeast"/>
        </w:trPr>
        <w:tc>
          <w:tcPr>
            <w:tcW w:w="76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200" w:firstLineChars="10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07</w:t>
            </w:r>
          </w:p>
        </w:tc>
        <w:tc>
          <w:tcPr>
            <w:tcW w:w="28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邮电费</w:t>
            </w:r>
          </w:p>
        </w:tc>
        <w:tc>
          <w:tcPr>
            <w:tcW w:w="169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1.43</w:t>
            </w:r>
          </w:p>
        </w:tc>
        <w:tc>
          <w:tcPr>
            <w:tcW w:w="169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p>
        </w:tc>
        <w:tc>
          <w:tcPr>
            <w:tcW w:w="17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1.43</w:t>
            </w:r>
          </w:p>
        </w:tc>
      </w:tr>
      <w:tr>
        <w:tblPrEx>
          <w:tblCellMar>
            <w:top w:w="0" w:type="dxa"/>
            <w:left w:w="108" w:type="dxa"/>
            <w:bottom w:w="0" w:type="dxa"/>
            <w:right w:w="108" w:type="dxa"/>
          </w:tblCellMar>
        </w:tblPrEx>
        <w:trPr>
          <w:trHeight w:val="402" w:hRule="atLeast"/>
        </w:trPr>
        <w:tc>
          <w:tcPr>
            <w:tcW w:w="76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200" w:firstLineChars="10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08</w:t>
            </w:r>
          </w:p>
        </w:tc>
        <w:tc>
          <w:tcPr>
            <w:tcW w:w="28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取暖费</w:t>
            </w:r>
          </w:p>
        </w:tc>
        <w:tc>
          <w:tcPr>
            <w:tcW w:w="169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8.66</w:t>
            </w:r>
          </w:p>
        </w:tc>
        <w:tc>
          <w:tcPr>
            <w:tcW w:w="169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p>
        </w:tc>
        <w:tc>
          <w:tcPr>
            <w:tcW w:w="17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8.66</w:t>
            </w:r>
          </w:p>
        </w:tc>
      </w:tr>
      <w:tr>
        <w:tblPrEx>
          <w:tblCellMar>
            <w:top w:w="0" w:type="dxa"/>
            <w:left w:w="108" w:type="dxa"/>
            <w:bottom w:w="0" w:type="dxa"/>
            <w:right w:w="108" w:type="dxa"/>
          </w:tblCellMar>
        </w:tblPrEx>
        <w:trPr>
          <w:trHeight w:val="402" w:hRule="atLeast"/>
        </w:trPr>
        <w:tc>
          <w:tcPr>
            <w:tcW w:w="76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200" w:firstLineChars="10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16</w:t>
            </w:r>
          </w:p>
        </w:tc>
        <w:tc>
          <w:tcPr>
            <w:tcW w:w="28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培训费</w:t>
            </w:r>
          </w:p>
        </w:tc>
        <w:tc>
          <w:tcPr>
            <w:tcW w:w="169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1.2</w:t>
            </w:r>
          </w:p>
        </w:tc>
        <w:tc>
          <w:tcPr>
            <w:tcW w:w="169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p>
        </w:tc>
        <w:tc>
          <w:tcPr>
            <w:tcW w:w="17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1.2</w:t>
            </w:r>
          </w:p>
        </w:tc>
      </w:tr>
      <w:tr>
        <w:tblPrEx>
          <w:tblCellMar>
            <w:top w:w="0" w:type="dxa"/>
            <w:left w:w="108" w:type="dxa"/>
            <w:bottom w:w="0" w:type="dxa"/>
            <w:right w:w="108" w:type="dxa"/>
          </w:tblCellMar>
        </w:tblPrEx>
        <w:trPr>
          <w:trHeight w:val="402" w:hRule="atLeast"/>
        </w:trPr>
        <w:tc>
          <w:tcPr>
            <w:tcW w:w="76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200" w:firstLineChars="10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17</w:t>
            </w:r>
          </w:p>
        </w:tc>
        <w:tc>
          <w:tcPr>
            <w:tcW w:w="28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公务接待费</w:t>
            </w:r>
          </w:p>
        </w:tc>
        <w:tc>
          <w:tcPr>
            <w:tcW w:w="169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1.27</w:t>
            </w:r>
          </w:p>
        </w:tc>
        <w:tc>
          <w:tcPr>
            <w:tcW w:w="169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p>
        </w:tc>
        <w:tc>
          <w:tcPr>
            <w:tcW w:w="17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1.27</w:t>
            </w:r>
          </w:p>
        </w:tc>
      </w:tr>
      <w:tr>
        <w:tblPrEx>
          <w:tblCellMar>
            <w:top w:w="0" w:type="dxa"/>
            <w:left w:w="108" w:type="dxa"/>
            <w:bottom w:w="0" w:type="dxa"/>
            <w:right w:w="108" w:type="dxa"/>
          </w:tblCellMar>
        </w:tblPrEx>
        <w:trPr>
          <w:trHeight w:val="372" w:hRule="atLeast"/>
        </w:trPr>
        <w:tc>
          <w:tcPr>
            <w:tcW w:w="76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251" w:firstLineChars="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28</w:t>
            </w:r>
          </w:p>
        </w:tc>
        <w:tc>
          <w:tcPr>
            <w:tcW w:w="28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工会经费</w:t>
            </w:r>
          </w:p>
        </w:tc>
        <w:tc>
          <w:tcPr>
            <w:tcW w:w="169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0.08</w:t>
            </w:r>
          </w:p>
        </w:tc>
        <w:tc>
          <w:tcPr>
            <w:tcW w:w="169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p>
        </w:tc>
        <w:tc>
          <w:tcPr>
            <w:tcW w:w="17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0.08</w:t>
            </w:r>
          </w:p>
        </w:tc>
      </w:tr>
      <w:tr>
        <w:tblPrEx>
          <w:tblCellMar>
            <w:top w:w="0" w:type="dxa"/>
            <w:left w:w="108" w:type="dxa"/>
            <w:bottom w:w="0" w:type="dxa"/>
            <w:right w:w="108" w:type="dxa"/>
          </w:tblCellMar>
        </w:tblPrEx>
        <w:trPr>
          <w:trHeight w:val="342" w:hRule="atLeast"/>
        </w:trPr>
        <w:tc>
          <w:tcPr>
            <w:tcW w:w="76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302</w:t>
            </w:r>
          </w:p>
        </w:tc>
        <w:tc>
          <w:tcPr>
            <w:tcW w:w="5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29</w:t>
            </w:r>
            <w:r>
              <w:rPr>
                <w:rFonts w:hint="default" w:ascii="Times New Roman" w:hAnsi="Times New Roman" w:eastAsia="仿宋_GB2312" w:cs="Times New Roman"/>
                <w:color w:val="auto"/>
                <w:kern w:val="0"/>
                <w:sz w:val="20"/>
                <w:szCs w:val="20"/>
                <w:highlight w:val="none"/>
              </w:rPr>
              <w:t>　</w:t>
            </w:r>
          </w:p>
        </w:tc>
        <w:tc>
          <w:tcPr>
            <w:tcW w:w="28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福利费　</w:t>
            </w:r>
          </w:p>
        </w:tc>
        <w:tc>
          <w:tcPr>
            <w:tcW w:w="169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0.07</w:t>
            </w:r>
          </w:p>
        </w:tc>
        <w:tc>
          <w:tcPr>
            <w:tcW w:w="169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p>
        </w:tc>
        <w:tc>
          <w:tcPr>
            <w:tcW w:w="1700" w:type="dxa"/>
            <w:tcBorders>
              <w:top w:val="nil"/>
              <w:left w:val="nil"/>
              <w:bottom w:val="single" w:color="auto" w:sz="4" w:space="0"/>
              <w:right w:val="single" w:color="auto" w:sz="4" w:space="0"/>
            </w:tcBorders>
            <w:noWrap w:val="0"/>
            <w:vAlign w:val="center"/>
          </w:tcPr>
          <w:p>
            <w:pPr>
              <w:keepNext w:val="0"/>
              <w:keepLines w:val="0"/>
              <w:widowControl/>
              <w:suppressLineNumbers w:val="0"/>
              <w:tabs>
                <w:tab w:val="left" w:pos="407"/>
              </w:tabs>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0.07</w:t>
            </w:r>
          </w:p>
        </w:tc>
      </w:tr>
      <w:tr>
        <w:tblPrEx>
          <w:tblCellMar>
            <w:top w:w="0" w:type="dxa"/>
            <w:left w:w="108" w:type="dxa"/>
            <w:bottom w:w="0" w:type="dxa"/>
            <w:right w:w="108" w:type="dxa"/>
          </w:tblCellMar>
        </w:tblPrEx>
        <w:trPr>
          <w:trHeight w:val="402"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302</w:t>
            </w:r>
          </w:p>
        </w:tc>
        <w:tc>
          <w:tcPr>
            <w:tcW w:w="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31</w:t>
            </w:r>
            <w:r>
              <w:rPr>
                <w:rFonts w:hint="default" w:ascii="Times New Roman" w:hAnsi="Times New Roman" w:eastAsia="仿宋_GB2312" w:cs="Times New Roman"/>
                <w:color w:val="auto"/>
                <w:kern w:val="0"/>
                <w:sz w:val="20"/>
                <w:szCs w:val="20"/>
                <w:highlight w:val="none"/>
              </w:rPr>
              <w:t>　</w:t>
            </w:r>
          </w:p>
        </w:tc>
        <w:tc>
          <w:tcPr>
            <w:tcW w:w="28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公务用车运行维护费</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460"/>
              </w:tabs>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2.49</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527"/>
              </w:tabs>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2.49</w:t>
            </w:r>
          </w:p>
        </w:tc>
      </w:tr>
      <w:tr>
        <w:tblPrEx>
          <w:tblCellMar>
            <w:top w:w="0" w:type="dxa"/>
            <w:left w:w="108" w:type="dxa"/>
            <w:bottom w:w="0" w:type="dxa"/>
            <w:right w:w="108" w:type="dxa"/>
          </w:tblCellMar>
        </w:tblPrEx>
        <w:trPr>
          <w:trHeight w:val="402"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200" w:firstLineChars="10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303</w:t>
            </w:r>
          </w:p>
        </w:tc>
        <w:tc>
          <w:tcPr>
            <w:tcW w:w="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rPr>
            </w:pPr>
          </w:p>
        </w:tc>
        <w:tc>
          <w:tcPr>
            <w:tcW w:w="28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对个人和家庭的补助</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12.8</w:t>
            </w:r>
            <w:r>
              <w:rPr>
                <w:rFonts w:hint="eastAsia" w:eastAsia="仿宋_GB2312" w:cs="Times New Roman"/>
                <w:color w:val="auto"/>
                <w:kern w:val="0"/>
                <w:sz w:val="20"/>
                <w:szCs w:val="20"/>
                <w:highlight w:val="none"/>
                <w:lang w:val="en-US" w:eastAsia="zh-CN"/>
              </w:rPr>
              <w:t>8</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r>
              <w:rPr>
                <w:rFonts w:hint="eastAsia" w:eastAsia="仿宋_GB2312" w:cs="Times New Roman"/>
                <w:color w:val="auto"/>
                <w:kern w:val="0"/>
                <w:sz w:val="20"/>
                <w:szCs w:val="20"/>
                <w:highlight w:val="none"/>
                <w:lang w:val="en-US" w:eastAsia="zh-CN"/>
              </w:rPr>
              <w:t>12.88</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62"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200" w:firstLineChars="10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303</w:t>
            </w:r>
          </w:p>
        </w:tc>
        <w:tc>
          <w:tcPr>
            <w:tcW w:w="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28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退休费</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12.8</w:t>
            </w:r>
            <w:r>
              <w:rPr>
                <w:rFonts w:hint="eastAsia" w:eastAsia="仿宋_GB2312" w:cs="Times New Roman"/>
                <w:color w:val="auto"/>
                <w:kern w:val="0"/>
                <w:sz w:val="20"/>
                <w:szCs w:val="20"/>
                <w:highlight w:val="none"/>
                <w:lang w:val="en-US" w:eastAsia="zh-CN"/>
              </w:rPr>
              <w:t>8</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r>
              <w:rPr>
                <w:rFonts w:hint="eastAsia" w:eastAsia="仿宋_GB2312" w:cs="Times New Roman"/>
                <w:color w:val="auto"/>
                <w:kern w:val="0"/>
                <w:sz w:val="20"/>
                <w:szCs w:val="20"/>
                <w:highlight w:val="none"/>
                <w:lang w:val="en-US" w:eastAsia="zh-CN"/>
              </w:rPr>
              <w:t>12.88</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200" w:firstLineChars="100"/>
              <w:jc w:val="left"/>
              <w:rPr>
                <w:rFonts w:hint="default" w:ascii="Times New Roman" w:hAnsi="Times New Roman" w:eastAsia="仿宋_GB2312" w:cs="Times New Roman"/>
                <w:color w:val="auto"/>
                <w:kern w:val="0"/>
                <w:sz w:val="20"/>
                <w:szCs w:val="20"/>
                <w:highlight w:val="none"/>
                <w:lang w:val="en-US" w:eastAsia="zh-CN"/>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0"/>
                <w:szCs w:val="20"/>
                <w:highlight w:val="none"/>
                <w:lang w:val="en-US" w:eastAsia="zh-CN"/>
              </w:rPr>
            </w:pPr>
          </w:p>
        </w:tc>
        <w:tc>
          <w:tcPr>
            <w:tcW w:w="28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1000" w:firstLineChars="500"/>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合计</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662.46</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r>
              <w:rPr>
                <w:rFonts w:hint="eastAsia" w:eastAsia="仿宋_GB2312" w:cs="Times New Roman"/>
                <w:color w:val="auto"/>
                <w:kern w:val="0"/>
                <w:sz w:val="20"/>
                <w:szCs w:val="20"/>
                <w:highlight w:val="none"/>
                <w:lang w:val="en-US" w:eastAsia="zh-CN"/>
              </w:rPr>
              <w:t>639.31</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auto"/>
                <w:kern w:val="0"/>
                <w:sz w:val="20"/>
                <w:szCs w:val="20"/>
                <w:highlight w:val="none"/>
                <w:lang w:val="en-US" w:eastAsia="zh-CN"/>
              </w:rPr>
            </w:pPr>
            <w:r>
              <w:rPr>
                <w:rFonts w:hint="eastAsia" w:eastAsia="仿宋_GB2312" w:cs="Times New Roman"/>
                <w:color w:val="auto"/>
                <w:kern w:val="0"/>
                <w:sz w:val="20"/>
                <w:szCs w:val="20"/>
                <w:highlight w:val="none"/>
                <w:lang w:val="en-US" w:eastAsia="zh-CN"/>
              </w:rPr>
              <w:t>23.15</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表7</w:t>
      </w:r>
    </w:p>
    <w:tbl>
      <w:tblPr>
        <w:tblStyle w:val="7"/>
        <w:tblW w:w="11214" w:type="dxa"/>
        <w:tblInd w:w="-1170" w:type="dxa"/>
        <w:tblLayout w:type="fixed"/>
        <w:tblCellMar>
          <w:top w:w="0" w:type="dxa"/>
          <w:left w:w="108" w:type="dxa"/>
          <w:bottom w:w="0" w:type="dxa"/>
          <w:right w:w="108" w:type="dxa"/>
        </w:tblCellMar>
      </w:tblPr>
      <w:tblGrid>
        <w:gridCol w:w="520"/>
        <w:gridCol w:w="440"/>
        <w:gridCol w:w="454"/>
        <w:gridCol w:w="973"/>
        <w:gridCol w:w="1907"/>
        <w:gridCol w:w="866"/>
        <w:gridCol w:w="707"/>
        <w:gridCol w:w="827"/>
        <w:gridCol w:w="1053"/>
        <w:gridCol w:w="413"/>
        <w:gridCol w:w="720"/>
        <w:gridCol w:w="534"/>
        <w:gridCol w:w="426"/>
        <w:gridCol w:w="465"/>
        <w:gridCol w:w="455"/>
        <w:gridCol w:w="454"/>
      </w:tblGrid>
      <w:tr>
        <w:tblPrEx>
          <w:tblCellMar>
            <w:top w:w="0" w:type="dxa"/>
            <w:left w:w="108" w:type="dxa"/>
            <w:bottom w:w="0" w:type="dxa"/>
            <w:right w:w="108" w:type="dxa"/>
          </w:tblCellMar>
        </w:tblPrEx>
        <w:trPr>
          <w:gridAfter w:val="2"/>
          <w:wAfter w:w="909" w:type="dxa"/>
          <w:trHeight w:val="375" w:hRule="atLeast"/>
        </w:trPr>
        <w:tc>
          <w:tcPr>
            <w:tcW w:w="10305" w:type="dxa"/>
            <w:gridSpan w:val="14"/>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一般公共预算项目支出情况表</w:t>
            </w:r>
          </w:p>
        </w:tc>
      </w:tr>
      <w:tr>
        <w:tblPrEx>
          <w:tblCellMar>
            <w:top w:w="0" w:type="dxa"/>
            <w:left w:w="108" w:type="dxa"/>
            <w:bottom w:w="0" w:type="dxa"/>
            <w:right w:w="108" w:type="dxa"/>
          </w:tblCellMar>
        </w:tblPrEx>
        <w:trPr>
          <w:gridAfter w:val="2"/>
          <w:wAfter w:w="909" w:type="dxa"/>
          <w:trHeight w:val="405" w:hRule="atLeast"/>
        </w:trPr>
        <w:tc>
          <w:tcPr>
            <w:tcW w:w="10305" w:type="dxa"/>
            <w:gridSpan w:val="14"/>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焉耆回族自治县教育和科学技术局</w:t>
            </w:r>
            <w:r>
              <w:rPr>
                <w:rFonts w:hint="eastAsia"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14" w:type="dxa"/>
            <w:gridSpan w:val="3"/>
            <w:noWrap w:val="0"/>
            <w:vAlign w:val="center"/>
          </w:tcPr>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 目 编 码</w:t>
            </w:r>
          </w:p>
        </w:tc>
        <w:tc>
          <w:tcPr>
            <w:tcW w:w="973" w:type="dxa"/>
            <w:vMerge w:val="restart"/>
            <w:noWrap w:val="0"/>
            <w:vAlign w:val="center"/>
          </w:tcPr>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科目</w:t>
            </w:r>
          </w:p>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color w:val="auto"/>
                <w:kern w:val="0"/>
                <w:sz w:val="20"/>
                <w:szCs w:val="20"/>
                <w:highlight w:val="none"/>
                <w:lang w:eastAsia="zh-CN"/>
              </w:rPr>
            </w:pPr>
            <w:r>
              <w:rPr>
                <w:rFonts w:hint="default" w:ascii="Times New Roman" w:hAnsi="Times New Roman" w:eastAsia="仿宋_GB2312" w:cs="Times New Roman"/>
                <w:b/>
                <w:color w:val="auto"/>
                <w:kern w:val="0"/>
                <w:sz w:val="20"/>
                <w:szCs w:val="20"/>
                <w:highlight w:val="none"/>
                <w:lang w:eastAsia="zh-CN"/>
              </w:rPr>
              <w:t>名称</w:t>
            </w:r>
          </w:p>
        </w:tc>
        <w:tc>
          <w:tcPr>
            <w:tcW w:w="1907"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default" w:ascii="Times New Roman" w:hAnsi="Times New Roman" w:eastAsia="仿宋_GB2312" w:cs="Times New Roman"/>
                <w:b/>
                <w:color w:val="auto"/>
                <w:kern w:val="0"/>
                <w:sz w:val="20"/>
                <w:szCs w:val="20"/>
                <w:highlight w:val="none"/>
              </w:rPr>
              <w:t>项目名称</w:t>
            </w:r>
          </w:p>
        </w:tc>
        <w:tc>
          <w:tcPr>
            <w:tcW w:w="866" w:type="dxa"/>
            <w:vMerge w:val="restart"/>
            <w:noWrap w:val="0"/>
            <w:vAlign w:val="center"/>
          </w:tcPr>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项目支出合计</w:t>
            </w:r>
          </w:p>
        </w:tc>
        <w:tc>
          <w:tcPr>
            <w:tcW w:w="707" w:type="dxa"/>
            <w:vMerge w:val="restart"/>
            <w:noWrap w:val="0"/>
            <w:vAlign w:val="center"/>
          </w:tcPr>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工资福利支出</w:t>
            </w:r>
          </w:p>
        </w:tc>
        <w:tc>
          <w:tcPr>
            <w:tcW w:w="827" w:type="dxa"/>
            <w:vMerge w:val="restart"/>
            <w:noWrap w:val="0"/>
            <w:vAlign w:val="center"/>
          </w:tcPr>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商品和服务支出</w:t>
            </w:r>
          </w:p>
        </w:tc>
        <w:tc>
          <w:tcPr>
            <w:tcW w:w="1053" w:type="dxa"/>
            <w:vMerge w:val="restart"/>
            <w:noWrap w:val="0"/>
            <w:vAlign w:val="center"/>
          </w:tcPr>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对个人和家庭的补助</w:t>
            </w:r>
          </w:p>
        </w:tc>
        <w:tc>
          <w:tcPr>
            <w:tcW w:w="413" w:type="dxa"/>
            <w:vMerge w:val="restart"/>
            <w:noWrap w:val="0"/>
            <w:vAlign w:val="center"/>
          </w:tcPr>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债务利息及费用支出</w:t>
            </w:r>
          </w:p>
        </w:tc>
        <w:tc>
          <w:tcPr>
            <w:tcW w:w="720" w:type="dxa"/>
            <w:vMerge w:val="restart"/>
            <w:noWrap w:val="0"/>
            <w:vAlign w:val="center"/>
          </w:tcPr>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资本性支出（基本建设）</w:t>
            </w:r>
          </w:p>
        </w:tc>
        <w:tc>
          <w:tcPr>
            <w:tcW w:w="534" w:type="dxa"/>
            <w:vMerge w:val="restart"/>
            <w:noWrap w:val="0"/>
            <w:vAlign w:val="center"/>
          </w:tcPr>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w:t>
            </w:r>
          </w:p>
        </w:tc>
        <w:tc>
          <w:tcPr>
            <w:tcW w:w="426" w:type="dxa"/>
            <w:vMerge w:val="restart"/>
            <w:noWrap w:val="0"/>
            <w:vAlign w:val="center"/>
          </w:tcPr>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对企业补助（基本建设）</w:t>
            </w:r>
          </w:p>
        </w:tc>
        <w:tc>
          <w:tcPr>
            <w:tcW w:w="465" w:type="dxa"/>
            <w:vMerge w:val="restart"/>
            <w:noWrap w:val="0"/>
            <w:vAlign w:val="center"/>
          </w:tcPr>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w:t>
            </w:r>
          </w:p>
        </w:tc>
        <w:tc>
          <w:tcPr>
            <w:tcW w:w="455" w:type="dxa"/>
            <w:vMerge w:val="restart"/>
            <w:noWrap w:val="0"/>
            <w:vAlign w:val="center"/>
          </w:tcPr>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对社会保障基金补助</w:t>
            </w:r>
          </w:p>
        </w:tc>
        <w:tc>
          <w:tcPr>
            <w:tcW w:w="454" w:type="dxa"/>
            <w:vMerge w:val="restart"/>
            <w:noWrap w:val="0"/>
            <w:vAlign w:val="center"/>
          </w:tcPr>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20" w:type="dxa"/>
            <w:tcBorders>
              <w:bottom w:val="single" w:color="auto" w:sz="4" w:space="0"/>
            </w:tcBorders>
            <w:noWrap w:val="0"/>
            <w:vAlign w:val="center"/>
          </w:tcPr>
          <w:p>
            <w:pPr>
              <w:keepNext w:val="0"/>
              <w:keepLines w:val="0"/>
              <w:widowControl/>
              <w:suppressLineNumbers w:val="0"/>
              <w:spacing w:before="0" w:beforeAutospacing="0" w:after="0" w:afterAutospacing="0"/>
              <w:ind w:left="0" w:right="0"/>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类</w:t>
            </w:r>
          </w:p>
        </w:tc>
        <w:tc>
          <w:tcPr>
            <w:tcW w:w="440" w:type="dxa"/>
            <w:tcBorders>
              <w:bottom w:val="single" w:color="auto" w:sz="4" w:space="0"/>
            </w:tcBorders>
            <w:noWrap w:val="0"/>
            <w:vAlign w:val="center"/>
          </w:tcPr>
          <w:p>
            <w:pPr>
              <w:keepNext w:val="0"/>
              <w:keepLines w:val="0"/>
              <w:widowControl/>
              <w:suppressLineNumbers w:val="0"/>
              <w:spacing w:before="0" w:beforeAutospacing="0" w:after="0" w:afterAutospacing="0"/>
              <w:ind w:left="0" w:right="0"/>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款</w:t>
            </w:r>
          </w:p>
        </w:tc>
        <w:tc>
          <w:tcPr>
            <w:tcW w:w="454" w:type="dxa"/>
            <w:tcBorders>
              <w:bottom w:val="single" w:color="auto" w:sz="4" w:space="0"/>
            </w:tcBorders>
            <w:noWrap w:val="0"/>
            <w:vAlign w:val="center"/>
          </w:tcPr>
          <w:p>
            <w:pPr>
              <w:keepNext w:val="0"/>
              <w:keepLines w:val="0"/>
              <w:widowControl/>
              <w:suppressLineNumbers w:val="0"/>
              <w:spacing w:before="0" w:beforeAutospacing="0" w:after="0" w:afterAutospacing="0"/>
              <w:ind w:left="0" w:right="0"/>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w:t>
            </w:r>
          </w:p>
        </w:tc>
        <w:tc>
          <w:tcPr>
            <w:tcW w:w="973" w:type="dxa"/>
            <w:vMerge w:val="continue"/>
            <w:tcBorders>
              <w:bottom w:val="single" w:color="auto" w:sz="4" w:space="0"/>
            </w:tcBorders>
            <w:noWrap w:val="0"/>
            <w:vAlign w:val="center"/>
          </w:tcPr>
          <w:p>
            <w:pPr>
              <w:keepNext w:val="0"/>
              <w:keepLines w:val="0"/>
              <w:widowControl/>
              <w:suppressLineNumbers w:val="0"/>
              <w:spacing w:before="0" w:beforeAutospacing="0" w:after="0" w:afterAutospacing="0"/>
              <w:ind w:left="0" w:right="0"/>
              <w:jc w:val="left"/>
              <w:outlineLvl w:val="1"/>
              <w:rPr>
                <w:rFonts w:hint="default" w:ascii="Times New Roman" w:hAnsi="Times New Roman" w:eastAsia="仿宋_GB2312" w:cs="Times New Roman"/>
                <w:b/>
                <w:color w:val="auto"/>
                <w:kern w:val="0"/>
                <w:sz w:val="20"/>
                <w:szCs w:val="20"/>
                <w:highlight w:val="none"/>
              </w:rPr>
            </w:pPr>
          </w:p>
        </w:tc>
        <w:tc>
          <w:tcPr>
            <w:tcW w:w="1907" w:type="dxa"/>
            <w:vMerge w:val="continue"/>
            <w:tcBorders>
              <w:bottom w:val="single" w:color="auto" w:sz="4" w:space="0"/>
            </w:tcBorders>
            <w:noWrap w:val="0"/>
            <w:vAlign w:val="top"/>
          </w:tcPr>
          <w:p>
            <w:pPr>
              <w:keepNext w:val="0"/>
              <w:keepLines w:val="0"/>
              <w:widowControl/>
              <w:suppressLineNumbers w:val="0"/>
              <w:spacing w:before="0" w:beforeAutospacing="0" w:after="0" w:afterAutospacing="0"/>
              <w:ind w:left="0" w:right="0"/>
              <w:jc w:val="left"/>
              <w:outlineLvl w:val="1"/>
              <w:rPr>
                <w:rFonts w:hint="default" w:ascii="Times New Roman" w:hAnsi="Times New Roman" w:eastAsia="仿宋_GB2312" w:cs="Times New Roman"/>
                <w:b/>
                <w:color w:val="auto"/>
                <w:kern w:val="0"/>
                <w:sz w:val="20"/>
                <w:szCs w:val="20"/>
                <w:highlight w:val="none"/>
              </w:rPr>
            </w:pPr>
          </w:p>
        </w:tc>
        <w:tc>
          <w:tcPr>
            <w:tcW w:w="866" w:type="dxa"/>
            <w:vMerge w:val="continue"/>
            <w:tcBorders>
              <w:bottom w:val="single" w:color="auto" w:sz="4" w:space="0"/>
            </w:tcBorders>
            <w:noWrap w:val="0"/>
            <w:vAlign w:val="top"/>
          </w:tcPr>
          <w:p>
            <w:pPr>
              <w:keepNext w:val="0"/>
              <w:keepLines w:val="0"/>
              <w:widowControl/>
              <w:suppressLineNumbers w:val="0"/>
              <w:spacing w:before="0" w:beforeAutospacing="0" w:after="0" w:afterAutospacing="0"/>
              <w:ind w:left="0" w:right="0"/>
              <w:jc w:val="left"/>
              <w:outlineLvl w:val="1"/>
              <w:rPr>
                <w:rFonts w:hint="default" w:ascii="Times New Roman" w:hAnsi="Times New Roman" w:eastAsia="仿宋_GB2312" w:cs="Times New Roman"/>
                <w:b/>
                <w:color w:val="auto"/>
                <w:kern w:val="0"/>
                <w:sz w:val="20"/>
                <w:szCs w:val="20"/>
                <w:highlight w:val="none"/>
              </w:rPr>
            </w:pPr>
          </w:p>
        </w:tc>
        <w:tc>
          <w:tcPr>
            <w:tcW w:w="707" w:type="dxa"/>
            <w:vMerge w:val="continue"/>
            <w:tcBorders>
              <w:bottom w:val="single" w:color="auto" w:sz="4" w:space="0"/>
            </w:tcBorders>
            <w:noWrap w:val="0"/>
            <w:vAlign w:val="top"/>
          </w:tcPr>
          <w:p>
            <w:pPr>
              <w:keepNext w:val="0"/>
              <w:keepLines w:val="0"/>
              <w:widowControl/>
              <w:suppressLineNumbers w:val="0"/>
              <w:spacing w:before="0" w:beforeAutospacing="0" w:after="0" w:afterAutospacing="0"/>
              <w:ind w:left="0" w:right="0"/>
              <w:jc w:val="left"/>
              <w:outlineLvl w:val="1"/>
              <w:rPr>
                <w:rFonts w:hint="default" w:ascii="Times New Roman" w:hAnsi="Times New Roman" w:eastAsia="仿宋_GB2312" w:cs="Times New Roman"/>
                <w:b/>
                <w:color w:val="auto"/>
                <w:kern w:val="0"/>
                <w:sz w:val="20"/>
                <w:szCs w:val="20"/>
                <w:highlight w:val="none"/>
              </w:rPr>
            </w:pPr>
          </w:p>
        </w:tc>
        <w:tc>
          <w:tcPr>
            <w:tcW w:w="827" w:type="dxa"/>
            <w:vMerge w:val="continue"/>
            <w:tcBorders>
              <w:bottom w:val="single" w:color="auto" w:sz="4" w:space="0"/>
            </w:tcBorders>
            <w:noWrap w:val="0"/>
            <w:vAlign w:val="top"/>
          </w:tcPr>
          <w:p>
            <w:pPr>
              <w:keepNext w:val="0"/>
              <w:keepLines w:val="0"/>
              <w:widowControl/>
              <w:suppressLineNumbers w:val="0"/>
              <w:spacing w:before="0" w:beforeAutospacing="0" w:after="0" w:afterAutospacing="0"/>
              <w:ind w:left="0" w:right="0"/>
              <w:jc w:val="left"/>
              <w:outlineLvl w:val="1"/>
              <w:rPr>
                <w:rFonts w:hint="default" w:ascii="Times New Roman" w:hAnsi="Times New Roman" w:eastAsia="仿宋_GB2312" w:cs="Times New Roman"/>
                <w:b/>
                <w:color w:val="auto"/>
                <w:kern w:val="0"/>
                <w:sz w:val="20"/>
                <w:szCs w:val="20"/>
                <w:highlight w:val="none"/>
              </w:rPr>
            </w:pPr>
          </w:p>
        </w:tc>
        <w:tc>
          <w:tcPr>
            <w:tcW w:w="1053" w:type="dxa"/>
            <w:vMerge w:val="continue"/>
            <w:tcBorders>
              <w:bottom w:val="single" w:color="auto" w:sz="4" w:space="0"/>
            </w:tcBorders>
            <w:noWrap w:val="0"/>
            <w:vAlign w:val="top"/>
          </w:tcPr>
          <w:p>
            <w:pPr>
              <w:keepNext w:val="0"/>
              <w:keepLines w:val="0"/>
              <w:widowControl/>
              <w:suppressLineNumbers w:val="0"/>
              <w:spacing w:before="0" w:beforeAutospacing="0" w:after="0" w:afterAutospacing="0"/>
              <w:ind w:left="0" w:right="0"/>
              <w:jc w:val="left"/>
              <w:outlineLvl w:val="1"/>
              <w:rPr>
                <w:rFonts w:hint="default" w:ascii="Times New Roman" w:hAnsi="Times New Roman" w:eastAsia="仿宋_GB2312" w:cs="Times New Roman"/>
                <w:b/>
                <w:color w:val="auto"/>
                <w:kern w:val="0"/>
                <w:sz w:val="20"/>
                <w:szCs w:val="20"/>
                <w:highlight w:val="none"/>
              </w:rPr>
            </w:pPr>
          </w:p>
        </w:tc>
        <w:tc>
          <w:tcPr>
            <w:tcW w:w="413" w:type="dxa"/>
            <w:vMerge w:val="continue"/>
            <w:tcBorders>
              <w:bottom w:val="single" w:color="auto" w:sz="4" w:space="0"/>
            </w:tcBorders>
            <w:noWrap w:val="0"/>
            <w:vAlign w:val="top"/>
          </w:tcPr>
          <w:p>
            <w:pPr>
              <w:keepNext w:val="0"/>
              <w:keepLines w:val="0"/>
              <w:widowControl/>
              <w:suppressLineNumbers w:val="0"/>
              <w:spacing w:before="0" w:beforeAutospacing="0" w:after="0" w:afterAutospacing="0"/>
              <w:ind w:left="0" w:right="0"/>
              <w:jc w:val="left"/>
              <w:outlineLvl w:val="1"/>
              <w:rPr>
                <w:rFonts w:hint="default" w:ascii="Times New Roman" w:hAnsi="Times New Roman" w:eastAsia="仿宋_GB2312" w:cs="Times New Roman"/>
                <w:b/>
                <w:color w:val="auto"/>
                <w:kern w:val="0"/>
                <w:sz w:val="20"/>
                <w:szCs w:val="20"/>
                <w:highlight w:val="none"/>
              </w:rPr>
            </w:pPr>
          </w:p>
        </w:tc>
        <w:tc>
          <w:tcPr>
            <w:tcW w:w="720" w:type="dxa"/>
            <w:vMerge w:val="continue"/>
            <w:tcBorders>
              <w:bottom w:val="single" w:color="auto" w:sz="4" w:space="0"/>
            </w:tcBorders>
            <w:noWrap w:val="0"/>
            <w:vAlign w:val="top"/>
          </w:tcPr>
          <w:p>
            <w:pPr>
              <w:keepNext w:val="0"/>
              <w:keepLines w:val="0"/>
              <w:widowControl/>
              <w:suppressLineNumbers w:val="0"/>
              <w:spacing w:before="0" w:beforeAutospacing="0" w:after="0" w:afterAutospacing="0"/>
              <w:ind w:left="0" w:right="0"/>
              <w:jc w:val="left"/>
              <w:outlineLvl w:val="1"/>
              <w:rPr>
                <w:rFonts w:hint="default" w:ascii="Times New Roman" w:hAnsi="Times New Roman" w:eastAsia="仿宋_GB2312" w:cs="Times New Roman"/>
                <w:b/>
                <w:color w:val="auto"/>
                <w:kern w:val="0"/>
                <w:sz w:val="20"/>
                <w:szCs w:val="20"/>
                <w:highlight w:val="none"/>
              </w:rPr>
            </w:pPr>
          </w:p>
        </w:tc>
        <w:tc>
          <w:tcPr>
            <w:tcW w:w="534" w:type="dxa"/>
            <w:vMerge w:val="continue"/>
            <w:tcBorders>
              <w:bottom w:val="single" w:color="auto" w:sz="4" w:space="0"/>
            </w:tcBorders>
            <w:noWrap w:val="0"/>
            <w:vAlign w:val="top"/>
          </w:tcPr>
          <w:p>
            <w:pPr>
              <w:keepNext w:val="0"/>
              <w:keepLines w:val="0"/>
              <w:widowControl/>
              <w:suppressLineNumbers w:val="0"/>
              <w:spacing w:before="0" w:beforeAutospacing="0" w:after="0" w:afterAutospacing="0"/>
              <w:ind w:left="0" w:right="0"/>
              <w:jc w:val="left"/>
              <w:outlineLvl w:val="1"/>
              <w:rPr>
                <w:rFonts w:hint="default" w:ascii="Times New Roman" w:hAnsi="Times New Roman" w:eastAsia="仿宋_GB2312" w:cs="Times New Roman"/>
                <w:b/>
                <w:color w:val="auto"/>
                <w:kern w:val="0"/>
                <w:sz w:val="20"/>
                <w:szCs w:val="20"/>
                <w:highlight w:val="none"/>
              </w:rPr>
            </w:pPr>
          </w:p>
        </w:tc>
        <w:tc>
          <w:tcPr>
            <w:tcW w:w="426" w:type="dxa"/>
            <w:vMerge w:val="continue"/>
            <w:tcBorders>
              <w:bottom w:val="single" w:color="auto" w:sz="4" w:space="0"/>
            </w:tcBorders>
            <w:noWrap w:val="0"/>
            <w:vAlign w:val="top"/>
          </w:tcPr>
          <w:p>
            <w:pPr>
              <w:keepNext w:val="0"/>
              <w:keepLines w:val="0"/>
              <w:widowControl/>
              <w:suppressLineNumbers w:val="0"/>
              <w:spacing w:before="0" w:beforeAutospacing="0" w:after="0" w:afterAutospacing="0"/>
              <w:ind w:left="0" w:right="0"/>
              <w:jc w:val="left"/>
              <w:outlineLvl w:val="1"/>
              <w:rPr>
                <w:rFonts w:hint="default" w:ascii="Times New Roman" w:hAnsi="Times New Roman" w:eastAsia="仿宋_GB2312" w:cs="Times New Roman"/>
                <w:b/>
                <w:color w:val="auto"/>
                <w:kern w:val="0"/>
                <w:sz w:val="20"/>
                <w:szCs w:val="20"/>
                <w:highlight w:val="none"/>
              </w:rPr>
            </w:pPr>
          </w:p>
        </w:tc>
        <w:tc>
          <w:tcPr>
            <w:tcW w:w="465" w:type="dxa"/>
            <w:vMerge w:val="continue"/>
            <w:tcBorders>
              <w:bottom w:val="single" w:color="auto" w:sz="4" w:space="0"/>
            </w:tcBorders>
            <w:noWrap w:val="0"/>
            <w:vAlign w:val="top"/>
          </w:tcPr>
          <w:p>
            <w:pPr>
              <w:keepNext w:val="0"/>
              <w:keepLines w:val="0"/>
              <w:widowControl/>
              <w:suppressLineNumbers w:val="0"/>
              <w:spacing w:before="0" w:beforeAutospacing="0" w:after="0" w:afterAutospacing="0"/>
              <w:ind w:left="0" w:right="0"/>
              <w:jc w:val="left"/>
              <w:outlineLvl w:val="1"/>
              <w:rPr>
                <w:rFonts w:hint="default" w:ascii="Times New Roman" w:hAnsi="Times New Roman" w:eastAsia="仿宋_GB2312" w:cs="Times New Roman"/>
                <w:b/>
                <w:color w:val="auto"/>
                <w:kern w:val="0"/>
                <w:sz w:val="20"/>
                <w:szCs w:val="20"/>
                <w:highlight w:val="none"/>
              </w:rPr>
            </w:pPr>
          </w:p>
        </w:tc>
        <w:tc>
          <w:tcPr>
            <w:tcW w:w="455" w:type="dxa"/>
            <w:vMerge w:val="continue"/>
            <w:tcBorders>
              <w:bottom w:val="single" w:color="auto" w:sz="4" w:space="0"/>
            </w:tcBorders>
            <w:noWrap w:val="0"/>
            <w:vAlign w:val="top"/>
          </w:tcPr>
          <w:p>
            <w:pPr>
              <w:keepNext w:val="0"/>
              <w:keepLines w:val="0"/>
              <w:widowControl/>
              <w:suppressLineNumbers w:val="0"/>
              <w:spacing w:before="0" w:beforeAutospacing="0" w:after="0" w:afterAutospacing="0"/>
              <w:ind w:left="0" w:right="0"/>
              <w:jc w:val="left"/>
              <w:outlineLvl w:val="1"/>
              <w:rPr>
                <w:rFonts w:hint="default" w:ascii="Times New Roman" w:hAnsi="Times New Roman" w:eastAsia="仿宋_GB2312" w:cs="Times New Roman"/>
                <w:b/>
                <w:color w:val="auto"/>
                <w:kern w:val="0"/>
                <w:sz w:val="20"/>
                <w:szCs w:val="20"/>
                <w:highlight w:val="none"/>
              </w:rPr>
            </w:pPr>
          </w:p>
        </w:tc>
        <w:tc>
          <w:tcPr>
            <w:tcW w:w="454" w:type="dxa"/>
            <w:vMerge w:val="continue"/>
            <w:tcBorders>
              <w:bottom w:val="single" w:color="auto" w:sz="4" w:space="0"/>
            </w:tcBorders>
            <w:noWrap w:val="0"/>
            <w:vAlign w:val="top"/>
          </w:tcPr>
          <w:p>
            <w:pPr>
              <w:keepNext w:val="0"/>
              <w:keepLines w:val="0"/>
              <w:widowControl/>
              <w:suppressLineNumbers w:val="0"/>
              <w:spacing w:before="0" w:beforeAutospacing="0" w:after="0" w:afterAutospacing="0"/>
              <w:ind w:left="0" w:right="0"/>
              <w:jc w:val="left"/>
              <w:outlineLvl w:val="1"/>
              <w:rPr>
                <w:rFonts w:hint="default" w:ascii="Times New Roman" w:hAnsi="Times New Roman" w:eastAsia="仿宋_GB2312"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0"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205</w:t>
            </w:r>
          </w:p>
        </w:tc>
        <w:tc>
          <w:tcPr>
            <w:tcW w:w="440"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Hans" w:bidi="ar-SA"/>
              </w:rPr>
            </w:pPr>
          </w:p>
        </w:tc>
        <w:tc>
          <w:tcPr>
            <w:tcW w:w="454"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p>
        </w:tc>
        <w:tc>
          <w:tcPr>
            <w:tcW w:w="973"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Hans" w:bidi="ar-SA"/>
              </w:rPr>
            </w:pPr>
            <w:r>
              <w:rPr>
                <w:rFonts w:hint="default" w:ascii="Times New Roman" w:hAnsi="Times New Roman" w:eastAsia="仿宋_GB2312" w:cs="Times New Roman"/>
                <w:color w:val="000000"/>
                <w:sz w:val="18"/>
                <w:szCs w:val="18"/>
              </w:rPr>
              <w:t>教育支出</w:t>
            </w:r>
          </w:p>
        </w:tc>
        <w:tc>
          <w:tcPr>
            <w:tcW w:w="1907" w:type="dxa"/>
            <w:noWrap w:val="0"/>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auto"/>
                <w:kern w:val="0"/>
                <w:sz w:val="18"/>
                <w:szCs w:val="18"/>
                <w:highlight w:val="none"/>
              </w:rPr>
            </w:pPr>
          </w:p>
        </w:tc>
        <w:tc>
          <w:tcPr>
            <w:tcW w:w="866"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lang w:val="en-US" w:eastAsia="zh-CN"/>
              </w:rPr>
              <w:t>5580.34</w:t>
            </w:r>
          </w:p>
        </w:tc>
        <w:tc>
          <w:tcPr>
            <w:tcW w:w="707"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196.6</w:t>
            </w:r>
          </w:p>
        </w:tc>
        <w:tc>
          <w:tcPr>
            <w:tcW w:w="827"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lang w:val="en-US" w:eastAsia="zh-CN"/>
              </w:rPr>
              <w:t>3549.61</w:t>
            </w:r>
          </w:p>
        </w:tc>
        <w:tc>
          <w:tcPr>
            <w:tcW w:w="1053"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lang w:val="en-US"/>
              </w:rPr>
            </w:pPr>
            <w:r>
              <w:rPr>
                <w:rFonts w:hint="default" w:ascii="Times New Roman" w:hAnsi="Times New Roman" w:eastAsia="仿宋_GB2312" w:cs="Times New Roman"/>
                <w:color w:val="000000"/>
                <w:sz w:val="18"/>
                <w:szCs w:val="18"/>
                <w:lang w:val="en-US" w:eastAsia="zh-CN"/>
              </w:rPr>
              <w:t>1157.16</w:t>
            </w:r>
          </w:p>
        </w:tc>
        <w:tc>
          <w:tcPr>
            <w:tcW w:w="413"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720"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lang w:val="en-US" w:eastAsia="zh-CN"/>
              </w:rPr>
              <w:t>158.97</w:t>
            </w:r>
          </w:p>
        </w:tc>
        <w:tc>
          <w:tcPr>
            <w:tcW w:w="534"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518</w:t>
            </w:r>
          </w:p>
        </w:tc>
        <w:tc>
          <w:tcPr>
            <w:tcW w:w="426"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6"/>
                <w:szCs w:val="16"/>
              </w:rPr>
            </w:pPr>
          </w:p>
        </w:tc>
        <w:tc>
          <w:tcPr>
            <w:tcW w:w="465" w:type="dxa"/>
            <w:noWrap w:val="0"/>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　</w:t>
            </w:r>
          </w:p>
        </w:tc>
        <w:tc>
          <w:tcPr>
            <w:tcW w:w="455" w:type="dxa"/>
            <w:noWrap w:val="0"/>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　</w:t>
            </w:r>
          </w:p>
        </w:tc>
        <w:tc>
          <w:tcPr>
            <w:tcW w:w="454" w:type="dxa"/>
            <w:noWrap w:val="0"/>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0"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205</w:t>
            </w:r>
          </w:p>
        </w:tc>
        <w:tc>
          <w:tcPr>
            <w:tcW w:w="440"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kern w:val="2"/>
                <w:sz w:val="18"/>
                <w:szCs w:val="18"/>
                <w:lang w:val="en-US" w:eastAsia="zh-CN" w:bidi="ar-SA"/>
              </w:rPr>
              <w:t>02</w:t>
            </w:r>
          </w:p>
        </w:tc>
        <w:tc>
          <w:tcPr>
            <w:tcW w:w="454"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p>
        </w:tc>
        <w:tc>
          <w:tcPr>
            <w:tcW w:w="973"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普通教育</w:t>
            </w:r>
          </w:p>
        </w:tc>
        <w:tc>
          <w:tcPr>
            <w:tcW w:w="1907" w:type="dxa"/>
            <w:noWrap w:val="0"/>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auto"/>
                <w:kern w:val="0"/>
                <w:sz w:val="18"/>
                <w:szCs w:val="18"/>
                <w:highlight w:val="none"/>
              </w:rPr>
            </w:pPr>
          </w:p>
        </w:tc>
        <w:tc>
          <w:tcPr>
            <w:tcW w:w="866"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lang w:val="en-US" w:eastAsia="zh-CN"/>
              </w:rPr>
              <w:t>5013.66</w:t>
            </w:r>
          </w:p>
        </w:tc>
        <w:tc>
          <w:tcPr>
            <w:tcW w:w="707"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lang w:val="en-US" w:eastAsia="zh-CN"/>
              </w:rPr>
              <w:t>196.6</w:t>
            </w:r>
          </w:p>
        </w:tc>
        <w:tc>
          <w:tcPr>
            <w:tcW w:w="827"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lang w:val="en-US" w:eastAsia="zh-CN"/>
              </w:rPr>
              <w:t>3502.93</w:t>
            </w:r>
          </w:p>
        </w:tc>
        <w:tc>
          <w:tcPr>
            <w:tcW w:w="1053"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lang w:val="en-US" w:eastAsia="zh-CN"/>
              </w:rPr>
              <w:t>1155.16</w:t>
            </w:r>
          </w:p>
        </w:tc>
        <w:tc>
          <w:tcPr>
            <w:tcW w:w="413"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720"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lang w:val="en-US" w:eastAsia="zh-CN"/>
              </w:rPr>
              <w:t>158.97</w:t>
            </w:r>
          </w:p>
        </w:tc>
        <w:tc>
          <w:tcPr>
            <w:tcW w:w="534"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426"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6"/>
                <w:szCs w:val="16"/>
              </w:rPr>
            </w:pPr>
          </w:p>
        </w:tc>
        <w:tc>
          <w:tcPr>
            <w:tcW w:w="465" w:type="dxa"/>
            <w:noWrap w:val="0"/>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　</w:t>
            </w:r>
          </w:p>
        </w:tc>
        <w:tc>
          <w:tcPr>
            <w:tcW w:w="455" w:type="dxa"/>
            <w:noWrap w:val="0"/>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　</w:t>
            </w:r>
          </w:p>
        </w:tc>
        <w:tc>
          <w:tcPr>
            <w:tcW w:w="454" w:type="dxa"/>
            <w:noWrap w:val="0"/>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0"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205</w:t>
            </w:r>
          </w:p>
        </w:tc>
        <w:tc>
          <w:tcPr>
            <w:tcW w:w="440"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kern w:val="2"/>
                <w:sz w:val="18"/>
                <w:szCs w:val="18"/>
                <w:lang w:val="en-US" w:eastAsia="zh-CN" w:bidi="ar-SA"/>
              </w:rPr>
              <w:t>02</w:t>
            </w:r>
          </w:p>
        </w:tc>
        <w:tc>
          <w:tcPr>
            <w:tcW w:w="454"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kern w:val="2"/>
                <w:sz w:val="18"/>
                <w:szCs w:val="18"/>
                <w:lang w:val="en-US" w:eastAsia="zh-CN" w:bidi="ar-SA"/>
              </w:rPr>
              <w:t>01</w:t>
            </w:r>
          </w:p>
        </w:tc>
        <w:tc>
          <w:tcPr>
            <w:tcW w:w="973"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学前教育</w:t>
            </w:r>
          </w:p>
        </w:tc>
        <w:tc>
          <w:tcPr>
            <w:tcW w:w="1907" w:type="dxa"/>
            <w:noWrap w:val="0"/>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000000"/>
                <w:sz w:val="18"/>
                <w:szCs w:val="18"/>
              </w:rPr>
              <w:t>巴财教[2024]58号2025年新疆西藏等地区教育特殊补助资金（农村学前三年免费教育保障机制经费）</w:t>
            </w:r>
          </w:p>
        </w:tc>
        <w:tc>
          <w:tcPr>
            <w:tcW w:w="866"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lang w:val="en-US"/>
              </w:rPr>
            </w:pPr>
            <w:r>
              <w:rPr>
                <w:rFonts w:hint="default" w:ascii="Times New Roman" w:hAnsi="Times New Roman" w:eastAsia="仿宋_GB2312" w:cs="Times New Roman"/>
                <w:color w:val="000000"/>
                <w:sz w:val="18"/>
                <w:szCs w:val="18"/>
                <w:lang w:val="en-US" w:eastAsia="zh-CN"/>
              </w:rPr>
              <w:t>408.49</w:t>
            </w:r>
          </w:p>
        </w:tc>
        <w:tc>
          <w:tcPr>
            <w:tcW w:w="707"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827"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1053"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249.52</w:t>
            </w:r>
          </w:p>
        </w:tc>
        <w:tc>
          <w:tcPr>
            <w:tcW w:w="413"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720"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158.97</w:t>
            </w:r>
          </w:p>
        </w:tc>
        <w:tc>
          <w:tcPr>
            <w:tcW w:w="534"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426"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6"/>
                <w:szCs w:val="16"/>
              </w:rPr>
            </w:pPr>
          </w:p>
        </w:tc>
        <w:tc>
          <w:tcPr>
            <w:tcW w:w="465" w:type="dxa"/>
            <w:noWrap w:val="0"/>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　</w:t>
            </w:r>
          </w:p>
        </w:tc>
        <w:tc>
          <w:tcPr>
            <w:tcW w:w="455" w:type="dxa"/>
            <w:noWrap w:val="0"/>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　</w:t>
            </w:r>
          </w:p>
        </w:tc>
        <w:tc>
          <w:tcPr>
            <w:tcW w:w="454" w:type="dxa"/>
            <w:noWrap w:val="0"/>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0"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205</w:t>
            </w:r>
          </w:p>
        </w:tc>
        <w:tc>
          <w:tcPr>
            <w:tcW w:w="440"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kern w:val="2"/>
                <w:sz w:val="18"/>
                <w:szCs w:val="18"/>
                <w:lang w:val="en-US" w:eastAsia="zh-CN" w:bidi="ar-SA"/>
              </w:rPr>
              <w:t>02</w:t>
            </w:r>
          </w:p>
        </w:tc>
        <w:tc>
          <w:tcPr>
            <w:tcW w:w="454"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kern w:val="2"/>
                <w:sz w:val="18"/>
                <w:szCs w:val="18"/>
                <w:lang w:val="en-US" w:eastAsia="zh-CN" w:bidi="ar-SA"/>
              </w:rPr>
              <w:t>01</w:t>
            </w:r>
          </w:p>
        </w:tc>
        <w:tc>
          <w:tcPr>
            <w:tcW w:w="973"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学前教育</w:t>
            </w:r>
          </w:p>
        </w:tc>
        <w:tc>
          <w:tcPr>
            <w:tcW w:w="1907" w:type="dxa"/>
            <w:noWrap w:val="0"/>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000000"/>
                <w:sz w:val="18"/>
                <w:szCs w:val="18"/>
              </w:rPr>
              <w:t>2025年学前教育幼儿资助（县级配套）</w:t>
            </w:r>
          </w:p>
        </w:tc>
        <w:tc>
          <w:tcPr>
            <w:tcW w:w="866"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lang w:val="en-US" w:eastAsia="zh-CN"/>
              </w:rPr>
              <w:t>405.7</w:t>
            </w:r>
          </w:p>
        </w:tc>
        <w:tc>
          <w:tcPr>
            <w:tcW w:w="707"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827"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1053"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lang w:val="en-US" w:eastAsia="zh-CN"/>
              </w:rPr>
              <w:t>405.7</w:t>
            </w:r>
          </w:p>
        </w:tc>
        <w:tc>
          <w:tcPr>
            <w:tcW w:w="413"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720"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534"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426"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6"/>
                <w:szCs w:val="16"/>
              </w:rPr>
            </w:pPr>
          </w:p>
        </w:tc>
        <w:tc>
          <w:tcPr>
            <w:tcW w:w="465" w:type="dxa"/>
            <w:noWrap w:val="0"/>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　</w:t>
            </w:r>
          </w:p>
        </w:tc>
        <w:tc>
          <w:tcPr>
            <w:tcW w:w="455" w:type="dxa"/>
            <w:noWrap w:val="0"/>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　</w:t>
            </w:r>
          </w:p>
        </w:tc>
        <w:tc>
          <w:tcPr>
            <w:tcW w:w="454" w:type="dxa"/>
            <w:noWrap w:val="0"/>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0"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205</w:t>
            </w:r>
          </w:p>
        </w:tc>
        <w:tc>
          <w:tcPr>
            <w:tcW w:w="440"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kern w:val="2"/>
                <w:sz w:val="18"/>
                <w:szCs w:val="18"/>
                <w:lang w:val="en-US" w:eastAsia="zh-CN" w:bidi="ar-SA"/>
              </w:rPr>
              <w:t>02</w:t>
            </w:r>
          </w:p>
        </w:tc>
        <w:tc>
          <w:tcPr>
            <w:tcW w:w="454"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kern w:val="2"/>
                <w:sz w:val="18"/>
                <w:szCs w:val="18"/>
                <w:lang w:val="en-US" w:eastAsia="zh-CN" w:bidi="ar-SA"/>
              </w:rPr>
              <w:t>02</w:t>
            </w:r>
          </w:p>
        </w:tc>
        <w:tc>
          <w:tcPr>
            <w:tcW w:w="973"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小学教育</w:t>
            </w:r>
          </w:p>
        </w:tc>
        <w:tc>
          <w:tcPr>
            <w:tcW w:w="1907" w:type="dxa"/>
            <w:noWrap w:val="0"/>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000000"/>
                <w:sz w:val="18"/>
                <w:szCs w:val="18"/>
              </w:rPr>
              <w:t>2025年城乡义务教育小学生均公用经费（县级配套）</w:t>
            </w:r>
          </w:p>
        </w:tc>
        <w:tc>
          <w:tcPr>
            <w:tcW w:w="866"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lang w:val="en-US" w:eastAsia="zh-CN"/>
              </w:rPr>
              <w:t>97.19</w:t>
            </w:r>
          </w:p>
        </w:tc>
        <w:tc>
          <w:tcPr>
            <w:tcW w:w="707"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827"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lang w:val="en-US" w:eastAsia="zh-CN"/>
              </w:rPr>
              <w:t>97.19</w:t>
            </w:r>
          </w:p>
        </w:tc>
        <w:tc>
          <w:tcPr>
            <w:tcW w:w="1053"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413"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720"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534"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426"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6"/>
                <w:szCs w:val="16"/>
              </w:rPr>
            </w:pPr>
          </w:p>
        </w:tc>
        <w:tc>
          <w:tcPr>
            <w:tcW w:w="465" w:type="dxa"/>
            <w:noWrap w:val="0"/>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　</w:t>
            </w:r>
          </w:p>
        </w:tc>
        <w:tc>
          <w:tcPr>
            <w:tcW w:w="455" w:type="dxa"/>
            <w:noWrap w:val="0"/>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　</w:t>
            </w:r>
          </w:p>
        </w:tc>
        <w:tc>
          <w:tcPr>
            <w:tcW w:w="454" w:type="dxa"/>
            <w:noWrap w:val="0"/>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0"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205</w:t>
            </w:r>
          </w:p>
        </w:tc>
        <w:tc>
          <w:tcPr>
            <w:tcW w:w="440"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kern w:val="2"/>
                <w:sz w:val="18"/>
                <w:szCs w:val="18"/>
                <w:lang w:val="en-US" w:eastAsia="zh-CN" w:bidi="ar-SA"/>
              </w:rPr>
              <w:t>02</w:t>
            </w:r>
          </w:p>
        </w:tc>
        <w:tc>
          <w:tcPr>
            <w:tcW w:w="454"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kern w:val="2"/>
                <w:sz w:val="18"/>
                <w:szCs w:val="18"/>
                <w:lang w:val="en-US" w:eastAsia="zh-CN" w:bidi="ar-SA"/>
              </w:rPr>
              <w:t>02</w:t>
            </w:r>
          </w:p>
        </w:tc>
        <w:tc>
          <w:tcPr>
            <w:tcW w:w="973"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小学教育</w:t>
            </w:r>
          </w:p>
        </w:tc>
        <w:tc>
          <w:tcPr>
            <w:tcW w:w="1907" w:type="dxa"/>
            <w:noWrap w:val="0"/>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000000"/>
                <w:sz w:val="18"/>
                <w:szCs w:val="18"/>
              </w:rPr>
              <w:t>2025年家庭经济困难学生生活补助（小学县级配套）</w:t>
            </w:r>
          </w:p>
        </w:tc>
        <w:tc>
          <w:tcPr>
            <w:tcW w:w="866"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32.18</w:t>
            </w:r>
          </w:p>
        </w:tc>
        <w:tc>
          <w:tcPr>
            <w:tcW w:w="707"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827"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1053"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lang w:val="en-US" w:eastAsia="zh-CN"/>
              </w:rPr>
              <w:t>32.18</w:t>
            </w:r>
          </w:p>
        </w:tc>
        <w:tc>
          <w:tcPr>
            <w:tcW w:w="413"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720"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534"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426"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6"/>
                <w:szCs w:val="16"/>
              </w:rPr>
            </w:pPr>
          </w:p>
        </w:tc>
        <w:tc>
          <w:tcPr>
            <w:tcW w:w="465" w:type="dxa"/>
            <w:noWrap w:val="0"/>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　</w:t>
            </w:r>
          </w:p>
        </w:tc>
        <w:tc>
          <w:tcPr>
            <w:tcW w:w="455" w:type="dxa"/>
            <w:noWrap w:val="0"/>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　</w:t>
            </w:r>
          </w:p>
        </w:tc>
        <w:tc>
          <w:tcPr>
            <w:tcW w:w="454" w:type="dxa"/>
            <w:noWrap w:val="0"/>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0"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205</w:t>
            </w:r>
          </w:p>
        </w:tc>
        <w:tc>
          <w:tcPr>
            <w:tcW w:w="440"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kern w:val="2"/>
                <w:sz w:val="18"/>
                <w:szCs w:val="18"/>
                <w:lang w:val="en-US" w:eastAsia="zh-CN" w:bidi="ar-SA"/>
              </w:rPr>
              <w:t>02</w:t>
            </w:r>
          </w:p>
        </w:tc>
        <w:tc>
          <w:tcPr>
            <w:tcW w:w="454"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kern w:val="2"/>
                <w:sz w:val="18"/>
                <w:szCs w:val="18"/>
                <w:lang w:val="en-US" w:eastAsia="zh-CN" w:bidi="ar-SA"/>
              </w:rPr>
              <w:t>02</w:t>
            </w:r>
          </w:p>
        </w:tc>
        <w:tc>
          <w:tcPr>
            <w:tcW w:w="973"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小学教育</w:t>
            </w:r>
          </w:p>
        </w:tc>
        <w:tc>
          <w:tcPr>
            <w:tcW w:w="1907" w:type="dxa"/>
            <w:noWrap w:val="0"/>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000000"/>
                <w:sz w:val="18"/>
                <w:szCs w:val="18"/>
              </w:rPr>
              <w:t>巴财教[2024]86号2025年自治区城乡义务教育补助经费</w:t>
            </w:r>
            <w:r>
              <w:rPr>
                <w:rFonts w:hint="default" w:ascii="Times New Roman" w:hAnsi="Times New Roman" w:eastAsia="仿宋_GB2312" w:cs="Times New Roman"/>
                <w:color w:val="000000"/>
                <w:sz w:val="18"/>
                <w:szCs w:val="18"/>
                <w:lang w:eastAsia="zh-CN"/>
              </w:rPr>
              <w:t>（</w:t>
            </w:r>
            <w:r>
              <w:rPr>
                <w:rFonts w:hint="default" w:ascii="Times New Roman" w:hAnsi="Times New Roman" w:eastAsia="仿宋_GB2312" w:cs="Times New Roman"/>
                <w:color w:val="000000"/>
                <w:sz w:val="18"/>
                <w:szCs w:val="18"/>
                <w:lang w:val="en-US" w:eastAsia="zh-CN"/>
              </w:rPr>
              <w:t>小学）</w:t>
            </w:r>
          </w:p>
        </w:tc>
        <w:tc>
          <w:tcPr>
            <w:tcW w:w="866"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lang w:val="en-US"/>
              </w:rPr>
            </w:pPr>
            <w:r>
              <w:rPr>
                <w:rFonts w:hint="default" w:ascii="Times New Roman" w:hAnsi="Times New Roman" w:eastAsia="仿宋_GB2312" w:cs="Times New Roman"/>
                <w:color w:val="000000"/>
                <w:sz w:val="18"/>
                <w:szCs w:val="18"/>
                <w:lang w:val="en-US" w:eastAsia="zh-CN"/>
              </w:rPr>
              <w:t>115.79</w:t>
            </w:r>
          </w:p>
        </w:tc>
        <w:tc>
          <w:tcPr>
            <w:tcW w:w="707"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827"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lang w:val="en-US" w:eastAsia="zh-CN"/>
              </w:rPr>
              <w:t>57.83</w:t>
            </w:r>
          </w:p>
        </w:tc>
        <w:tc>
          <w:tcPr>
            <w:tcW w:w="1053"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57.96</w:t>
            </w:r>
          </w:p>
        </w:tc>
        <w:tc>
          <w:tcPr>
            <w:tcW w:w="413"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720"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534"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426"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6"/>
                <w:szCs w:val="16"/>
              </w:rPr>
            </w:pPr>
          </w:p>
        </w:tc>
        <w:tc>
          <w:tcPr>
            <w:tcW w:w="465" w:type="dxa"/>
            <w:noWrap w:val="0"/>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　</w:t>
            </w:r>
          </w:p>
        </w:tc>
        <w:tc>
          <w:tcPr>
            <w:tcW w:w="455" w:type="dxa"/>
            <w:noWrap w:val="0"/>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　</w:t>
            </w:r>
          </w:p>
        </w:tc>
        <w:tc>
          <w:tcPr>
            <w:tcW w:w="454" w:type="dxa"/>
            <w:noWrap w:val="0"/>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0"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205</w:t>
            </w:r>
          </w:p>
        </w:tc>
        <w:tc>
          <w:tcPr>
            <w:tcW w:w="440"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kern w:val="2"/>
                <w:sz w:val="18"/>
                <w:szCs w:val="18"/>
                <w:lang w:val="en-US" w:eastAsia="zh-CN" w:bidi="ar-SA"/>
              </w:rPr>
              <w:t>02</w:t>
            </w:r>
          </w:p>
        </w:tc>
        <w:tc>
          <w:tcPr>
            <w:tcW w:w="454"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kern w:val="2"/>
                <w:sz w:val="18"/>
                <w:szCs w:val="18"/>
                <w:lang w:val="en-US" w:eastAsia="zh-CN" w:bidi="ar-SA"/>
              </w:rPr>
              <w:t>02</w:t>
            </w:r>
          </w:p>
        </w:tc>
        <w:tc>
          <w:tcPr>
            <w:tcW w:w="973"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小学教育</w:t>
            </w:r>
          </w:p>
        </w:tc>
        <w:tc>
          <w:tcPr>
            <w:tcW w:w="1907" w:type="dxa"/>
            <w:noWrap w:val="0"/>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000000"/>
                <w:sz w:val="18"/>
                <w:szCs w:val="18"/>
              </w:rPr>
              <w:t>巴财教[2024]68号2025年中央城乡义务教育补助经费（小学）</w:t>
            </w:r>
          </w:p>
        </w:tc>
        <w:tc>
          <w:tcPr>
            <w:tcW w:w="866"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878.88</w:t>
            </w:r>
          </w:p>
        </w:tc>
        <w:tc>
          <w:tcPr>
            <w:tcW w:w="707"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827"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770.98</w:t>
            </w:r>
          </w:p>
        </w:tc>
        <w:tc>
          <w:tcPr>
            <w:tcW w:w="1053"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107.9</w:t>
            </w:r>
          </w:p>
        </w:tc>
        <w:tc>
          <w:tcPr>
            <w:tcW w:w="413"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720"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534"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426"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6"/>
                <w:szCs w:val="16"/>
              </w:rPr>
            </w:pPr>
          </w:p>
        </w:tc>
        <w:tc>
          <w:tcPr>
            <w:tcW w:w="465" w:type="dxa"/>
            <w:noWrap w:val="0"/>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p>
        </w:tc>
        <w:tc>
          <w:tcPr>
            <w:tcW w:w="455" w:type="dxa"/>
            <w:noWrap w:val="0"/>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p>
        </w:tc>
        <w:tc>
          <w:tcPr>
            <w:tcW w:w="454" w:type="dxa"/>
            <w:noWrap w:val="0"/>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0"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205</w:t>
            </w:r>
          </w:p>
        </w:tc>
        <w:tc>
          <w:tcPr>
            <w:tcW w:w="440"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kern w:val="2"/>
                <w:sz w:val="18"/>
                <w:szCs w:val="18"/>
                <w:lang w:val="en-US" w:eastAsia="zh-CN" w:bidi="ar-SA"/>
              </w:rPr>
              <w:t>02</w:t>
            </w:r>
          </w:p>
        </w:tc>
        <w:tc>
          <w:tcPr>
            <w:tcW w:w="454"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kern w:val="2"/>
                <w:sz w:val="18"/>
                <w:szCs w:val="18"/>
                <w:lang w:val="en-US" w:eastAsia="zh-CN" w:bidi="ar-SA"/>
              </w:rPr>
              <w:t>03</w:t>
            </w:r>
          </w:p>
        </w:tc>
        <w:tc>
          <w:tcPr>
            <w:tcW w:w="973"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初中教育</w:t>
            </w:r>
          </w:p>
        </w:tc>
        <w:tc>
          <w:tcPr>
            <w:tcW w:w="1907" w:type="dxa"/>
            <w:noWrap w:val="0"/>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color w:val="000000"/>
                <w:sz w:val="16"/>
                <w:szCs w:val="16"/>
              </w:rPr>
              <w:t>2025年城乡义务教育初中生</w:t>
            </w:r>
            <w:r>
              <w:rPr>
                <w:rFonts w:hint="default" w:ascii="Times New Roman" w:hAnsi="Times New Roman" w:eastAsia="仿宋_GB2312" w:cs="Times New Roman"/>
                <w:color w:val="000000"/>
                <w:sz w:val="16"/>
                <w:szCs w:val="16"/>
                <w:lang w:eastAsia="zh-CN"/>
              </w:rPr>
              <w:t>、</w:t>
            </w:r>
            <w:r>
              <w:rPr>
                <w:rFonts w:hint="default" w:ascii="Times New Roman" w:hAnsi="Times New Roman" w:eastAsia="仿宋_GB2312" w:cs="Times New Roman"/>
                <w:color w:val="000000"/>
                <w:sz w:val="16"/>
                <w:szCs w:val="16"/>
              </w:rPr>
              <w:t>特殊教育学校和随班就读残疾学生</w:t>
            </w:r>
            <w:r>
              <w:rPr>
                <w:rFonts w:hint="default" w:ascii="Times New Roman" w:hAnsi="Times New Roman" w:eastAsia="仿宋_GB2312" w:cs="Times New Roman"/>
                <w:color w:val="000000"/>
                <w:sz w:val="16"/>
                <w:szCs w:val="16"/>
                <w:lang w:val="en-US" w:eastAsia="zh-CN"/>
              </w:rPr>
              <w:t>生</w:t>
            </w:r>
            <w:r>
              <w:rPr>
                <w:rFonts w:hint="default" w:ascii="Times New Roman" w:hAnsi="Times New Roman" w:eastAsia="仿宋_GB2312" w:cs="Times New Roman"/>
                <w:color w:val="000000"/>
                <w:sz w:val="16"/>
                <w:szCs w:val="16"/>
              </w:rPr>
              <w:t>均公用经费（县级配套）</w:t>
            </w:r>
          </w:p>
        </w:tc>
        <w:tc>
          <w:tcPr>
            <w:tcW w:w="866"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80.4</w:t>
            </w:r>
          </w:p>
        </w:tc>
        <w:tc>
          <w:tcPr>
            <w:tcW w:w="707"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827"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80.4</w:t>
            </w:r>
          </w:p>
        </w:tc>
        <w:tc>
          <w:tcPr>
            <w:tcW w:w="1053"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413"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720"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534"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426"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6"/>
                <w:szCs w:val="16"/>
              </w:rPr>
            </w:pPr>
          </w:p>
        </w:tc>
        <w:tc>
          <w:tcPr>
            <w:tcW w:w="465" w:type="dxa"/>
            <w:noWrap w:val="0"/>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p>
        </w:tc>
        <w:tc>
          <w:tcPr>
            <w:tcW w:w="455" w:type="dxa"/>
            <w:noWrap w:val="0"/>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p>
        </w:tc>
        <w:tc>
          <w:tcPr>
            <w:tcW w:w="454" w:type="dxa"/>
            <w:noWrap w:val="0"/>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0"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205</w:t>
            </w:r>
          </w:p>
        </w:tc>
        <w:tc>
          <w:tcPr>
            <w:tcW w:w="440"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kern w:val="2"/>
                <w:sz w:val="18"/>
                <w:szCs w:val="18"/>
                <w:lang w:val="en-US" w:eastAsia="zh-CN" w:bidi="ar-SA"/>
              </w:rPr>
              <w:t>02</w:t>
            </w:r>
          </w:p>
        </w:tc>
        <w:tc>
          <w:tcPr>
            <w:tcW w:w="454"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kern w:val="2"/>
                <w:sz w:val="18"/>
                <w:szCs w:val="18"/>
                <w:lang w:val="en-US" w:eastAsia="zh-CN" w:bidi="ar-SA"/>
              </w:rPr>
              <w:t>03</w:t>
            </w:r>
          </w:p>
        </w:tc>
        <w:tc>
          <w:tcPr>
            <w:tcW w:w="973"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初中教育</w:t>
            </w:r>
          </w:p>
        </w:tc>
        <w:tc>
          <w:tcPr>
            <w:tcW w:w="1907" w:type="dxa"/>
            <w:noWrap w:val="0"/>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color w:val="000000"/>
                <w:sz w:val="18"/>
                <w:szCs w:val="18"/>
              </w:rPr>
              <w:t>2025年家庭经济困难学生生活补助（初中县级配套）</w:t>
            </w:r>
          </w:p>
        </w:tc>
        <w:tc>
          <w:tcPr>
            <w:tcW w:w="866"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46.1</w:t>
            </w:r>
          </w:p>
        </w:tc>
        <w:tc>
          <w:tcPr>
            <w:tcW w:w="707"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827"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1053"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46.1</w:t>
            </w:r>
          </w:p>
        </w:tc>
        <w:tc>
          <w:tcPr>
            <w:tcW w:w="413"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720"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534"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426"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6"/>
                <w:szCs w:val="16"/>
              </w:rPr>
            </w:pPr>
          </w:p>
        </w:tc>
        <w:tc>
          <w:tcPr>
            <w:tcW w:w="465" w:type="dxa"/>
            <w:noWrap w:val="0"/>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p>
        </w:tc>
        <w:tc>
          <w:tcPr>
            <w:tcW w:w="455" w:type="dxa"/>
            <w:noWrap w:val="0"/>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p>
        </w:tc>
        <w:tc>
          <w:tcPr>
            <w:tcW w:w="454" w:type="dxa"/>
            <w:noWrap w:val="0"/>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0"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205</w:t>
            </w:r>
          </w:p>
        </w:tc>
        <w:tc>
          <w:tcPr>
            <w:tcW w:w="440"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kern w:val="2"/>
                <w:sz w:val="18"/>
                <w:szCs w:val="18"/>
                <w:lang w:val="en-US" w:eastAsia="zh-CN" w:bidi="ar-SA"/>
              </w:rPr>
              <w:t>02</w:t>
            </w:r>
          </w:p>
        </w:tc>
        <w:tc>
          <w:tcPr>
            <w:tcW w:w="454"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kern w:val="2"/>
                <w:sz w:val="18"/>
                <w:szCs w:val="18"/>
                <w:lang w:val="en-US" w:eastAsia="zh-CN" w:bidi="ar-SA"/>
              </w:rPr>
              <w:t>03</w:t>
            </w:r>
          </w:p>
        </w:tc>
        <w:tc>
          <w:tcPr>
            <w:tcW w:w="973"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初中教育</w:t>
            </w:r>
          </w:p>
        </w:tc>
        <w:tc>
          <w:tcPr>
            <w:tcW w:w="1907" w:type="dxa"/>
            <w:noWrap w:val="0"/>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color w:val="000000"/>
                <w:sz w:val="18"/>
                <w:szCs w:val="18"/>
              </w:rPr>
              <w:t>巴财教[2024]86号2025年自治区城乡义务教育补助经费（初中）</w:t>
            </w:r>
          </w:p>
        </w:tc>
        <w:tc>
          <w:tcPr>
            <w:tcW w:w="866"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111.54</w:t>
            </w:r>
          </w:p>
        </w:tc>
        <w:tc>
          <w:tcPr>
            <w:tcW w:w="707"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827"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34.64</w:t>
            </w:r>
          </w:p>
        </w:tc>
        <w:tc>
          <w:tcPr>
            <w:tcW w:w="1053"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76.9</w:t>
            </w:r>
          </w:p>
        </w:tc>
        <w:tc>
          <w:tcPr>
            <w:tcW w:w="413"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720"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534"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426"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6"/>
                <w:szCs w:val="16"/>
              </w:rPr>
            </w:pPr>
          </w:p>
        </w:tc>
        <w:tc>
          <w:tcPr>
            <w:tcW w:w="465" w:type="dxa"/>
            <w:noWrap w:val="0"/>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p>
        </w:tc>
        <w:tc>
          <w:tcPr>
            <w:tcW w:w="455" w:type="dxa"/>
            <w:noWrap w:val="0"/>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p>
        </w:tc>
        <w:tc>
          <w:tcPr>
            <w:tcW w:w="454" w:type="dxa"/>
            <w:noWrap w:val="0"/>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0"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205</w:t>
            </w:r>
          </w:p>
        </w:tc>
        <w:tc>
          <w:tcPr>
            <w:tcW w:w="440"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kern w:val="2"/>
                <w:sz w:val="18"/>
                <w:szCs w:val="18"/>
                <w:lang w:val="en-US" w:eastAsia="zh-CN" w:bidi="ar-SA"/>
              </w:rPr>
              <w:t>02</w:t>
            </w:r>
          </w:p>
        </w:tc>
        <w:tc>
          <w:tcPr>
            <w:tcW w:w="454"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kern w:val="2"/>
                <w:sz w:val="18"/>
                <w:szCs w:val="18"/>
                <w:lang w:val="en-US" w:eastAsia="zh-CN" w:bidi="ar-SA"/>
              </w:rPr>
              <w:t>03</w:t>
            </w:r>
          </w:p>
        </w:tc>
        <w:tc>
          <w:tcPr>
            <w:tcW w:w="973"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初中教育</w:t>
            </w:r>
          </w:p>
        </w:tc>
        <w:tc>
          <w:tcPr>
            <w:tcW w:w="1907" w:type="dxa"/>
            <w:noWrap w:val="0"/>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color w:val="000000"/>
                <w:sz w:val="18"/>
                <w:szCs w:val="18"/>
              </w:rPr>
              <w:t>巴财教[2024]68号2025年中央城乡义务教育补助经费（初中）</w:t>
            </w:r>
          </w:p>
        </w:tc>
        <w:tc>
          <w:tcPr>
            <w:tcW w:w="866"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607.79</w:t>
            </w:r>
          </w:p>
        </w:tc>
        <w:tc>
          <w:tcPr>
            <w:tcW w:w="707"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827"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461.89</w:t>
            </w:r>
          </w:p>
        </w:tc>
        <w:tc>
          <w:tcPr>
            <w:tcW w:w="1053"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145.9</w:t>
            </w:r>
          </w:p>
        </w:tc>
        <w:tc>
          <w:tcPr>
            <w:tcW w:w="413"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720"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534"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426" w:type="dxa"/>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6"/>
                <w:szCs w:val="16"/>
              </w:rPr>
            </w:pPr>
          </w:p>
        </w:tc>
        <w:tc>
          <w:tcPr>
            <w:tcW w:w="465" w:type="dxa"/>
            <w:noWrap w:val="0"/>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p>
        </w:tc>
        <w:tc>
          <w:tcPr>
            <w:tcW w:w="455" w:type="dxa"/>
            <w:noWrap w:val="0"/>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p>
        </w:tc>
        <w:tc>
          <w:tcPr>
            <w:tcW w:w="454" w:type="dxa"/>
            <w:noWrap w:val="0"/>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0"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205</w:t>
            </w:r>
          </w:p>
        </w:tc>
        <w:tc>
          <w:tcPr>
            <w:tcW w:w="440"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kern w:val="2"/>
                <w:sz w:val="18"/>
                <w:szCs w:val="18"/>
                <w:lang w:val="en-US" w:eastAsia="zh-CN" w:bidi="ar-SA"/>
              </w:rPr>
              <w:t>02</w:t>
            </w:r>
          </w:p>
        </w:tc>
        <w:tc>
          <w:tcPr>
            <w:tcW w:w="454"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kern w:val="2"/>
                <w:sz w:val="18"/>
                <w:szCs w:val="18"/>
                <w:lang w:val="en-US" w:eastAsia="zh-CN" w:bidi="ar-SA"/>
              </w:rPr>
              <w:t>99</w:t>
            </w:r>
          </w:p>
        </w:tc>
        <w:tc>
          <w:tcPr>
            <w:tcW w:w="973"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其他普通教育支出</w:t>
            </w:r>
          </w:p>
        </w:tc>
        <w:tc>
          <w:tcPr>
            <w:tcW w:w="1907" w:type="dxa"/>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b/>
                <w:bCs/>
                <w:color w:val="auto"/>
                <w:kern w:val="0"/>
                <w:sz w:val="18"/>
                <w:szCs w:val="18"/>
                <w:highlight w:val="none"/>
                <w:lang w:val="en-US" w:eastAsia="zh-CN"/>
              </w:rPr>
            </w:pPr>
            <w:r>
              <w:rPr>
                <w:rFonts w:hint="default" w:ascii="Times New Roman" w:hAnsi="Times New Roman" w:eastAsia="仿宋_GB2312" w:cs="Times New Roman"/>
                <w:color w:val="000000"/>
                <w:sz w:val="18"/>
                <w:szCs w:val="18"/>
              </w:rPr>
              <w:t>巴财教[2024]88号2025年教育补助项目经费</w:t>
            </w:r>
            <w:r>
              <w:rPr>
                <w:rFonts w:hint="default" w:ascii="Times New Roman" w:hAnsi="Times New Roman" w:eastAsia="仿宋_GB2312" w:cs="Times New Roman"/>
                <w:color w:val="000000"/>
                <w:sz w:val="18"/>
                <w:szCs w:val="18"/>
                <w:lang w:val="en-US" w:eastAsia="zh-CN"/>
              </w:rPr>
              <w:t>自治区</w:t>
            </w:r>
          </w:p>
        </w:tc>
        <w:tc>
          <w:tcPr>
            <w:tcW w:w="866"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52</w:t>
            </w:r>
          </w:p>
        </w:tc>
        <w:tc>
          <w:tcPr>
            <w:tcW w:w="707"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19</w:t>
            </w:r>
          </w:p>
        </w:tc>
        <w:tc>
          <w:tcPr>
            <w:tcW w:w="827"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1053"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33</w:t>
            </w:r>
          </w:p>
        </w:tc>
        <w:tc>
          <w:tcPr>
            <w:tcW w:w="413"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720"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534"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426"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6"/>
                <w:szCs w:val="16"/>
              </w:rPr>
            </w:pPr>
          </w:p>
        </w:tc>
        <w:tc>
          <w:tcPr>
            <w:tcW w:w="465" w:type="dxa"/>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p>
        </w:tc>
        <w:tc>
          <w:tcPr>
            <w:tcW w:w="455" w:type="dxa"/>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p>
        </w:tc>
        <w:tc>
          <w:tcPr>
            <w:tcW w:w="454" w:type="dxa"/>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0"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205</w:t>
            </w:r>
          </w:p>
        </w:tc>
        <w:tc>
          <w:tcPr>
            <w:tcW w:w="440"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kern w:val="2"/>
                <w:sz w:val="18"/>
                <w:szCs w:val="18"/>
                <w:lang w:val="en-US" w:eastAsia="zh-CN" w:bidi="ar-SA"/>
              </w:rPr>
              <w:t>02</w:t>
            </w:r>
          </w:p>
        </w:tc>
        <w:tc>
          <w:tcPr>
            <w:tcW w:w="454"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kern w:val="2"/>
                <w:sz w:val="18"/>
                <w:szCs w:val="18"/>
                <w:lang w:val="en-US" w:eastAsia="zh-CN" w:bidi="ar-SA"/>
              </w:rPr>
              <w:t>99</w:t>
            </w:r>
          </w:p>
        </w:tc>
        <w:tc>
          <w:tcPr>
            <w:tcW w:w="973"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其他普通教育支出</w:t>
            </w:r>
          </w:p>
        </w:tc>
        <w:tc>
          <w:tcPr>
            <w:tcW w:w="1907" w:type="dxa"/>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color w:val="000000"/>
                <w:sz w:val="18"/>
                <w:szCs w:val="18"/>
              </w:rPr>
              <w:t>巴财教[2024]57号2025年中央义务教育薄弱环节改善与能力提升补助资金</w:t>
            </w:r>
          </w:p>
        </w:tc>
        <w:tc>
          <w:tcPr>
            <w:tcW w:w="866"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2000</w:t>
            </w:r>
          </w:p>
        </w:tc>
        <w:tc>
          <w:tcPr>
            <w:tcW w:w="707"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827"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2000</w:t>
            </w:r>
          </w:p>
        </w:tc>
        <w:tc>
          <w:tcPr>
            <w:tcW w:w="1053"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413"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720"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534"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426"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6"/>
                <w:szCs w:val="16"/>
              </w:rPr>
            </w:pPr>
          </w:p>
        </w:tc>
        <w:tc>
          <w:tcPr>
            <w:tcW w:w="465" w:type="dxa"/>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p>
        </w:tc>
        <w:tc>
          <w:tcPr>
            <w:tcW w:w="455" w:type="dxa"/>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p>
        </w:tc>
        <w:tc>
          <w:tcPr>
            <w:tcW w:w="454" w:type="dxa"/>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0"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205</w:t>
            </w:r>
          </w:p>
        </w:tc>
        <w:tc>
          <w:tcPr>
            <w:tcW w:w="440"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kern w:val="2"/>
                <w:sz w:val="18"/>
                <w:szCs w:val="18"/>
                <w:lang w:val="en-US" w:eastAsia="zh-CN" w:bidi="ar-SA"/>
              </w:rPr>
              <w:t>02</w:t>
            </w:r>
          </w:p>
        </w:tc>
        <w:tc>
          <w:tcPr>
            <w:tcW w:w="454"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kern w:val="2"/>
                <w:sz w:val="18"/>
                <w:szCs w:val="18"/>
                <w:lang w:val="en-US" w:eastAsia="zh-CN" w:bidi="ar-SA"/>
              </w:rPr>
              <w:t>99</w:t>
            </w:r>
          </w:p>
        </w:tc>
        <w:tc>
          <w:tcPr>
            <w:tcW w:w="973"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其他普通教育支出</w:t>
            </w:r>
          </w:p>
        </w:tc>
        <w:tc>
          <w:tcPr>
            <w:tcW w:w="1907" w:type="dxa"/>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color w:val="000000"/>
                <w:sz w:val="18"/>
                <w:szCs w:val="18"/>
              </w:rPr>
              <w:t>巴财教[2024]68号2025年中央城乡义务教育补助经费（特岗教师工资性补助）</w:t>
            </w:r>
          </w:p>
        </w:tc>
        <w:tc>
          <w:tcPr>
            <w:tcW w:w="866"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177.6</w:t>
            </w:r>
          </w:p>
        </w:tc>
        <w:tc>
          <w:tcPr>
            <w:tcW w:w="707"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177.6</w:t>
            </w:r>
          </w:p>
        </w:tc>
        <w:tc>
          <w:tcPr>
            <w:tcW w:w="827"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1053"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413"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720"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534"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426"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6"/>
                <w:szCs w:val="16"/>
              </w:rPr>
            </w:pPr>
          </w:p>
        </w:tc>
        <w:tc>
          <w:tcPr>
            <w:tcW w:w="465" w:type="dxa"/>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p>
        </w:tc>
        <w:tc>
          <w:tcPr>
            <w:tcW w:w="455" w:type="dxa"/>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p>
        </w:tc>
        <w:tc>
          <w:tcPr>
            <w:tcW w:w="454" w:type="dxa"/>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0"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205</w:t>
            </w:r>
          </w:p>
        </w:tc>
        <w:tc>
          <w:tcPr>
            <w:tcW w:w="440"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kern w:val="2"/>
                <w:sz w:val="18"/>
                <w:szCs w:val="18"/>
                <w:lang w:val="en-US" w:eastAsia="zh-CN" w:bidi="ar-SA"/>
              </w:rPr>
              <w:t>99</w:t>
            </w:r>
          </w:p>
        </w:tc>
        <w:tc>
          <w:tcPr>
            <w:tcW w:w="454"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p>
        </w:tc>
        <w:tc>
          <w:tcPr>
            <w:tcW w:w="973"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其他教育支出</w:t>
            </w:r>
          </w:p>
        </w:tc>
        <w:tc>
          <w:tcPr>
            <w:tcW w:w="1907" w:type="dxa"/>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b/>
                <w:bCs/>
                <w:color w:val="auto"/>
                <w:kern w:val="0"/>
                <w:sz w:val="18"/>
                <w:szCs w:val="18"/>
                <w:highlight w:val="none"/>
              </w:rPr>
            </w:pPr>
          </w:p>
        </w:tc>
        <w:tc>
          <w:tcPr>
            <w:tcW w:w="866"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566.68</w:t>
            </w:r>
          </w:p>
        </w:tc>
        <w:tc>
          <w:tcPr>
            <w:tcW w:w="707"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827"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46.68</w:t>
            </w:r>
          </w:p>
        </w:tc>
        <w:tc>
          <w:tcPr>
            <w:tcW w:w="1053"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2</w:t>
            </w:r>
          </w:p>
        </w:tc>
        <w:tc>
          <w:tcPr>
            <w:tcW w:w="413"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720"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534"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518</w:t>
            </w:r>
          </w:p>
        </w:tc>
        <w:tc>
          <w:tcPr>
            <w:tcW w:w="426"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6"/>
                <w:szCs w:val="16"/>
              </w:rPr>
            </w:pPr>
          </w:p>
        </w:tc>
        <w:tc>
          <w:tcPr>
            <w:tcW w:w="465" w:type="dxa"/>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p>
        </w:tc>
        <w:tc>
          <w:tcPr>
            <w:tcW w:w="455" w:type="dxa"/>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p>
        </w:tc>
        <w:tc>
          <w:tcPr>
            <w:tcW w:w="454" w:type="dxa"/>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0"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205</w:t>
            </w:r>
          </w:p>
        </w:tc>
        <w:tc>
          <w:tcPr>
            <w:tcW w:w="440"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kern w:val="2"/>
                <w:sz w:val="18"/>
                <w:szCs w:val="18"/>
                <w:lang w:val="en-US" w:eastAsia="zh-CN" w:bidi="ar-SA"/>
              </w:rPr>
              <w:t>99</w:t>
            </w:r>
          </w:p>
        </w:tc>
        <w:tc>
          <w:tcPr>
            <w:tcW w:w="454"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kern w:val="2"/>
                <w:sz w:val="18"/>
                <w:szCs w:val="18"/>
                <w:lang w:val="en-US" w:eastAsia="zh-CN" w:bidi="ar-SA"/>
              </w:rPr>
              <w:t>99</w:t>
            </w:r>
          </w:p>
        </w:tc>
        <w:tc>
          <w:tcPr>
            <w:tcW w:w="973"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其他教育支出</w:t>
            </w:r>
          </w:p>
        </w:tc>
        <w:tc>
          <w:tcPr>
            <w:tcW w:w="1907" w:type="dxa"/>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color w:val="000000"/>
                <w:sz w:val="18"/>
                <w:szCs w:val="18"/>
              </w:rPr>
              <w:t>巴财教[2024]86号2025年自治区城乡义务教育补助经费（公用经费-特教）</w:t>
            </w:r>
          </w:p>
        </w:tc>
        <w:tc>
          <w:tcPr>
            <w:tcW w:w="866"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3.25</w:t>
            </w:r>
          </w:p>
        </w:tc>
        <w:tc>
          <w:tcPr>
            <w:tcW w:w="707"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827"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3.25</w:t>
            </w:r>
          </w:p>
        </w:tc>
        <w:tc>
          <w:tcPr>
            <w:tcW w:w="1053"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413"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720"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534"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426"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6"/>
                <w:szCs w:val="16"/>
              </w:rPr>
            </w:pPr>
          </w:p>
        </w:tc>
        <w:tc>
          <w:tcPr>
            <w:tcW w:w="465" w:type="dxa"/>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p>
        </w:tc>
        <w:tc>
          <w:tcPr>
            <w:tcW w:w="455" w:type="dxa"/>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p>
        </w:tc>
        <w:tc>
          <w:tcPr>
            <w:tcW w:w="454" w:type="dxa"/>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0"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205</w:t>
            </w:r>
          </w:p>
        </w:tc>
        <w:tc>
          <w:tcPr>
            <w:tcW w:w="440"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kern w:val="2"/>
                <w:sz w:val="18"/>
                <w:szCs w:val="18"/>
                <w:lang w:val="en-US" w:eastAsia="zh-CN" w:bidi="ar-SA"/>
              </w:rPr>
              <w:t>99</w:t>
            </w:r>
          </w:p>
        </w:tc>
        <w:tc>
          <w:tcPr>
            <w:tcW w:w="454"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kern w:val="2"/>
                <w:sz w:val="18"/>
                <w:szCs w:val="18"/>
                <w:lang w:val="en-US" w:eastAsia="zh-CN" w:bidi="ar-SA"/>
              </w:rPr>
              <w:t>99</w:t>
            </w:r>
          </w:p>
        </w:tc>
        <w:tc>
          <w:tcPr>
            <w:tcW w:w="973"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其他教育支出</w:t>
            </w:r>
          </w:p>
        </w:tc>
        <w:tc>
          <w:tcPr>
            <w:tcW w:w="1907" w:type="dxa"/>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color w:val="000000"/>
                <w:sz w:val="18"/>
                <w:szCs w:val="18"/>
              </w:rPr>
              <w:t>巴财教[2024]88号2025年教育补助项目经费（义务教育薄弱环节改善资金）</w:t>
            </w:r>
          </w:p>
        </w:tc>
        <w:tc>
          <w:tcPr>
            <w:tcW w:w="866"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518</w:t>
            </w:r>
          </w:p>
        </w:tc>
        <w:tc>
          <w:tcPr>
            <w:tcW w:w="707"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827"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1053"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413"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720"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534"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518</w:t>
            </w:r>
          </w:p>
        </w:tc>
        <w:tc>
          <w:tcPr>
            <w:tcW w:w="426"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6"/>
                <w:szCs w:val="16"/>
              </w:rPr>
            </w:pPr>
          </w:p>
        </w:tc>
        <w:tc>
          <w:tcPr>
            <w:tcW w:w="465" w:type="dxa"/>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p>
        </w:tc>
        <w:tc>
          <w:tcPr>
            <w:tcW w:w="455" w:type="dxa"/>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p>
        </w:tc>
        <w:tc>
          <w:tcPr>
            <w:tcW w:w="454" w:type="dxa"/>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0"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205</w:t>
            </w:r>
          </w:p>
        </w:tc>
        <w:tc>
          <w:tcPr>
            <w:tcW w:w="440"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kern w:val="2"/>
                <w:sz w:val="18"/>
                <w:szCs w:val="18"/>
                <w:lang w:val="en-US" w:eastAsia="zh-CN" w:bidi="ar-SA"/>
              </w:rPr>
              <w:t>99</w:t>
            </w:r>
          </w:p>
        </w:tc>
        <w:tc>
          <w:tcPr>
            <w:tcW w:w="454"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kern w:val="2"/>
                <w:sz w:val="18"/>
                <w:szCs w:val="18"/>
                <w:lang w:val="en-US" w:eastAsia="zh-CN" w:bidi="ar-SA"/>
              </w:rPr>
              <w:t>99</w:t>
            </w:r>
          </w:p>
        </w:tc>
        <w:tc>
          <w:tcPr>
            <w:tcW w:w="973"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其他教育支出</w:t>
            </w:r>
          </w:p>
        </w:tc>
        <w:tc>
          <w:tcPr>
            <w:tcW w:w="1907" w:type="dxa"/>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color w:val="000000"/>
                <w:sz w:val="18"/>
                <w:szCs w:val="18"/>
              </w:rPr>
              <w:t>巴财企[2024]55号2025年中央财政国有企业办职教幼教退休教师生活待遇补贴</w:t>
            </w:r>
          </w:p>
        </w:tc>
        <w:tc>
          <w:tcPr>
            <w:tcW w:w="866"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2</w:t>
            </w:r>
          </w:p>
        </w:tc>
        <w:tc>
          <w:tcPr>
            <w:tcW w:w="707"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827"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1053"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2</w:t>
            </w:r>
          </w:p>
        </w:tc>
        <w:tc>
          <w:tcPr>
            <w:tcW w:w="413"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720"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534"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426"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6"/>
                <w:szCs w:val="16"/>
              </w:rPr>
            </w:pPr>
          </w:p>
        </w:tc>
        <w:tc>
          <w:tcPr>
            <w:tcW w:w="465" w:type="dxa"/>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p>
        </w:tc>
        <w:tc>
          <w:tcPr>
            <w:tcW w:w="455" w:type="dxa"/>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p>
        </w:tc>
        <w:tc>
          <w:tcPr>
            <w:tcW w:w="454" w:type="dxa"/>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0"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205</w:t>
            </w:r>
          </w:p>
        </w:tc>
        <w:tc>
          <w:tcPr>
            <w:tcW w:w="440"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kern w:val="2"/>
                <w:sz w:val="18"/>
                <w:szCs w:val="18"/>
                <w:lang w:val="en-US" w:eastAsia="zh-CN" w:bidi="ar-SA"/>
              </w:rPr>
              <w:t>99</w:t>
            </w:r>
          </w:p>
        </w:tc>
        <w:tc>
          <w:tcPr>
            <w:tcW w:w="454"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kern w:val="2"/>
                <w:sz w:val="18"/>
                <w:szCs w:val="18"/>
                <w:lang w:val="en-US" w:eastAsia="zh-CN" w:bidi="ar-SA"/>
              </w:rPr>
              <w:t>99</w:t>
            </w:r>
          </w:p>
        </w:tc>
        <w:tc>
          <w:tcPr>
            <w:tcW w:w="973"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其他教育支出</w:t>
            </w:r>
          </w:p>
        </w:tc>
        <w:tc>
          <w:tcPr>
            <w:tcW w:w="1907" w:type="dxa"/>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color w:val="000000"/>
                <w:sz w:val="18"/>
                <w:szCs w:val="18"/>
              </w:rPr>
              <w:t>巴财教[2024]68号2025年中央城乡义务教育补助经费（公用经费-特教）</w:t>
            </w:r>
          </w:p>
        </w:tc>
        <w:tc>
          <w:tcPr>
            <w:tcW w:w="866"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43.43</w:t>
            </w:r>
          </w:p>
        </w:tc>
        <w:tc>
          <w:tcPr>
            <w:tcW w:w="707"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827"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43.43</w:t>
            </w:r>
          </w:p>
        </w:tc>
        <w:tc>
          <w:tcPr>
            <w:tcW w:w="1053"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413"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720"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534"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426"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6"/>
                <w:szCs w:val="16"/>
              </w:rPr>
            </w:pPr>
          </w:p>
        </w:tc>
        <w:tc>
          <w:tcPr>
            <w:tcW w:w="465" w:type="dxa"/>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p>
        </w:tc>
        <w:tc>
          <w:tcPr>
            <w:tcW w:w="455" w:type="dxa"/>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p>
        </w:tc>
        <w:tc>
          <w:tcPr>
            <w:tcW w:w="454" w:type="dxa"/>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0"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208</w:t>
            </w:r>
          </w:p>
        </w:tc>
        <w:tc>
          <w:tcPr>
            <w:tcW w:w="440"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p>
        </w:tc>
        <w:tc>
          <w:tcPr>
            <w:tcW w:w="454"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p>
        </w:tc>
        <w:tc>
          <w:tcPr>
            <w:tcW w:w="973"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5"/>
                <w:szCs w:val="15"/>
              </w:rPr>
              <w:t>社会保障和就业支出</w:t>
            </w:r>
          </w:p>
        </w:tc>
        <w:tc>
          <w:tcPr>
            <w:tcW w:w="1907" w:type="dxa"/>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8"/>
                <w:szCs w:val="18"/>
              </w:rPr>
            </w:pPr>
          </w:p>
        </w:tc>
        <w:tc>
          <w:tcPr>
            <w:tcW w:w="866"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2</w:t>
            </w:r>
          </w:p>
        </w:tc>
        <w:tc>
          <w:tcPr>
            <w:tcW w:w="707"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827"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2</w:t>
            </w:r>
          </w:p>
        </w:tc>
        <w:tc>
          <w:tcPr>
            <w:tcW w:w="1053"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413"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720"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534"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426"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6"/>
                <w:szCs w:val="16"/>
              </w:rPr>
            </w:pPr>
          </w:p>
        </w:tc>
        <w:tc>
          <w:tcPr>
            <w:tcW w:w="465" w:type="dxa"/>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p>
        </w:tc>
        <w:tc>
          <w:tcPr>
            <w:tcW w:w="455" w:type="dxa"/>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p>
        </w:tc>
        <w:tc>
          <w:tcPr>
            <w:tcW w:w="454" w:type="dxa"/>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0"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208</w:t>
            </w:r>
          </w:p>
        </w:tc>
        <w:tc>
          <w:tcPr>
            <w:tcW w:w="440"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kern w:val="2"/>
                <w:sz w:val="18"/>
                <w:szCs w:val="18"/>
                <w:lang w:val="en-US" w:eastAsia="zh-CN" w:bidi="ar-SA"/>
              </w:rPr>
              <w:t>06</w:t>
            </w:r>
          </w:p>
        </w:tc>
        <w:tc>
          <w:tcPr>
            <w:tcW w:w="454"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p>
        </w:tc>
        <w:tc>
          <w:tcPr>
            <w:tcW w:w="973"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lang w:val="en-US" w:eastAsia="zh-CN"/>
              </w:rPr>
              <w:t>企业改革补助</w:t>
            </w:r>
          </w:p>
        </w:tc>
        <w:tc>
          <w:tcPr>
            <w:tcW w:w="1907" w:type="dxa"/>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8"/>
                <w:szCs w:val="18"/>
              </w:rPr>
            </w:pPr>
          </w:p>
        </w:tc>
        <w:tc>
          <w:tcPr>
            <w:tcW w:w="866"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2</w:t>
            </w:r>
          </w:p>
        </w:tc>
        <w:tc>
          <w:tcPr>
            <w:tcW w:w="707"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827"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2</w:t>
            </w:r>
          </w:p>
        </w:tc>
        <w:tc>
          <w:tcPr>
            <w:tcW w:w="1053"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413"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720"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534"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426"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6"/>
                <w:szCs w:val="16"/>
              </w:rPr>
            </w:pPr>
          </w:p>
        </w:tc>
        <w:tc>
          <w:tcPr>
            <w:tcW w:w="465" w:type="dxa"/>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p>
        </w:tc>
        <w:tc>
          <w:tcPr>
            <w:tcW w:w="455" w:type="dxa"/>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p>
        </w:tc>
        <w:tc>
          <w:tcPr>
            <w:tcW w:w="454" w:type="dxa"/>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0"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20</w:t>
            </w:r>
            <w:r>
              <w:rPr>
                <w:rFonts w:hint="default" w:ascii="Times New Roman" w:hAnsi="Times New Roman" w:eastAsia="仿宋_GB2312" w:cs="Times New Roman"/>
                <w:color w:val="000000"/>
                <w:sz w:val="18"/>
                <w:szCs w:val="18"/>
                <w:lang w:val="en-US" w:eastAsia="zh-CN"/>
              </w:rPr>
              <w:t>8</w:t>
            </w:r>
          </w:p>
        </w:tc>
        <w:tc>
          <w:tcPr>
            <w:tcW w:w="440"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kern w:val="2"/>
                <w:sz w:val="18"/>
                <w:szCs w:val="18"/>
                <w:lang w:val="en-US" w:eastAsia="zh-CN" w:bidi="ar-SA"/>
              </w:rPr>
              <w:t>06</w:t>
            </w:r>
          </w:p>
        </w:tc>
        <w:tc>
          <w:tcPr>
            <w:tcW w:w="454"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kern w:val="2"/>
                <w:sz w:val="18"/>
                <w:szCs w:val="18"/>
                <w:lang w:val="en-US" w:eastAsia="zh-CN" w:bidi="ar-SA"/>
              </w:rPr>
              <w:t>99</w:t>
            </w:r>
          </w:p>
        </w:tc>
        <w:tc>
          <w:tcPr>
            <w:tcW w:w="973"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kern w:val="2"/>
                <w:sz w:val="18"/>
                <w:szCs w:val="18"/>
                <w:lang w:val="en-US" w:eastAsia="zh-CN" w:bidi="ar-SA"/>
              </w:rPr>
              <w:t>其他企业改革发展补助</w:t>
            </w:r>
          </w:p>
        </w:tc>
        <w:tc>
          <w:tcPr>
            <w:tcW w:w="1907" w:type="dxa"/>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color w:val="000000"/>
                <w:sz w:val="18"/>
                <w:szCs w:val="18"/>
              </w:rPr>
              <w:t>巴财教【2024】88号2025年教育补助项目经费（促进教育事业发展）</w:t>
            </w:r>
          </w:p>
        </w:tc>
        <w:tc>
          <w:tcPr>
            <w:tcW w:w="866"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2</w:t>
            </w:r>
          </w:p>
        </w:tc>
        <w:tc>
          <w:tcPr>
            <w:tcW w:w="707"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827"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2</w:t>
            </w:r>
          </w:p>
        </w:tc>
        <w:tc>
          <w:tcPr>
            <w:tcW w:w="1053"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413"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720"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534"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8"/>
                <w:szCs w:val="18"/>
              </w:rPr>
            </w:pPr>
          </w:p>
        </w:tc>
        <w:tc>
          <w:tcPr>
            <w:tcW w:w="426"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6"/>
                <w:szCs w:val="16"/>
              </w:rPr>
            </w:pPr>
          </w:p>
        </w:tc>
        <w:tc>
          <w:tcPr>
            <w:tcW w:w="465" w:type="dxa"/>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p>
        </w:tc>
        <w:tc>
          <w:tcPr>
            <w:tcW w:w="455" w:type="dxa"/>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p>
        </w:tc>
        <w:tc>
          <w:tcPr>
            <w:tcW w:w="454" w:type="dxa"/>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0" w:type="dxa"/>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sz w:val="18"/>
                <w:szCs w:val="18"/>
              </w:rPr>
            </w:pPr>
          </w:p>
        </w:tc>
        <w:tc>
          <w:tcPr>
            <w:tcW w:w="440" w:type="dxa"/>
            <w:vAlign w:val="top"/>
          </w:tcPr>
          <w:p>
            <w:pPr>
              <w:keepNext w:val="0"/>
              <w:keepLines w:val="0"/>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kern w:val="2"/>
                <w:sz w:val="18"/>
                <w:szCs w:val="18"/>
                <w:lang w:val="en-US" w:eastAsia="zh-CN" w:bidi="ar-SA"/>
              </w:rPr>
            </w:pPr>
          </w:p>
        </w:tc>
        <w:tc>
          <w:tcPr>
            <w:tcW w:w="454" w:type="dxa"/>
            <w:vAlign w:val="top"/>
          </w:tcPr>
          <w:p>
            <w:pPr>
              <w:keepNext w:val="0"/>
              <w:keepLines w:val="0"/>
              <w:suppressLineNumbers w:val="0"/>
              <w:spacing w:before="0" w:beforeLines="0" w:beforeAutospacing="0" w:after="0" w:afterLines="0" w:afterAutospacing="0"/>
              <w:ind w:left="0" w:right="0"/>
              <w:jc w:val="right"/>
              <w:rPr>
                <w:rFonts w:hint="default" w:ascii="Times New Roman" w:hAnsi="Times New Roman" w:eastAsia="仿宋_GB2312" w:cs="Times New Roman"/>
                <w:color w:val="000000"/>
                <w:kern w:val="2"/>
                <w:sz w:val="18"/>
                <w:szCs w:val="18"/>
                <w:lang w:val="en-US" w:eastAsia="zh-CN" w:bidi="ar-SA"/>
              </w:rPr>
            </w:pPr>
          </w:p>
        </w:tc>
        <w:tc>
          <w:tcPr>
            <w:tcW w:w="973" w:type="dxa"/>
            <w:vAlign w:val="top"/>
          </w:tcPr>
          <w:p>
            <w:pPr>
              <w:keepNext w:val="0"/>
              <w:keepLines w:val="0"/>
              <w:suppressLineNumbers w:val="0"/>
              <w:spacing w:before="0" w:beforeLines="0" w:beforeAutospacing="0" w:after="0" w:afterLines="0" w:afterAutospacing="0"/>
              <w:ind w:left="0" w:leftChars="0" w:right="0" w:rightChars="0"/>
              <w:jc w:val="center"/>
              <w:rPr>
                <w:rFonts w:hint="default" w:ascii="Times New Roman" w:hAnsi="Times New Roman" w:eastAsia="仿宋_GB2312" w:cs="Times New Roman"/>
                <w:color w:val="000000"/>
                <w:sz w:val="18"/>
                <w:szCs w:val="18"/>
                <w:lang w:val="en-US" w:eastAsia="zh-CN"/>
              </w:rPr>
            </w:pPr>
          </w:p>
          <w:p>
            <w:pPr>
              <w:keepNext w:val="0"/>
              <w:keepLines w:val="0"/>
              <w:suppressLineNumbers w:val="0"/>
              <w:spacing w:before="0" w:beforeLines="0" w:beforeAutospacing="0" w:after="0" w:afterLines="0" w:afterAutospacing="0"/>
              <w:ind w:left="0" w:leftChars="0" w:right="0" w:rightChars="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合计</w:t>
            </w:r>
          </w:p>
        </w:tc>
        <w:tc>
          <w:tcPr>
            <w:tcW w:w="1907" w:type="dxa"/>
            <w:vAlign w:val="top"/>
          </w:tcPr>
          <w:p>
            <w:pPr>
              <w:keepNext w:val="0"/>
              <w:keepLines w:val="0"/>
              <w:widowControl/>
              <w:suppressLineNumbers w:val="0"/>
              <w:spacing w:before="0" w:beforeAutospacing="0" w:after="0" w:afterAutospacing="0"/>
              <w:ind w:left="0" w:leftChars="0" w:right="0" w:rightChars="0"/>
              <w:jc w:val="center"/>
              <w:outlineLvl w:val="1"/>
              <w:rPr>
                <w:rFonts w:hint="default" w:ascii="Times New Roman" w:hAnsi="Times New Roman" w:eastAsia="仿宋_GB2312" w:cs="Times New Roman"/>
                <w:b/>
                <w:bCs/>
                <w:color w:val="auto"/>
                <w:kern w:val="0"/>
                <w:sz w:val="18"/>
                <w:szCs w:val="18"/>
                <w:highlight w:val="none"/>
                <w:lang w:val="en-US" w:eastAsia="zh-CN" w:bidi="ar-SA"/>
              </w:rPr>
            </w:pPr>
          </w:p>
        </w:tc>
        <w:tc>
          <w:tcPr>
            <w:tcW w:w="866" w:type="dxa"/>
            <w:vAlign w:val="center"/>
          </w:tcPr>
          <w:p>
            <w:pPr>
              <w:keepNext w:val="0"/>
              <w:keepLines w:val="0"/>
              <w:suppressLineNumbers w:val="0"/>
              <w:spacing w:before="0" w:beforeLines="0" w:beforeAutospacing="0" w:after="0" w:afterLines="0" w:afterAutospacing="0"/>
              <w:ind w:left="0" w:leftChars="0" w:right="0" w:rightChars="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5582.34</w:t>
            </w:r>
          </w:p>
        </w:tc>
        <w:tc>
          <w:tcPr>
            <w:tcW w:w="707" w:type="dxa"/>
            <w:vAlign w:val="center"/>
          </w:tcPr>
          <w:p>
            <w:pPr>
              <w:keepNext w:val="0"/>
              <w:keepLines w:val="0"/>
              <w:suppressLineNumbers w:val="0"/>
              <w:spacing w:before="0" w:beforeLines="0" w:beforeAutospacing="0" w:after="0" w:afterLines="0" w:afterAutospacing="0"/>
              <w:ind w:left="0" w:leftChars="0" w:right="0" w:rightChars="0"/>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196.6</w:t>
            </w:r>
          </w:p>
        </w:tc>
        <w:tc>
          <w:tcPr>
            <w:tcW w:w="827" w:type="dxa"/>
            <w:vAlign w:val="center"/>
          </w:tcPr>
          <w:p>
            <w:pPr>
              <w:keepNext w:val="0"/>
              <w:keepLines w:val="0"/>
              <w:suppressLineNumbers w:val="0"/>
              <w:spacing w:before="0" w:beforeLines="0" w:beforeAutospacing="0" w:after="0" w:afterLines="0" w:afterAutospacing="0"/>
              <w:ind w:left="0" w:leftChars="0" w:right="0" w:rightChars="0"/>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3551.61</w:t>
            </w:r>
          </w:p>
        </w:tc>
        <w:tc>
          <w:tcPr>
            <w:tcW w:w="1053" w:type="dxa"/>
            <w:vAlign w:val="center"/>
          </w:tcPr>
          <w:p>
            <w:pPr>
              <w:keepNext w:val="0"/>
              <w:keepLines w:val="0"/>
              <w:suppressLineNumbers w:val="0"/>
              <w:spacing w:before="0" w:beforeLines="0" w:beforeAutospacing="0" w:after="0" w:afterLines="0" w:afterAutospacing="0"/>
              <w:ind w:left="0" w:leftChars="0" w:right="0" w:rightChars="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1157.16</w:t>
            </w:r>
          </w:p>
        </w:tc>
        <w:tc>
          <w:tcPr>
            <w:tcW w:w="413" w:type="dxa"/>
            <w:vAlign w:val="center"/>
          </w:tcPr>
          <w:p>
            <w:pPr>
              <w:keepNext w:val="0"/>
              <w:keepLines w:val="0"/>
              <w:suppressLineNumbers w:val="0"/>
              <w:spacing w:before="0" w:beforeLines="0" w:beforeAutospacing="0" w:after="0" w:afterLines="0" w:afterAutospacing="0"/>
              <w:ind w:left="0" w:leftChars="0" w:right="0" w:rightChars="0"/>
              <w:jc w:val="center"/>
              <w:rPr>
                <w:rFonts w:hint="default" w:ascii="Times New Roman" w:hAnsi="Times New Roman" w:eastAsia="仿宋_GB2312" w:cs="Times New Roman"/>
                <w:color w:val="000000"/>
                <w:kern w:val="2"/>
                <w:sz w:val="18"/>
                <w:szCs w:val="18"/>
                <w:lang w:val="en-US" w:eastAsia="zh-CN" w:bidi="ar-SA"/>
              </w:rPr>
            </w:pPr>
          </w:p>
        </w:tc>
        <w:tc>
          <w:tcPr>
            <w:tcW w:w="720" w:type="dxa"/>
            <w:vAlign w:val="center"/>
          </w:tcPr>
          <w:p>
            <w:pPr>
              <w:keepNext w:val="0"/>
              <w:keepLines w:val="0"/>
              <w:suppressLineNumbers w:val="0"/>
              <w:spacing w:before="0" w:beforeLines="0" w:beforeAutospacing="0" w:after="0" w:afterLines="0" w:afterAutospacing="0"/>
              <w:ind w:left="0" w:leftChars="0" w:right="0" w:rightChars="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kern w:val="2"/>
                <w:sz w:val="18"/>
                <w:szCs w:val="18"/>
                <w:lang w:val="en-US" w:eastAsia="zh-CN" w:bidi="ar-SA"/>
              </w:rPr>
              <w:t>158.97</w:t>
            </w:r>
          </w:p>
        </w:tc>
        <w:tc>
          <w:tcPr>
            <w:tcW w:w="534" w:type="dxa"/>
            <w:vAlign w:val="center"/>
          </w:tcPr>
          <w:p>
            <w:pPr>
              <w:keepNext w:val="0"/>
              <w:keepLines w:val="0"/>
              <w:suppressLineNumbers w:val="0"/>
              <w:spacing w:before="0" w:beforeLines="0" w:beforeAutospacing="0" w:after="0" w:afterLines="0" w:afterAutospacing="0"/>
              <w:ind w:left="0" w:leftChars="0" w:right="0" w:rightChars="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518</w:t>
            </w:r>
          </w:p>
        </w:tc>
        <w:tc>
          <w:tcPr>
            <w:tcW w:w="426" w:type="dxa"/>
            <w:vAlign w:val="center"/>
          </w:tcPr>
          <w:p>
            <w:pPr>
              <w:keepNext w:val="0"/>
              <w:keepLines w:val="0"/>
              <w:suppressLineNumbers w:val="0"/>
              <w:spacing w:before="0" w:beforeLines="0" w:beforeAutospacing="0" w:after="0" w:afterLines="0" w:afterAutospacing="0"/>
              <w:ind w:left="0" w:leftChars="0" w:right="0" w:rightChars="0"/>
              <w:jc w:val="center"/>
              <w:rPr>
                <w:rFonts w:hint="default" w:ascii="Times New Roman" w:hAnsi="Times New Roman" w:eastAsia="仿宋_GB2312" w:cs="Times New Roman"/>
                <w:color w:val="000000"/>
                <w:kern w:val="2"/>
                <w:sz w:val="16"/>
                <w:szCs w:val="16"/>
                <w:lang w:val="en-US" w:eastAsia="zh-CN" w:bidi="ar-SA"/>
              </w:rPr>
            </w:pPr>
          </w:p>
        </w:tc>
        <w:tc>
          <w:tcPr>
            <w:tcW w:w="465" w:type="dxa"/>
            <w:vAlign w:val="top"/>
          </w:tcPr>
          <w:p>
            <w:pPr>
              <w:keepNext w:val="0"/>
              <w:keepLines w:val="0"/>
              <w:suppressLineNumbers w:val="0"/>
              <w:spacing w:before="0" w:beforeLines="0" w:beforeAutospacing="0" w:after="0" w:afterLines="0" w:afterAutospacing="0"/>
              <w:ind w:left="0" w:leftChars="0" w:right="0" w:rightChars="0"/>
              <w:jc w:val="center"/>
              <w:rPr>
                <w:rFonts w:hint="default" w:ascii="Times New Roman" w:hAnsi="Times New Roman" w:eastAsia="仿宋_GB2312" w:cs="Times New Roman"/>
                <w:color w:val="000000"/>
                <w:kern w:val="2"/>
                <w:sz w:val="16"/>
                <w:szCs w:val="16"/>
                <w:lang w:val="en-US" w:eastAsia="zh-CN" w:bidi="ar-SA"/>
              </w:rPr>
            </w:pPr>
          </w:p>
        </w:tc>
        <w:tc>
          <w:tcPr>
            <w:tcW w:w="455" w:type="dxa"/>
            <w:vAlign w:val="top"/>
          </w:tcPr>
          <w:p>
            <w:pPr>
              <w:keepNext w:val="0"/>
              <w:keepLines w:val="0"/>
              <w:suppressLineNumbers w:val="0"/>
              <w:spacing w:before="0" w:beforeLines="0" w:beforeAutospacing="0" w:after="0" w:afterLines="0" w:afterAutospacing="0"/>
              <w:ind w:left="0" w:leftChars="0" w:right="0" w:rightChars="0"/>
              <w:jc w:val="center"/>
              <w:rPr>
                <w:rFonts w:hint="default" w:ascii="Times New Roman" w:hAnsi="Times New Roman" w:eastAsia="仿宋_GB2312" w:cs="Times New Roman"/>
                <w:color w:val="000000"/>
                <w:kern w:val="2"/>
                <w:sz w:val="16"/>
                <w:szCs w:val="16"/>
                <w:lang w:val="en-US" w:eastAsia="zh-CN" w:bidi="ar-SA"/>
              </w:rPr>
            </w:pPr>
          </w:p>
        </w:tc>
        <w:tc>
          <w:tcPr>
            <w:tcW w:w="454" w:type="dxa"/>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16"/>
                <w:szCs w:val="16"/>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8</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政府性基金预算支出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焉耆回族自治县教育和科学技术局</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单位：万元  </w:t>
      </w:r>
    </w:p>
    <w:tbl>
      <w:tblPr>
        <w:tblStyle w:val="7"/>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政府性基金预算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rPr>
            </w:pPr>
          </w:p>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rPr>
            </w:pPr>
          </w:p>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rPr>
            </w:pPr>
          </w:p>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rPr>
            </w:pPr>
          </w:p>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rPr>
            </w:pPr>
          </w:p>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rPr>
            </w:pPr>
          </w:p>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仿宋_GB2312" w:cs="Times New Roman"/>
          <w:b/>
          <w:color w:val="auto"/>
          <w:kern w:val="0"/>
          <w:sz w:val="28"/>
          <w:szCs w:val="32"/>
          <w:highlight w:val="none"/>
          <w:lang w:val="en-US" w:eastAsia="zh-CN"/>
        </w:rPr>
        <w:t>备注：2025年本单位预算</w:t>
      </w:r>
      <w:r>
        <w:rPr>
          <w:rFonts w:hint="eastAsia" w:ascii="Times New Roman" w:hAnsi="Times New Roman" w:eastAsia="仿宋_GB2312" w:cs="Times New Roman"/>
          <w:b/>
          <w:color w:val="auto"/>
          <w:kern w:val="0"/>
          <w:sz w:val="28"/>
          <w:szCs w:val="32"/>
          <w:highlight w:val="none"/>
          <w:lang w:val="en-US" w:eastAsia="zh-CN"/>
        </w:rPr>
        <w:t>无</w:t>
      </w:r>
      <w:r>
        <w:rPr>
          <w:rFonts w:hint="default" w:ascii="Times New Roman" w:hAnsi="Times New Roman" w:eastAsia="仿宋_GB2312" w:cs="Times New Roman"/>
          <w:b/>
          <w:color w:val="auto"/>
          <w:kern w:val="0"/>
          <w:sz w:val="28"/>
          <w:szCs w:val="32"/>
          <w:highlight w:val="none"/>
          <w:lang w:val="en-US" w:eastAsia="zh-CN"/>
        </w:rPr>
        <w:t>政府性基金预算，此表为空表。</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仿宋_GB2312" w:cs="Times New Roman"/>
          <w:b/>
          <w:color w:val="auto"/>
          <w:kern w:val="0"/>
          <w:sz w:val="28"/>
          <w:szCs w:val="32"/>
          <w:highlight w:val="none"/>
          <w:lang w:val="en-US"/>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cs="Times New Roman"/>
          <w:i w:val="0"/>
          <w:color w:val="auto"/>
          <w:kern w:val="0"/>
          <w:sz w:val="20"/>
          <w:szCs w:val="20"/>
          <w:highlight w:val="none"/>
          <w:u w:val="none"/>
          <w:lang w:val="en-US" w:eastAsia="zh-CN" w:bidi="ar"/>
        </w:rPr>
        <w:t>9</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国有资本经营预算支出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焉耆回族自治县教育和科学技术局</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bl>
      <w:tblPr>
        <w:tblStyle w:val="7"/>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国有资本经营预算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rPr>
            </w:pPr>
          </w:p>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rPr>
            </w:pPr>
          </w:p>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rPr>
            </w:pPr>
          </w:p>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rPr>
            </w:pPr>
          </w:p>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rPr>
            </w:pPr>
          </w:p>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rPr>
            </w:pPr>
          </w:p>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lang w:eastAsia="zh-CN"/>
        </w:rPr>
      </w:pP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default" w:ascii="Times New Roman" w:hAnsi="Times New Roman" w:eastAsia="仿宋_GB2312" w:cs="Times New Roman"/>
          <w:b/>
          <w:color w:val="auto"/>
          <w:kern w:val="0"/>
          <w:sz w:val="28"/>
          <w:szCs w:val="32"/>
          <w:highlight w:val="none"/>
          <w:lang w:val="en-US" w:eastAsia="zh-CN"/>
        </w:rPr>
      </w:pPr>
      <w:r>
        <w:rPr>
          <w:rFonts w:hint="default" w:ascii="Times New Roman" w:hAnsi="Times New Roman" w:eastAsia="仿宋_GB2312" w:cs="Times New Roman"/>
          <w:b/>
          <w:color w:val="auto"/>
          <w:kern w:val="0"/>
          <w:sz w:val="28"/>
          <w:szCs w:val="32"/>
          <w:highlight w:val="none"/>
        </w:rPr>
        <w:t>备注：</w:t>
      </w:r>
      <w:r>
        <w:rPr>
          <w:rFonts w:hint="default" w:ascii="Times New Roman" w:hAnsi="Times New Roman" w:eastAsia="仿宋_GB2312" w:cs="Times New Roman"/>
          <w:b/>
          <w:color w:val="auto"/>
          <w:kern w:val="0"/>
          <w:sz w:val="28"/>
          <w:szCs w:val="32"/>
          <w:highlight w:val="none"/>
          <w:lang w:val="en-US" w:eastAsia="zh-CN"/>
        </w:rPr>
        <w:t>2025年本单位预算</w:t>
      </w:r>
      <w:r>
        <w:rPr>
          <w:rFonts w:hint="eastAsia" w:ascii="Times New Roman" w:hAnsi="Times New Roman" w:eastAsia="仿宋_GB2312" w:cs="Times New Roman"/>
          <w:b/>
          <w:color w:val="auto"/>
          <w:kern w:val="0"/>
          <w:sz w:val="28"/>
          <w:szCs w:val="32"/>
          <w:highlight w:val="none"/>
          <w:lang w:val="en-US" w:eastAsia="zh-CN"/>
        </w:rPr>
        <w:t>无</w:t>
      </w:r>
      <w:r>
        <w:rPr>
          <w:rFonts w:hint="default" w:ascii="Times New Roman" w:hAnsi="Times New Roman" w:eastAsia="仿宋_GB2312" w:cs="Times New Roman"/>
          <w:b/>
          <w:color w:val="auto"/>
          <w:kern w:val="0"/>
          <w:sz w:val="28"/>
          <w:szCs w:val="32"/>
          <w:highlight w:val="none"/>
          <w:lang w:val="en-US" w:eastAsia="zh-CN"/>
        </w:rPr>
        <w:t>国有资本经营预算，此表为空表。</w:t>
      </w: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10</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Hans"/>
        </w:rPr>
        <w:t>财政拨款</w:t>
      </w:r>
      <w:r>
        <w:rPr>
          <w:rFonts w:hint="default" w:ascii="Times New Roman" w:hAnsi="Times New Roman" w:eastAsia="仿宋_GB2312" w:cs="Times New Roman"/>
          <w:b/>
          <w:color w:val="auto"/>
          <w:kern w:val="0"/>
          <w:sz w:val="32"/>
          <w:szCs w:val="32"/>
          <w:highlight w:val="none"/>
        </w:rPr>
        <w:t>“三公”经费支出情况表</w:t>
      </w:r>
    </w:p>
    <w:p>
      <w:pPr>
        <w:widowControl/>
        <w:jc w:val="both"/>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焉耆回族自治县教育和科学技术局</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bl>
      <w:tblPr>
        <w:tblStyle w:val="8"/>
        <w:tblW w:w="9025"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8"/>
        <w:gridCol w:w="1176"/>
        <w:gridCol w:w="1266"/>
        <w:gridCol w:w="1496"/>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8" w:type="dxa"/>
            <w:vMerge w:val="restart"/>
            <w:noWrap w:val="0"/>
            <w:vAlign w:val="center"/>
          </w:tcPr>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rPr>
              <w:t>三公</w:t>
            </w: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lang w:val="en-US" w:eastAsia="zh-CN"/>
              </w:rPr>
              <w:t>经费</w:t>
            </w:r>
            <w:r>
              <w:rPr>
                <w:rFonts w:hint="default" w:ascii="Times New Roman" w:hAnsi="Times New Roman" w:eastAsia="仿宋_GB2312" w:cs="Times New Roman"/>
                <w:b/>
                <w:color w:val="auto"/>
                <w:kern w:val="0"/>
                <w:sz w:val="28"/>
                <w:szCs w:val="32"/>
                <w:highlight w:val="none"/>
                <w:vertAlign w:val="baseline"/>
              </w:rPr>
              <w:t>支出内容</w:t>
            </w:r>
          </w:p>
        </w:tc>
        <w:tc>
          <w:tcPr>
            <w:tcW w:w="1176" w:type="dxa"/>
            <w:vMerge w:val="restart"/>
            <w:noWrap w:val="0"/>
            <w:vAlign w:val="center"/>
          </w:tcPr>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合计</w:t>
            </w:r>
          </w:p>
        </w:tc>
        <w:tc>
          <w:tcPr>
            <w:tcW w:w="4281" w:type="dxa"/>
            <w:gridSpan w:val="3"/>
            <w:noWrap w:val="0"/>
            <w:vAlign w:val="center"/>
          </w:tcPr>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8" w:type="dxa"/>
            <w:vMerge w:val="continue"/>
            <w:noWrap w:val="0"/>
            <w:vAlign w:val="top"/>
          </w:tcPr>
          <w:p>
            <w:pPr>
              <w:keepNext w:val="0"/>
              <w:keepLines w:val="0"/>
              <w:widowControl/>
              <w:suppressLineNumbers w:val="0"/>
              <w:spacing w:before="0" w:beforeAutospacing="0" w:after="0" w:afterAutospacing="0"/>
              <w:ind w:left="0" w:right="0"/>
              <w:outlineLvl w:val="1"/>
              <w:rPr>
                <w:rFonts w:hint="default" w:ascii="Times New Roman" w:hAnsi="Times New Roman" w:eastAsia="仿宋_GB2312" w:cs="Times New Roman"/>
                <w:b/>
                <w:color w:val="auto"/>
                <w:kern w:val="0"/>
                <w:sz w:val="28"/>
                <w:szCs w:val="32"/>
                <w:highlight w:val="none"/>
                <w:vertAlign w:val="baseline"/>
              </w:rPr>
            </w:pPr>
          </w:p>
        </w:tc>
        <w:tc>
          <w:tcPr>
            <w:tcW w:w="1176" w:type="dxa"/>
            <w:vMerge w:val="continue"/>
            <w:noWrap w:val="0"/>
            <w:vAlign w:val="top"/>
          </w:tcPr>
          <w:p>
            <w:pPr>
              <w:keepNext w:val="0"/>
              <w:keepLines w:val="0"/>
              <w:widowControl/>
              <w:suppressLineNumbers w:val="0"/>
              <w:spacing w:before="0" w:beforeAutospacing="0" w:after="0" w:afterAutospacing="0"/>
              <w:ind w:left="0" w:right="0"/>
              <w:outlineLvl w:val="1"/>
              <w:rPr>
                <w:rFonts w:hint="default" w:ascii="Times New Roman" w:hAnsi="Times New Roman" w:eastAsia="仿宋_GB2312" w:cs="Times New Roman"/>
                <w:b/>
                <w:color w:val="auto"/>
                <w:kern w:val="0"/>
                <w:sz w:val="28"/>
                <w:szCs w:val="32"/>
                <w:highlight w:val="none"/>
                <w:vertAlign w:val="baseline"/>
              </w:rPr>
            </w:pPr>
          </w:p>
        </w:tc>
        <w:tc>
          <w:tcPr>
            <w:tcW w:w="1266" w:type="dxa"/>
            <w:noWrap w:val="0"/>
            <w:vAlign w:val="center"/>
          </w:tcPr>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一般公共预算</w:t>
            </w:r>
          </w:p>
        </w:tc>
        <w:tc>
          <w:tcPr>
            <w:tcW w:w="1496" w:type="dxa"/>
            <w:noWrap w:val="0"/>
            <w:vAlign w:val="center"/>
          </w:tcPr>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政府性基金</w:t>
            </w:r>
          </w:p>
        </w:tc>
        <w:tc>
          <w:tcPr>
            <w:tcW w:w="1519" w:type="dxa"/>
            <w:noWrap w:val="0"/>
            <w:vAlign w:val="center"/>
          </w:tcPr>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8" w:type="dxa"/>
            <w:noWrap w:val="0"/>
            <w:vAlign w:val="center"/>
          </w:tcPr>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合计</w:t>
            </w:r>
          </w:p>
        </w:tc>
        <w:tc>
          <w:tcPr>
            <w:tcW w:w="1176" w:type="dxa"/>
            <w:noWrap w:val="0"/>
            <w:vAlign w:val="top"/>
          </w:tcPr>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val="0"/>
                <w:bCs/>
                <w:color w:val="auto"/>
                <w:kern w:val="0"/>
                <w:sz w:val="24"/>
                <w:szCs w:val="28"/>
                <w:highlight w:val="none"/>
                <w:vertAlign w:val="baseline"/>
                <w:lang w:val="en-US" w:eastAsia="zh-CN"/>
              </w:rPr>
            </w:pPr>
          </w:p>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val="0"/>
                <w:bCs/>
                <w:color w:val="auto"/>
                <w:kern w:val="0"/>
                <w:sz w:val="24"/>
                <w:szCs w:val="28"/>
                <w:highlight w:val="none"/>
                <w:vertAlign w:val="baseline"/>
                <w:lang w:val="en-US" w:eastAsia="zh-CN"/>
              </w:rPr>
            </w:pPr>
            <w:r>
              <w:rPr>
                <w:rFonts w:hint="default" w:ascii="Times New Roman" w:hAnsi="Times New Roman" w:eastAsia="仿宋_GB2312" w:cs="Times New Roman"/>
                <w:b w:val="0"/>
                <w:bCs/>
                <w:color w:val="auto"/>
                <w:kern w:val="0"/>
                <w:sz w:val="24"/>
                <w:szCs w:val="28"/>
                <w:highlight w:val="none"/>
                <w:vertAlign w:val="baseline"/>
                <w:lang w:val="en-US" w:eastAsia="zh-CN"/>
              </w:rPr>
              <w:t>3.76</w:t>
            </w:r>
          </w:p>
        </w:tc>
        <w:tc>
          <w:tcPr>
            <w:tcW w:w="1266" w:type="dxa"/>
            <w:noWrap w:val="0"/>
            <w:vAlign w:val="top"/>
          </w:tcPr>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val="0"/>
                <w:bCs/>
                <w:color w:val="auto"/>
                <w:kern w:val="0"/>
                <w:sz w:val="24"/>
                <w:szCs w:val="28"/>
                <w:highlight w:val="none"/>
                <w:vertAlign w:val="baseline"/>
                <w:lang w:val="en-US" w:eastAsia="zh-CN"/>
              </w:rPr>
            </w:pPr>
          </w:p>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val="0"/>
                <w:bCs/>
                <w:color w:val="auto"/>
                <w:kern w:val="0"/>
                <w:sz w:val="24"/>
                <w:szCs w:val="28"/>
                <w:highlight w:val="none"/>
                <w:vertAlign w:val="baseline"/>
                <w:lang w:val="en-US" w:eastAsia="zh-CN"/>
              </w:rPr>
            </w:pPr>
            <w:r>
              <w:rPr>
                <w:rFonts w:hint="default" w:ascii="Times New Roman" w:hAnsi="Times New Roman" w:eastAsia="仿宋_GB2312" w:cs="Times New Roman"/>
                <w:b w:val="0"/>
                <w:bCs/>
                <w:color w:val="auto"/>
                <w:kern w:val="0"/>
                <w:sz w:val="24"/>
                <w:szCs w:val="28"/>
                <w:highlight w:val="none"/>
                <w:vertAlign w:val="baseline"/>
                <w:lang w:val="en-US" w:eastAsia="zh-CN"/>
              </w:rPr>
              <w:t>3.76</w:t>
            </w:r>
          </w:p>
        </w:tc>
        <w:tc>
          <w:tcPr>
            <w:tcW w:w="1496" w:type="dxa"/>
            <w:noWrap w:val="0"/>
            <w:vAlign w:val="top"/>
          </w:tcPr>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val="0"/>
                <w:bCs/>
                <w:color w:val="auto"/>
                <w:kern w:val="0"/>
                <w:sz w:val="28"/>
                <w:szCs w:val="32"/>
                <w:highlight w:val="none"/>
                <w:vertAlign w:val="baseline"/>
              </w:rPr>
            </w:pPr>
          </w:p>
        </w:tc>
        <w:tc>
          <w:tcPr>
            <w:tcW w:w="1519" w:type="dxa"/>
            <w:noWrap w:val="0"/>
            <w:vAlign w:val="top"/>
          </w:tcPr>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val="0"/>
                <w:bCs/>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8" w:type="dxa"/>
            <w:noWrap w:val="0"/>
            <w:vAlign w:val="center"/>
          </w:tcPr>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因公出国（境）费</w:t>
            </w:r>
          </w:p>
        </w:tc>
        <w:tc>
          <w:tcPr>
            <w:tcW w:w="1176" w:type="dxa"/>
            <w:noWrap w:val="0"/>
            <w:vAlign w:val="top"/>
          </w:tcPr>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val="0"/>
                <w:bCs/>
                <w:color w:val="auto"/>
                <w:kern w:val="0"/>
                <w:sz w:val="24"/>
                <w:szCs w:val="28"/>
                <w:highlight w:val="none"/>
                <w:vertAlign w:val="baseline"/>
              </w:rPr>
            </w:pPr>
          </w:p>
        </w:tc>
        <w:tc>
          <w:tcPr>
            <w:tcW w:w="1266" w:type="dxa"/>
            <w:noWrap w:val="0"/>
            <w:vAlign w:val="top"/>
          </w:tcPr>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val="0"/>
                <w:bCs/>
                <w:color w:val="auto"/>
                <w:kern w:val="0"/>
                <w:sz w:val="24"/>
                <w:szCs w:val="28"/>
                <w:highlight w:val="none"/>
                <w:vertAlign w:val="baseline"/>
              </w:rPr>
            </w:pPr>
          </w:p>
        </w:tc>
        <w:tc>
          <w:tcPr>
            <w:tcW w:w="1496" w:type="dxa"/>
            <w:noWrap w:val="0"/>
            <w:vAlign w:val="top"/>
          </w:tcPr>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val="0"/>
                <w:bCs/>
                <w:color w:val="auto"/>
                <w:kern w:val="0"/>
                <w:sz w:val="28"/>
                <w:szCs w:val="32"/>
                <w:highlight w:val="none"/>
                <w:vertAlign w:val="baseline"/>
              </w:rPr>
            </w:pPr>
          </w:p>
        </w:tc>
        <w:tc>
          <w:tcPr>
            <w:tcW w:w="1519" w:type="dxa"/>
            <w:noWrap w:val="0"/>
            <w:vAlign w:val="top"/>
          </w:tcPr>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val="0"/>
                <w:bCs/>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8" w:type="dxa"/>
            <w:noWrap w:val="0"/>
            <w:vAlign w:val="center"/>
          </w:tcPr>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公务接待费</w:t>
            </w:r>
          </w:p>
        </w:tc>
        <w:tc>
          <w:tcPr>
            <w:tcW w:w="1176" w:type="dxa"/>
            <w:noWrap w:val="0"/>
            <w:vAlign w:val="top"/>
          </w:tcPr>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val="0"/>
                <w:bCs/>
                <w:color w:val="auto"/>
                <w:kern w:val="0"/>
                <w:sz w:val="24"/>
                <w:szCs w:val="28"/>
                <w:highlight w:val="none"/>
                <w:vertAlign w:val="baseline"/>
                <w:lang w:val="en-US" w:eastAsia="zh-CN"/>
              </w:rPr>
            </w:pPr>
          </w:p>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val="0"/>
                <w:bCs/>
                <w:color w:val="auto"/>
                <w:kern w:val="0"/>
                <w:sz w:val="24"/>
                <w:szCs w:val="28"/>
                <w:highlight w:val="none"/>
                <w:vertAlign w:val="baseline"/>
                <w:lang w:val="en-US" w:eastAsia="zh-CN"/>
              </w:rPr>
            </w:pPr>
            <w:r>
              <w:rPr>
                <w:rFonts w:hint="default" w:ascii="Times New Roman" w:hAnsi="Times New Roman" w:eastAsia="仿宋_GB2312" w:cs="Times New Roman"/>
                <w:b w:val="0"/>
                <w:bCs/>
                <w:color w:val="auto"/>
                <w:kern w:val="0"/>
                <w:sz w:val="24"/>
                <w:szCs w:val="28"/>
                <w:highlight w:val="none"/>
                <w:vertAlign w:val="baseline"/>
                <w:lang w:val="en-US" w:eastAsia="zh-CN"/>
              </w:rPr>
              <w:t>1.27</w:t>
            </w:r>
          </w:p>
        </w:tc>
        <w:tc>
          <w:tcPr>
            <w:tcW w:w="1266" w:type="dxa"/>
            <w:noWrap w:val="0"/>
            <w:vAlign w:val="top"/>
          </w:tcPr>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val="0"/>
                <w:bCs/>
                <w:color w:val="auto"/>
                <w:kern w:val="0"/>
                <w:sz w:val="24"/>
                <w:szCs w:val="28"/>
                <w:highlight w:val="none"/>
                <w:vertAlign w:val="baseline"/>
                <w:lang w:val="en-US" w:eastAsia="zh-CN"/>
              </w:rPr>
            </w:pPr>
          </w:p>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val="0"/>
                <w:bCs/>
                <w:color w:val="auto"/>
                <w:kern w:val="0"/>
                <w:sz w:val="24"/>
                <w:szCs w:val="28"/>
                <w:highlight w:val="none"/>
                <w:vertAlign w:val="baseline"/>
                <w:lang w:val="en-US" w:eastAsia="zh-CN"/>
              </w:rPr>
            </w:pPr>
            <w:r>
              <w:rPr>
                <w:rFonts w:hint="default" w:ascii="Times New Roman" w:hAnsi="Times New Roman" w:eastAsia="仿宋_GB2312" w:cs="Times New Roman"/>
                <w:b w:val="0"/>
                <w:bCs/>
                <w:color w:val="auto"/>
                <w:kern w:val="0"/>
                <w:sz w:val="24"/>
                <w:szCs w:val="28"/>
                <w:highlight w:val="none"/>
                <w:vertAlign w:val="baseline"/>
                <w:lang w:val="en-US" w:eastAsia="zh-CN"/>
              </w:rPr>
              <w:t>1.27</w:t>
            </w:r>
          </w:p>
        </w:tc>
        <w:tc>
          <w:tcPr>
            <w:tcW w:w="1496" w:type="dxa"/>
            <w:noWrap w:val="0"/>
            <w:vAlign w:val="top"/>
          </w:tcPr>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val="0"/>
                <w:bCs/>
                <w:color w:val="auto"/>
                <w:kern w:val="0"/>
                <w:sz w:val="28"/>
                <w:szCs w:val="32"/>
                <w:highlight w:val="none"/>
                <w:vertAlign w:val="baseline"/>
              </w:rPr>
            </w:pPr>
          </w:p>
        </w:tc>
        <w:tc>
          <w:tcPr>
            <w:tcW w:w="1519" w:type="dxa"/>
            <w:noWrap w:val="0"/>
            <w:vAlign w:val="top"/>
          </w:tcPr>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val="0"/>
                <w:bCs/>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8" w:type="dxa"/>
            <w:noWrap w:val="0"/>
            <w:vAlign w:val="center"/>
          </w:tcPr>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公务用车购置及运行费</w:t>
            </w:r>
          </w:p>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（小计）</w:t>
            </w:r>
          </w:p>
        </w:tc>
        <w:tc>
          <w:tcPr>
            <w:tcW w:w="1176" w:type="dxa"/>
            <w:noWrap w:val="0"/>
            <w:vAlign w:val="top"/>
          </w:tcPr>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val="0"/>
                <w:bCs/>
                <w:color w:val="auto"/>
                <w:kern w:val="0"/>
                <w:sz w:val="24"/>
                <w:szCs w:val="28"/>
                <w:highlight w:val="none"/>
                <w:vertAlign w:val="baseline"/>
                <w:lang w:val="en-US" w:eastAsia="zh-CN"/>
              </w:rPr>
            </w:pPr>
          </w:p>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val="0"/>
                <w:bCs/>
                <w:color w:val="auto"/>
                <w:kern w:val="0"/>
                <w:sz w:val="24"/>
                <w:szCs w:val="28"/>
                <w:highlight w:val="none"/>
                <w:vertAlign w:val="baseline"/>
                <w:lang w:val="en-US" w:eastAsia="zh-CN"/>
              </w:rPr>
            </w:pPr>
            <w:r>
              <w:rPr>
                <w:rFonts w:hint="default" w:ascii="Times New Roman" w:hAnsi="Times New Roman" w:eastAsia="仿宋_GB2312" w:cs="Times New Roman"/>
                <w:b w:val="0"/>
                <w:bCs/>
                <w:color w:val="auto"/>
                <w:kern w:val="0"/>
                <w:sz w:val="24"/>
                <w:szCs w:val="28"/>
                <w:highlight w:val="none"/>
                <w:vertAlign w:val="baseline"/>
                <w:lang w:val="en-US" w:eastAsia="zh-CN"/>
              </w:rPr>
              <w:t>2.49</w:t>
            </w:r>
          </w:p>
        </w:tc>
        <w:tc>
          <w:tcPr>
            <w:tcW w:w="1266" w:type="dxa"/>
            <w:noWrap w:val="0"/>
            <w:vAlign w:val="top"/>
          </w:tcPr>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val="0"/>
                <w:bCs/>
                <w:color w:val="auto"/>
                <w:kern w:val="0"/>
                <w:sz w:val="24"/>
                <w:szCs w:val="28"/>
                <w:highlight w:val="none"/>
                <w:vertAlign w:val="baseline"/>
                <w:lang w:val="en-US" w:eastAsia="zh-CN"/>
              </w:rPr>
            </w:pPr>
          </w:p>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val="0"/>
                <w:bCs/>
                <w:color w:val="auto"/>
                <w:kern w:val="0"/>
                <w:sz w:val="24"/>
                <w:szCs w:val="28"/>
                <w:highlight w:val="none"/>
                <w:vertAlign w:val="baseline"/>
                <w:lang w:val="en-US" w:eastAsia="zh-CN"/>
              </w:rPr>
            </w:pPr>
            <w:r>
              <w:rPr>
                <w:rFonts w:hint="default" w:ascii="Times New Roman" w:hAnsi="Times New Roman" w:eastAsia="仿宋_GB2312" w:cs="Times New Roman"/>
                <w:b w:val="0"/>
                <w:bCs/>
                <w:color w:val="auto"/>
                <w:kern w:val="0"/>
                <w:sz w:val="24"/>
                <w:szCs w:val="28"/>
                <w:highlight w:val="none"/>
                <w:vertAlign w:val="baseline"/>
                <w:lang w:val="en-US" w:eastAsia="zh-CN"/>
              </w:rPr>
              <w:t>2.49</w:t>
            </w:r>
          </w:p>
        </w:tc>
        <w:tc>
          <w:tcPr>
            <w:tcW w:w="1496" w:type="dxa"/>
            <w:noWrap w:val="0"/>
            <w:vAlign w:val="top"/>
          </w:tcPr>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val="0"/>
                <w:bCs/>
                <w:color w:val="auto"/>
                <w:kern w:val="0"/>
                <w:sz w:val="28"/>
                <w:szCs w:val="32"/>
                <w:highlight w:val="none"/>
                <w:vertAlign w:val="baseline"/>
              </w:rPr>
            </w:pPr>
          </w:p>
        </w:tc>
        <w:tc>
          <w:tcPr>
            <w:tcW w:w="1519" w:type="dxa"/>
            <w:noWrap w:val="0"/>
            <w:vAlign w:val="top"/>
          </w:tcPr>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val="0"/>
                <w:bCs/>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8" w:type="dxa"/>
            <w:noWrap w:val="0"/>
            <w:vAlign w:val="top"/>
          </w:tcPr>
          <w:p>
            <w:pPr>
              <w:keepNext w:val="0"/>
              <w:keepLines w:val="0"/>
              <w:widowControl/>
              <w:suppressLineNumbers w:val="0"/>
              <w:spacing w:before="0" w:beforeAutospacing="0" w:after="0" w:afterAutospacing="0"/>
              <w:ind w:left="0" w:right="0" w:firstLine="281" w:firstLineChars="100"/>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其中：公务用车购置费</w:t>
            </w:r>
          </w:p>
        </w:tc>
        <w:tc>
          <w:tcPr>
            <w:tcW w:w="1176" w:type="dxa"/>
            <w:noWrap w:val="0"/>
            <w:vAlign w:val="top"/>
          </w:tcPr>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val="0"/>
                <w:bCs/>
                <w:color w:val="auto"/>
                <w:kern w:val="0"/>
                <w:sz w:val="24"/>
                <w:szCs w:val="28"/>
                <w:highlight w:val="none"/>
                <w:vertAlign w:val="baseline"/>
              </w:rPr>
            </w:pPr>
          </w:p>
        </w:tc>
        <w:tc>
          <w:tcPr>
            <w:tcW w:w="1266" w:type="dxa"/>
            <w:noWrap w:val="0"/>
            <w:vAlign w:val="top"/>
          </w:tcPr>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val="0"/>
                <w:bCs/>
                <w:color w:val="auto"/>
                <w:kern w:val="0"/>
                <w:sz w:val="24"/>
                <w:szCs w:val="28"/>
                <w:highlight w:val="none"/>
                <w:vertAlign w:val="baseline"/>
              </w:rPr>
            </w:pPr>
          </w:p>
        </w:tc>
        <w:tc>
          <w:tcPr>
            <w:tcW w:w="1496" w:type="dxa"/>
            <w:noWrap w:val="0"/>
            <w:vAlign w:val="top"/>
          </w:tcPr>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val="0"/>
                <w:bCs/>
                <w:color w:val="auto"/>
                <w:kern w:val="0"/>
                <w:sz w:val="28"/>
                <w:szCs w:val="32"/>
                <w:highlight w:val="none"/>
                <w:vertAlign w:val="baseline"/>
              </w:rPr>
            </w:pPr>
          </w:p>
        </w:tc>
        <w:tc>
          <w:tcPr>
            <w:tcW w:w="1519" w:type="dxa"/>
            <w:noWrap w:val="0"/>
            <w:vAlign w:val="top"/>
          </w:tcPr>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val="0"/>
                <w:bCs/>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8" w:type="dxa"/>
            <w:noWrap w:val="0"/>
            <w:vAlign w:val="top"/>
          </w:tcPr>
          <w:p>
            <w:pPr>
              <w:keepNext w:val="0"/>
              <w:keepLines w:val="0"/>
              <w:widowControl/>
              <w:suppressLineNumbers w:val="0"/>
              <w:spacing w:before="0" w:beforeAutospacing="0" w:after="0" w:afterAutospacing="0"/>
              <w:ind w:left="0" w:right="0"/>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 xml:space="preserve">        公务用车运行费</w:t>
            </w:r>
          </w:p>
        </w:tc>
        <w:tc>
          <w:tcPr>
            <w:tcW w:w="1176" w:type="dxa"/>
            <w:noWrap w:val="0"/>
            <w:vAlign w:val="top"/>
          </w:tcPr>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val="0"/>
                <w:bCs/>
                <w:color w:val="auto"/>
                <w:kern w:val="0"/>
                <w:sz w:val="24"/>
                <w:szCs w:val="28"/>
                <w:highlight w:val="none"/>
                <w:vertAlign w:val="baseline"/>
                <w:lang w:val="en-US" w:eastAsia="zh-CN"/>
              </w:rPr>
            </w:pPr>
            <w:r>
              <w:rPr>
                <w:rFonts w:hint="default" w:ascii="Times New Roman" w:hAnsi="Times New Roman" w:eastAsia="仿宋_GB2312" w:cs="Times New Roman"/>
                <w:b w:val="0"/>
                <w:bCs/>
                <w:color w:val="auto"/>
                <w:kern w:val="0"/>
                <w:sz w:val="24"/>
                <w:szCs w:val="28"/>
                <w:highlight w:val="none"/>
                <w:vertAlign w:val="baseline"/>
                <w:lang w:val="en-US" w:eastAsia="zh-CN"/>
              </w:rPr>
              <w:t>2.49</w:t>
            </w:r>
          </w:p>
        </w:tc>
        <w:tc>
          <w:tcPr>
            <w:tcW w:w="1266" w:type="dxa"/>
            <w:noWrap w:val="0"/>
            <w:vAlign w:val="top"/>
          </w:tcPr>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val="0"/>
                <w:bCs/>
                <w:color w:val="auto"/>
                <w:kern w:val="0"/>
                <w:sz w:val="24"/>
                <w:szCs w:val="28"/>
                <w:highlight w:val="none"/>
                <w:vertAlign w:val="baseline"/>
                <w:lang w:val="en-US" w:eastAsia="zh-CN"/>
              </w:rPr>
            </w:pPr>
            <w:r>
              <w:rPr>
                <w:rFonts w:hint="default" w:ascii="Times New Roman" w:hAnsi="Times New Roman" w:eastAsia="仿宋_GB2312" w:cs="Times New Roman"/>
                <w:b w:val="0"/>
                <w:bCs/>
                <w:color w:val="auto"/>
                <w:kern w:val="0"/>
                <w:sz w:val="24"/>
                <w:szCs w:val="28"/>
                <w:highlight w:val="none"/>
                <w:vertAlign w:val="baseline"/>
                <w:lang w:val="en-US" w:eastAsia="zh-CN"/>
              </w:rPr>
              <w:t>2.49</w:t>
            </w:r>
          </w:p>
        </w:tc>
        <w:tc>
          <w:tcPr>
            <w:tcW w:w="1496" w:type="dxa"/>
            <w:noWrap w:val="0"/>
            <w:vAlign w:val="top"/>
          </w:tcPr>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val="0"/>
                <w:bCs/>
                <w:color w:val="auto"/>
                <w:kern w:val="0"/>
                <w:sz w:val="28"/>
                <w:szCs w:val="32"/>
                <w:highlight w:val="none"/>
                <w:vertAlign w:val="baseline"/>
              </w:rPr>
            </w:pPr>
          </w:p>
        </w:tc>
        <w:tc>
          <w:tcPr>
            <w:tcW w:w="1519" w:type="dxa"/>
            <w:noWrap w:val="0"/>
            <w:vAlign w:val="top"/>
          </w:tcPr>
          <w:p>
            <w:pPr>
              <w:keepNext w:val="0"/>
              <w:keepLines w:val="0"/>
              <w:widowControl/>
              <w:suppressLineNumbers w:val="0"/>
              <w:spacing w:before="0" w:beforeAutospacing="0" w:after="0" w:afterAutospacing="0"/>
              <w:ind w:left="0" w:right="0"/>
              <w:jc w:val="center"/>
              <w:outlineLvl w:val="1"/>
              <w:rPr>
                <w:rFonts w:hint="default" w:ascii="Times New Roman" w:hAnsi="Times New Roman" w:eastAsia="仿宋_GB2312" w:cs="Times New Roman"/>
                <w:b w:val="0"/>
                <w:bCs/>
                <w:color w:val="auto"/>
                <w:kern w:val="0"/>
                <w:sz w:val="28"/>
                <w:szCs w:val="32"/>
                <w:highlight w:val="none"/>
                <w:vertAlign w:val="baseline"/>
              </w:rPr>
            </w:pPr>
          </w:p>
        </w:tc>
      </w:tr>
    </w:tbl>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default" w:ascii="Times New Roman" w:hAnsi="Times New Roman" w:eastAsia="仿宋_GB2312" w:cs="Times New Roman"/>
          <w:b/>
          <w:color w:val="auto"/>
          <w:kern w:val="0"/>
          <w:sz w:val="28"/>
          <w:szCs w:val="32"/>
          <w:highlight w:val="none"/>
          <w:lang w:val="en-US" w:eastAsia="zh-CN"/>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仿宋" w:cs="Times New Roman"/>
          <w:bCs/>
          <w:color w:val="auto"/>
          <w:kern w:val="0"/>
          <w:sz w:val="28"/>
          <w:szCs w:val="28"/>
          <w:highlight w:val="none"/>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w:t>
      </w:r>
      <w:r>
        <w:rPr>
          <w:rFonts w:hint="default" w:ascii="Times New Roman" w:hAnsi="Times New Roman" w:cs="Times New Roman"/>
          <w:i w:val="0"/>
          <w:color w:val="auto"/>
          <w:kern w:val="0"/>
          <w:sz w:val="20"/>
          <w:szCs w:val="20"/>
          <w:highlight w:val="none"/>
          <w:u w:val="none"/>
          <w:lang w:val="en-US" w:eastAsia="zh-CN" w:bidi="ar"/>
        </w:rPr>
        <w:t>1</w:t>
      </w:r>
    </w:p>
    <w:p>
      <w:pPr>
        <w:spacing w:line="600" w:lineRule="exact"/>
        <w:ind w:firstLine="2891" w:firstLineChars="900"/>
        <w:jc w:val="both"/>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b/>
          <w:color w:val="auto"/>
          <w:kern w:val="0"/>
          <w:sz w:val="32"/>
          <w:szCs w:val="32"/>
          <w:highlight w:val="none"/>
          <w:lang w:val="en-US" w:eastAsia="zh-Hans"/>
        </w:rPr>
        <w:t>上年结转</w:t>
      </w:r>
      <w:r>
        <w:rPr>
          <w:rFonts w:hint="default" w:ascii="Times New Roman" w:hAnsi="Times New Roman" w:eastAsia="仿宋_GB2312" w:cs="Times New Roman"/>
          <w:b/>
          <w:color w:val="auto"/>
          <w:kern w:val="0"/>
          <w:sz w:val="32"/>
          <w:szCs w:val="32"/>
          <w:highlight w:val="none"/>
          <w:lang w:val="en-US" w:eastAsia="zh-CN"/>
        </w:rPr>
        <w:t>结余</w:t>
      </w:r>
      <w:r>
        <w:rPr>
          <w:rFonts w:hint="default" w:ascii="Times New Roman" w:hAnsi="Times New Roman" w:eastAsia="仿宋_GB2312" w:cs="Times New Roman"/>
          <w:b/>
          <w:color w:val="auto"/>
          <w:kern w:val="0"/>
          <w:sz w:val="32"/>
          <w:szCs w:val="32"/>
          <w:highlight w:val="none"/>
          <w:lang w:val="en-US" w:eastAsia="zh-Hans"/>
        </w:rPr>
        <w:t>情况明细表</w:t>
      </w:r>
    </w:p>
    <w:p>
      <w:pPr>
        <w:widowControl/>
        <w:jc w:val="both"/>
        <w:rPr>
          <w:rFonts w:hint="default" w:ascii="Times New Roman" w:hAnsi="Times New Roman" w:eastAsia="仿宋_GB2312" w:cs="Times New Roman"/>
          <w:color w:val="auto"/>
          <w:kern w:val="0"/>
          <w:sz w:val="24"/>
          <w:highlight w:val="none"/>
        </w:rPr>
      </w:pPr>
    </w:p>
    <w:p>
      <w:pPr>
        <w:widowControl/>
        <w:jc w:val="both"/>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焉耆回族自治县教育和科学技术局</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bl>
      <w:tblPr>
        <w:tblStyle w:val="8"/>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项目</w:t>
            </w:r>
          </w:p>
        </w:tc>
        <w:tc>
          <w:tcPr>
            <w:tcW w:w="850"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合计</w:t>
            </w:r>
          </w:p>
        </w:tc>
        <w:tc>
          <w:tcPr>
            <w:tcW w:w="3869" w:type="dxa"/>
            <w:gridSpan w:val="4"/>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财政拨款</w:t>
            </w:r>
          </w:p>
        </w:tc>
        <w:tc>
          <w:tcPr>
            <w:tcW w:w="3612" w:type="dxa"/>
            <w:gridSpan w:val="4"/>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lang w:val="en-US" w:eastAsia="zh-CN"/>
              </w:rPr>
            </w:pPr>
          </w:p>
        </w:tc>
        <w:tc>
          <w:tcPr>
            <w:tcW w:w="850" w:type="dxa"/>
            <w:vMerge w:val="continue"/>
            <w:noWrap w:val="0"/>
            <w:vAlign w:val="center"/>
          </w:tcPr>
          <w:p>
            <w:pPr>
              <w:keepNext w:val="0"/>
              <w:keepLines w:val="0"/>
              <w:suppressLineNumbers w:val="0"/>
              <w:spacing w:before="0" w:beforeAutospacing="0" w:after="0" w:afterAutospacing="0" w:line="600" w:lineRule="exact"/>
              <w:ind w:left="0" w:right="0"/>
              <w:jc w:val="center"/>
              <w:rPr>
                <w:rFonts w:hint="default" w:ascii="Times New Roman" w:hAnsi="Times New Roman" w:eastAsia="仿宋" w:cs="Times New Roman"/>
                <w:bCs/>
                <w:color w:val="auto"/>
                <w:kern w:val="0"/>
                <w:sz w:val="28"/>
                <w:szCs w:val="28"/>
                <w:highlight w:val="none"/>
              </w:rPr>
            </w:pPr>
          </w:p>
        </w:tc>
        <w:tc>
          <w:tcPr>
            <w:tcW w:w="1054"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c>
          <w:tcPr>
            <w:tcW w:w="797"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keepNext w:val="0"/>
              <w:keepLines w:val="0"/>
              <w:suppressLineNumbers w:val="0"/>
              <w:spacing w:before="0" w:beforeAutospacing="0" w:after="0" w:afterAutospacing="0" w:line="600" w:lineRule="exact"/>
              <w:ind w:left="0" w:right="0"/>
              <w:jc w:val="center"/>
              <w:rPr>
                <w:rFonts w:hint="default" w:ascii="Times New Roman" w:hAnsi="Times New Roman" w:eastAsia="仿宋" w:cs="Times New Roman"/>
                <w:bCs/>
                <w:color w:val="auto"/>
                <w:kern w:val="0"/>
                <w:sz w:val="28"/>
                <w:szCs w:val="28"/>
                <w:highlight w:val="none"/>
              </w:rPr>
            </w:pPr>
          </w:p>
        </w:tc>
        <w:tc>
          <w:tcPr>
            <w:tcW w:w="850" w:type="dxa"/>
            <w:vMerge w:val="continue"/>
            <w:noWrap w:val="0"/>
            <w:vAlign w:val="center"/>
          </w:tcPr>
          <w:p>
            <w:pPr>
              <w:keepNext w:val="0"/>
              <w:keepLines w:val="0"/>
              <w:suppressLineNumbers w:val="0"/>
              <w:spacing w:before="0" w:beforeAutospacing="0" w:after="0" w:afterAutospacing="0" w:line="600" w:lineRule="exact"/>
              <w:ind w:left="0" w:right="0"/>
              <w:jc w:val="center"/>
              <w:rPr>
                <w:rFonts w:hint="default" w:ascii="Times New Roman" w:hAnsi="Times New Roman" w:eastAsia="仿宋" w:cs="Times New Roman"/>
                <w:bCs/>
                <w:color w:val="auto"/>
                <w:kern w:val="0"/>
                <w:sz w:val="28"/>
                <w:szCs w:val="28"/>
                <w:highlight w:val="none"/>
              </w:rPr>
            </w:pPr>
          </w:p>
        </w:tc>
        <w:tc>
          <w:tcPr>
            <w:tcW w:w="1054" w:type="dxa"/>
            <w:vMerge w:val="continue"/>
            <w:noWrap w:val="0"/>
            <w:vAlign w:val="center"/>
          </w:tcPr>
          <w:p>
            <w:pPr>
              <w:keepNext w:val="0"/>
              <w:keepLines w:val="0"/>
              <w:suppressLineNumbers w:val="0"/>
              <w:spacing w:before="0" w:beforeAutospacing="0" w:after="0" w:afterAutospacing="0" w:line="600" w:lineRule="exact"/>
              <w:ind w:left="0" w:right="0"/>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714" w:type="dxa"/>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keepNext w:val="0"/>
              <w:keepLines w:val="0"/>
              <w:suppressLineNumbers w:val="0"/>
              <w:spacing w:before="0" w:beforeAutospacing="0" w:after="0" w:afterAutospacing="0" w:line="600" w:lineRule="exact"/>
              <w:ind w:left="0" w:right="0"/>
              <w:jc w:val="center"/>
              <w:rPr>
                <w:rFonts w:hint="default" w:ascii="Times New Roman" w:hAnsi="Times New Roman" w:eastAsia="仿宋" w:cs="Times New Roman"/>
                <w:bCs/>
                <w:color w:val="auto"/>
                <w:kern w:val="0"/>
                <w:sz w:val="28"/>
                <w:szCs w:val="28"/>
                <w:highlight w:val="none"/>
              </w:rPr>
            </w:pPr>
          </w:p>
        </w:tc>
        <w:tc>
          <w:tcPr>
            <w:tcW w:w="797" w:type="dxa"/>
            <w:vMerge w:val="continue"/>
            <w:noWrap w:val="0"/>
            <w:vAlign w:val="center"/>
          </w:tcPr>
          <w:p>
            <w:pPr>
              <w:keepNext w:val="0"/>
              <w:keepLines w:val="0"/>
              <w:suppressLineNumbers w:val="0"/>
              <w:spacing w:before="0" w:beforeAutospacing="0" w:after="0" w:afterAutospacing="0" w:line="600" w:lineRule="exact"/>
              <w:ind w:left="0" w:right="0"/>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881" w:type="dxa"/>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keepNext w:val="0"/>
              <w:keepLines w:val="0"/>
              <w:suppressLineNumbers w:val="0"/>
              <w:spacing w:before="0" w:beforeAutospacing="0" w:after="0" w:afterAutospacing="0" w:line="600" w:lineRule="exact"/>
              <w:ind w:left="0" w:right="0"/>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keepNext w:val="0"/>
              <w:keepLines w:val="0"/>
              <w:suppressLineNumbers w:val="0"/>
              <w:spacing w:before="0" w:beforeAutospacing="0" w:after="0" w:afterAutospacing="0" w:line="600" w:lineRule="exact"/>
              <w:ind w:left="0" w:right="0"/>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keepNext w:val="0"/>
              <w:keepLines w:val="0"/>
              <w:suppressLineNumbers w:val="0"/>
              <w:spacing w:before="0" w:beforeAutospacing="0" w:after="0" w:afterAutospacing="0" w:line="600" w:lineRule="exact"/>
              <w:ind w:left="0" w:right="0"/>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keepNext w:val="0"/>
              <w:keepLines w:val="0"/>
              <w:suppressLineNumbers w:val="0"/>
              <w:spacing w:before="0" w:beforeAutospacing="0" w:after="0" w:afterAutospacing="0" w:line="600" w:lineRule="exact"/>
              <w:ind w:left="0" w:right="0"/>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keepNext w:val="0"/>
              <w:keepLines w:val="0"/>
              <w:suppressLineNumbers w:val="0"/>
              <w:spacing w:before="0" w:beforeAutospacing="0" w:after="0" w:afterAutospacing="0" w:line="600" w:lineRule="exact"/>
              <w:ind w:left="0" w:right="0"/>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keepNext w:val="0"/>
              <w:keepLines w:val="0"/>
              <w:suppressLineNumbers w:val="0"/>
              <w:spacing w:before="0" w:beforeAutospacing="0" w:after="0" w:afterAutospacing="0" w:line="600" w:lineRule="exact"/>
              <w:ind w:left="0" w:right="0"/>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keepNext w:val="0"/>
              <w:keepLines w:val="0"/>
              <w:suppressLineNumbers w:val="0"/>
              <w:spacing w:before="0" w:beforeAutospacing="0" w:after="0" w:afterAutospacing="0" w:line="600" w:lineRule="exact"/>
              <w:ind w:left="0" w:right="0"/>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keepNext w:val="0"/>
              <w:keepLines w:val="0"/>
              <w:suppressLineNumbers w:val="0"/>
              <w:spacing w:before="0" w:beforeAutospacing="0" w:after="0" w:afterAutospacing="0" w:line="600" w:lineRule="exact"/>
              <w:ind w:left="0" w:right="0"/>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keepNext w:val="0"/>
              <w:keepLines w:val="0"/>
              <w:suppressLineNumbers w:val="0"/>
              <w:spacing w:before="0" w:beforeAutospacing="0" w:after="0" w:afterAutospacing="0" w:line="600" w:lineRule="exact"/>
              <w:ind w:left="0" w:right="0"/>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keepNext w:val="0"/>
              <w:keepLines w:val="0"/>
              <w:suppressLineNumbers w:val="0"/>
              <w:spacing w:before="0" w:beforeAutospacing="0" w:after="0" w:afterAutospacing="0" w:line="600" w:lineRule="exact"/>
              <w:ind w:left="0" w:right="0"/>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keepNext w:val="0"/>
              <w:keepLines w:val="0"/>
              <w:suppressLineNumbers w:val="0"/>
              <w:spacing w:before="0" w:beforeAutospacing="0" w:after="0" w:afterAutospacing="0" w:line="600" w:lineRule="exact"/>
              <w:ind w:left="0" w:right="0"/>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keepNext w:val="0"/>
              <w:keepLines w:val="0"/>
              <w:suppressLineNumbers w:val="0"/>
              <w:spacing w:before="0" w:beforeAutospacing="0" w:after="0" w:afterAutospacing="0" w:line="600" w:lineRule="exact"/>
              <w:ind w:left="0" w:right="0"/>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keepNext w:val="0"/>
              <w:keepLines w:val="0"/>
              <w:suppressLineNumbers w:val="0"/>
              <w:spacing w:before="0" w:beforeAutospacing="0" w:after="0" w:afterAutospacing="0" w:line="600" w:lineRule="exact"/>
              <w:ind w:left="0" w:right="0"/>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keepNext w:val="0"/>
              <w:keepLines w:val="0"/>
              <w:suppressLineNumbers w:val="0"/>
              <w:spacing w:before="0" w:beforeAutospacing="0" w:after="0" w:afterAutospacing="0" w:line="600" w:lineRule="exact"/>
              <w:ind w:left="0" w:right="0"/>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keepNext w:val="0"/>
              <w:keepLines w:val="0"/>
              <w:suppressLineNumbers w:val="0"/>
              <w:spacing w:before="0" w:beforeAutospacing="0" w:after="0" w:afterAutospacing="0" w:line="600" w:lineRule="exact"/>
              <w:ind w:left="0" w:right="0"/>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keepNext w:val="0"/>
              <w:keepLines w:val="0"/>
              <w:suppressLineNumbers w:val="0"/>
              <w:spacing w:before="0" w:beforeAutospacing="0" w:after="0" w:afterAutospacing="0" w:line="600" w:lineRule="exact"/>
              <w:ind w:left="0" w:right="0"/>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keepNext w:val="0"/>
              <w:keepLines w:val="0"/>
              <w:suppressLineNumbers w:val="0"/>
              <w:spacing w:before="0" w:beforeAutospacing="0" w:after="0" w:afterAutospacing="0" w:line="600" w:lineRule="exact"/>
              <w:ind w:left="0" w:right="0"/>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keepNext w:val="0"/>
              <w:keepLines w:val="0"/>
              <w:suppressLineNumbers w:val="0"/>
              <w:spacing w:before="0" w:beforeAutospacing="0" w:after="0" w:afterAutospacing="0" w:line="600" w:lineRule="exact"/>
              <w:ind w:left="0" w:right="0"/>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keepNext w:val="0"/>
              <w:keepLines w:val="0"/>
              <w:suppressLineNumbers w:val="0"/>
              <w:spacing w:before="0" w:beforeAutospacing="0" w:after="0" w:afterAutospacing="0" w:line="600" w:lineRule="exact"/>
              <w:ind w:left="0" w:right="0"/>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keepNext w:val="0"/>
              <w:keepLines w:val="0"/>
              <w:suppressLineNumbers w:val="0"/>
              <w:spacing w:before="0" w:beforeAutospacing="0" w:after="0" w:afterAutospacing="0" w:line="600" w:lineRule="exact"/>
              <w:ind w:left="0" w:right="0"/>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keepNext w:val="0"/>
              <w:keepLines w:val="0"/>
              <w:suppressLineNumbers w:val="0"/>
              <w:spacing w:before="0" w:beforeAutospacing="0" w:after="0" w:afterAutospacing="0" w:line="600" w:lineRule="exact"/>
              <w:ind w:left="0" w:right="0"/>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keepNext w:val="0"/>
              <w:keepLines w:val="0"/>
              <w:suppressLineNumbers w:val="0"/>
              <w:spacing w:before="0" w:beforeAutospacing="0" w:after="0" w:afterAutospacing="0" w:line="600" w:lineRule="exact"/>
              <w:ind w:left="0" w:right="0"/>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keepNext w:val="0"/>
              <w:keepLines w:val="0"/>
              <w:suppressLineNumbers w:val="0"/>
              <w:spacing w:before="0" w:beforeAutospacing="0" w:after="0" w:afterAutospacing="0" w:line="600" w:lineRule="exact"/>
              <w:ind w:left="0" w:right="0"/>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keepNext w:val="0"/>
              <w:keepLines w:val="0"/>
              <w:suppressLineNumbers w:val="0"/>
              <w:spacing w:before="0" w:beforeAutospacing="0" w:after="0" w:afterAutospacing="0" w:line="600" w:lineRule="exact"/>
              <w:ind w:left="0" w:right="0"/>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keepNext w:val="0"/>
              <w:keepLines w:val="0"/>
              <w:suppressLineNumbers w:val="0"/>
              <w:spacing w:before="0" w:beforeAutospacing="0" w:after="0" w:afterAutospacing="0" w:line="600" w:lineRule="exact"/>
              <w:ind w:left="0" w:right="0"/>
              <w:jc w:val="center"/>
              <w:rPr>
                <w:rFonts w:hint="default" w:ascii="Times New Roman" w:hAnsi="Times New Roman" w:eastAsia="仿宋" w:cs="Times New Roman"/>
                <w:bCs/>
                <w:color w:val="auto"/>
                <w:kern w:val="0"/>
                <w:sz w:val="28"/>
                <w:szCs w:val="28"/>
                <w:highlight w:val="none"/>
                <w:lang w:eastAsia="zh-CN"/>
              </w:rPr>
            </w:pPr>
          </w:p>
        </w:tc>
        <w:tc>
          <w:tcPr>
            <w:tcW w:w="850" w:type="dxa"/>
            <w:noWrap w:val="0"/>
            <w:vAlign w:val="center"/>
          </w:tcPr>
          <w:p>
            <w:pPr>
              <w:keepNext w:val="0"/>
              <w:keepLines w:val="0"/>
              <w:suppressLineNumbers w:val="0"/>
              <w:spacing w:before="0" w:beforeAutospacing="0" w:after="0" w:afterAutospacing="0" w:line="600" w:lineRule="exact"/>
              <w:ind w:left="0" w:right="0"/>
              <w:jc w:val="center"/>
              <w:rPr>
                <w:rFonts w:hint="default" w:ascii="Times New Roman" w:hAnsi="Times New Roman" w:eastAsia="仿宋" w:cs="Times New Roman"/>
                <w:bCs/>
                <w:color w:val="auto"/>
                <w:kern w:val="0"/>
                <w:sz w:val="28"/>
                <w:szCs w:val="28"/>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总计</w:t>
            </w:r>
          </w:p>
        </w:tc>
        <w:tc>
          <w:tcPr>
            <w:tcW w:w="1054" w:type="dxa"/>
            <w:noWrap w:val="0"/>
            <w:vAlign w:val="center"/>
          </w:tcPr>
          <w:p>
            <w:pPr>
              <w:keepNext w:val="0"/>
              <w:keepLines w:val="0"/>
              <w:suppressLineNumbers w:val="0"/>
              <w:spacing w:before="0" w:beforeAutospacing="0" w:after="0" w:afterAutospacing="0" w:line="600" w:lineRule="exact"/>
              <w:ind w:left="0" w:right="0"/>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keepNext w:val="0"/>
              <w:keepLines w:val="0"/>
              <w:suppressLineNumbers w:val="0"/>
              <w:spacing w:before="0" w:beforeAutospacing="0" w:after="0" w:afterAutospacing="0" w:line="600" w:lineRule="exact"/>
              <w:ind w:left="0" w:right="0"/>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keepNext w:val="0"/>
              <w:keepLines w:val="0"/>
              <w:suppressLineNumbers w:val="0"/>
              <w:spacing w:before="0" w:beforeAutospacing="0" w:after="0" w:afterAutospacing="0" w:line="600" w:lineRule="exact"/>
              <w:ind w:left="0" w:right="0"/>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keepNext w:val="0"/>
              <w:keepLines w:val="0"/>
              <w:suppressLineNumbers w:val="0"/>
              <w:spacing w:before="0" w:beforeAutospacing="0" w:after="0" w:afterAutospacing="0" w:line="600" w:lineRule="exact"/>
              <w:ind w:left="0" w:right="0"/>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keepNext w:val="0"/>
              <w:keepLines w:val="0"/>
              <w:suppressLineNumbers w:val="0"/>
              <w:spacing w:before="0" w:beforeAutospacing="0" w:after="0" w:afterAutospacing="0" w:line="600" w:lineRule="exact"/>
              <w:ind w:left="0" w:right="0"/>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keepNext w:val="0"/>
              <w:keepLines w:val="0"/>
              <w:suppressLineNumbers w:val="0"/>
              <w:spacing w:before="0" w:beforeAutospacing="0" w:after="0" w:afterAutospacing="0" w:line="600" w:lineRule="exact"/>
              <w:ind w:left="0" w:right="0"/>
              <w:jc w:val="center"/>
              <w:rPr>
                <w:rFonts w:hint="default" w:ascii="Times New Roman" w:hAnsi="Times New Roman" w:eastAsia="仿宋" w:cs="Times New Roman"/>
                <w:bCs/>
                <w:color w:val="auto"/>
                <w:kern w:val="0"/>
                <w:sz w:val="28"/>
                <w:szCs w:val="28"/>
                <w:highlight w:val="none"/>
              </w:rPr>
            </w:pPr>
          </w:p>
        </w:tc>
      </w:tr>
    </w:tbl>
    <w:p>
      <w:pPr>
        <w:widowControl/>
        <w:outlineLvl w:val="1"/>
        <w:rPr>
          <w:rFonts w:ascii="仿宋_GB2312" w:hAnsi="宋体" w:eastAsia="仿宋_GB2312"/>
          <w:color w:val="auto"/>
          <w:kern w:val="0"/>
          <w:sz w:val="32"/>
          <w:szCs w:val="32"/>
          <w:highlight w:val="none"/>
        </w:rPr>
      </w:pPr>
      <w:r>
        <w:rPr>
          <w:rFonts w:hint="eastAsia" w:ascii="仿宋_GB2312" w:hAnsi="宋体" w:eastAsia="仿宋_GB2312"/>
          <w:b/>
          <w:color w:val="auto"/>
          <w:kern w:val="0"/>
          <w:sz w:val="28"/>
          <w:szCs w:val="32"/>
          <w:highlight w:val="none"/>
        </w:rPr>
        <w:t>备注：</w:t>
      </w:r>
      <w:r>
        <w:rPr>
          <w:rFonts w:hint="default" w:ascii="Times New Roman" w:hAnsi="Times New Roman" w:eastAsia="仿宋_GB2312" w:cs="Times New Roman"/>
          <w:b/>
          <w:bCs/>
          <w:sz w:val="28"/>
          <w:szCs w:val="28"/>
          <w:lang w:val="en-US" w:eastAsia="zh-CN"/>
        </w:rPr>
        <w:t xml:space="preserve"> 20</w:t>
      </w:r>
      <w:r>
        <w:rPr>
          <w:rFonts w:hint="default" w:ascii="Times New Roman" w:hAnsi="Times New Roman" w:eastAsia="仿宋_GB2312" w:cs="Times New Roman"/>
          <w:b/>
          <w:bCs/>
          <w:sz w:val="28"/>
          <w:szCs w:val="28"/>
        </w:rPr>
        <w:t>2</w:t>
      </w:r>
      <w:r>
        <w:rPr>
          <w:rFonts w:hint="eastAsia" w:ascii="Times New Roman" w:hAnsi="Times New Roman" w:eastAsia="仿宋_GB2312" w:cs="Times New Roman"/>
          <w:b/>
          <w:bCs/>
          <w:sz w:val="28"/>
          <w:szCs w:val="28"/>
          <w:lang w:val="en-US" w:eastAsia="zh-CN"/>
        </w:rPr>
        <w:t>5</w:t>
      </w:r>
      <w:r>
        <w:rPr>
          <w:rFonts w:hint="default" w:ascii="Times New Roman" w:hAnsi="Times New Roman" w:eastAsia="仿宋_GB2312" w:cs="Times New Roman"/>
          <w:b/>
          <w:bCs/>
          <w:sz w:val="28"/>
          <w:szCs w:val="28"/>
        </w:rPr>
        <w:t>年</w:t>
      </w:r>
      <w:r>
        <w:rPr>
          <w:rFonts w:hint="eastAsia" w:eastAsia="仿宋_GB2312" w:cs="Times New Roman"/>
          <w:b/>
          <w:bCs/>
          <w:sz w:val="28"/>
          <w:szCs w:val="28"/>
          <w:lang w:eastAsia="zh-CN"/>
        </w:rPr>
        <w:t>本单位</w:t>
      </w:r>
      <w:r>
        <w:rPr>
          <w:rFonts w:hint="default" w:ascii="Times New Roman" w:hAnsi="Times New Roman" w:eastAsia="仿宋_GB2312" w:cs="Times New Roman"/>
          <w:b/>
          <w:bCs/>
          <w:sz w:val="28"/>
          <w:szCs w:val="28"/>
        </w:rPr>
        <w:t>预算无上年结转结余情况,此表为空表。</w:t>
      </w:r>
    </w:p>
    <w:p>
      <w:pPr>
        <w:widowControl/>
        <w:spacing w:line="280" w:lineRule="exact"/>
        <w:jc w:val="left"/>
        <w:outlineLvl w:val="1"/>
        <w:rPr>
          <w:rFonts w:ascii="仿宋_GB2312" w:hAnsi="宋体" w:eastAsia="仿宋_GB2312"/>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eastAsia" w:ascii="黑体" w:hAnsi="黑体" w:eastAsia="黑体"/>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eastAsia" w:ascii="黑体" w:hAnsi="黑体" w:eastAsia="黑体"/>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eastAsia" w:ascii="黑体" w:hAnsi="黑体" w:eastAsia="黑体"/>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eastAsia" w:ascii="黑体" w:hAnsi="黑体" w:eastAsia="黑体"/>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eastAsia" w:ascii="黑体" w:hAnsi="黑体" w:eastAsia="黑体"/>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eastAsia" w:ascii="黑体" w:hAnsi="黑体" w:eastAsia="黑体"/>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eastAsia" w:ascii="黑体" w:hAnsi="黑体" w:eastAsia="黑体"/>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eastAsia" w:ascii="黑体" w:hAnsi="黑体" w:eastAsia="黑体"/>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eastAsia" w:ascii="黑体" w:hAnsi="黑体" w:eastAsia="黑体"/>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eastAsia" w:ascii="黑体" w:hAnsi="黑体" w:eastAsia="黑体"/>
          <w:color w:val="auto"/>
          <w:kern w:val="0"/>
          <w:sz w:val="32"/>
          <w:szCs w:val="32"/>
          <w:highlight w:val="none"/>
          <w:lang w:val="en-US" w:eastAsia="zh-CN"/>
        </w:rPr>
      </w:pPr>
    </w:p>
    <w:p>
      <w:pPr>
        <w:pStyle w:val="1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eastAsia" w:ascii="黑体" w:hAnsi="黑体" w:eastAsia="黑体"/>
          <w:color w:val="auto"/>
          <w:kern w:val="0"/>
          <w:sz w:val="32"/>
          <w:szCs w:val="32"/>
          <w:highlight w:val="none"/>
          <w:lang w:val="en-US" w:eastAsia="zh-CN"/>
        </w:rPr>
      </w:pPr>
    </w:p>
    <w:p>
      <w:pPr>
        <w:pStyle w:val="2"/>
        <w:rPr>
          <w:rFonts w:hint="eastAsia" w:ascii="黑体" w:hAnsi="黑体" w:eastAsia="黑体"/>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val="0"/>
          <w:color w:val="auto"/>
          <w:kern w:val="0"/>
          <w:sz w:val="32"/>
          <w:szCs w:val="32"/>
          <w:highlight w:val="none"/>
          <w:lang w:eastAsia="zh-CN"/>
        </w:rPr>
      </w:pPr>
      <w:r>
        <w:rPr>
          <w:rFonts w:hint="eastAsia" w:ascii="楷体_GB2312" w:hAnsi="楷体_GB2312" w:eastAsia="楷体_GB2312" w:cs="楷体_GB2312"/>
          <w:b/>
          <w:bCs w:val="0"/>
          <w:color w:val="auto"/>
          <w:kern w:val="0"/>
          <w:sz w:val="32"/>
          <w:szCs w:val="32"/>
          <w:highlight w:val="none"/>
          <w:lang w:val="en-US" w:eastAsia="zh-CN"/>
        </w:rPr>
        <w:t>一、关于焉耆回族自治县教育和科学技术局2025年收支预算情况的总体说明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按照全口径预算的原则，</w:t>
      </w:r>
      <w:r>
        <w:rPr>
          <w:rFonts w:hint="default" w:ascii="Times New Roman" w:hAnsi="Times New Roman" w:eastAsia="仿宋_GB2312" w:cs="Times New Roman"/>
          <w:color w:val="auto"/>
          <w:kern w:val="0"/>
          <w:sz w:val="32"/>
          <w:szCs w:val="32"/>
          <w:highlight w:val="none"/>
          <w:lang w:val="en-US" w:eastAsia="zh-CN"/>
        </w:rPr>
        <w:t>焉耆回族自治县教育和科学技术局2025年</w:t>
      </w:r>
      <w:r>
        <w:rPr>
          <w:rFonts w:hint="default" w:ascii="Times New Roman" w:hAnsi="Times New Roman" w:eastAsia="仿宋_GB2312" w:cs="Times New Roman"/>
          <w:color w:val="auto"/>
          <w:kern w:val="0"/>
          <w:sz w:val="32"/>
          <w:szCs w:val="32"/>
          <w:highlight w:val="none"/>
        </w:rPr>
        <w:t>所有收入和支出均纳入单位预算管理。收支总预算</w:t>
      </w:r>
      <w:r>
        <w:rPr>
          <w:rFonts w:hint="default" w:ascii="Times New Roman" w:hAnsi="Times New Roman" w:eastAsia="仿宋_GB2312" w:cs="Times New Roman"/>
          <w:color w:val="auto"/>
          <w:kern w:val="0"/>
          <w:sz w:val="32"/>
          <w:szCs w:val="32"/>
          <w:highlight w:val="none"/>
          <w:lang w:val="en-US" w:eastAsia="zh-CN"/>
        </w:rPr>
        <w:t>6592</w:t>
      </w:r>
      <w:r>
        <w:rPr>
          <w:rFonts w:hint="default" w:ascii="Times New Roman" w:hAnsi="Times New Roman" w:eastAsia="仿宋_GB2312" w:cs="Times New Roman"/>
          <w:color w:val="auto"/>
          <w:kern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收入预算包括：一般公共预算</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Hans"/>
        </w:rPr>
        <w:t>单位资金</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支出预算包括：教育支出、社会保障和就业支出、</w:t>
      </w:r>
      <w:r>
        <w:rPr>
          <w:rFonts w:hint="default" w:ascii="Times New Roman" w:hAnsi="Times New Roman" w:eastAsia="仿宋_GB2312" w:cs="Times New Roman"/>
          <w:color w:val="auto"/>
          <w:kern w:val="0"/>
          <w:sz w:val="32"/>
          <w:szCs w:val="32"/>
          <w:highlight w:val="none"/>
          <w:lang w:val="en-US" w:eastAsia="zh-CN"/>
        </w:rPr>
        <w:t>卫生健康支出、住房保障支出。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二、关于焉耆回族自治县教育和科学技术局2025年收入预算情况说明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焉耆回族自治县教育和科学技术局收入预算6592万元，其中：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一般公共预算1324.03万元，占20.0</w:t>
      </w:r>
      <w:r>
        <w:rPr>
          <w:rFonts w:hint="eastAsia" w:ascii="Times New Roman" w:hAnsi="Times New Roman"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%，比上年预算增加728.33万元，增长122.26%，主要原因</w:t>
      </w:r>
      <w:r>
        <w:rPr>
          <w:rFonts w:hint="eastAsia" w:ascii="Times New Roman" w:hAnsi="Times New Roman"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本年度教育支出学前教育和小学教育的财政拨款数相应增加，同时本年度新增了初中教育和其他教育支出的财政拨款。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上级一般公共预算安排的转移支付资金4920.77万元，占74.65%，比上年预算增加2970.26万元，增长152.28%，主要原因</w:t>
      </w:r>
      <w:r>
        <w:rPr>
          <w:rFonts w:hint="eastAsia" w:ascii="Times New Roman" w:hAnsi="Times New Roman"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本年度教育支出教育管理事务、社会保障和就业支出、卫生健康支出的财政拨款数相应增加，同时本年度</w:t>
      </w:r>
      <w:r>
        <w:rPr>
          <w:rFonts w:hint="eastAsia" w:ascii="Times New Roman" w:hAnsi="Times New Roman" w:eastAsia="仿宋_GB2312" w:cs="Times New Roman"/>
          <w:color w:val="auto"/>
          <w:kern w:val="0"/>
          <w:sz w:val="32"/>
          <w:szCs w:val="32"/>
          <w:highlight w:val="none"/>
          <w:lang w:val="en-US" w:eastAsia="zh-CN"/>
        </w:rPr>
        <w:t>项目资金</w:t>
      </w:r>
      <w:r>
        <w:rPr>
          <w:rFonts w:hint="eastAsia" w:eastAsia="仿宋_GB2312" w:cs="Times New Roman"/>
          <w:color w:val="auto"/>
          <w:kern w:val="0"/>
          <w:sz w:val="32"/>
          <w:szCs w:val="32"/>
          <w:highlight w:val="none"/>
          <w:lang w:val="en-US" w:eastAsia="zh-CN"/>
        </w:rPr>
        <w:t>各学校未填报，</w:t>
      </w:r>
      <w:r>
        <w:rPr>
          <w:rFonts w:hint="eastAsia" w:ascii="Times New Roman" w:hAnsi="Times New Roman" w:eastAsia="仿宋_GB2312" w:cs="Times New Roman"/>
          <w:color w:val="auto"/>
          <w:kern w:val="0"/>
          <w:sz w:val="32"/>
          <w:szCs w:val="32"/>
          <w:highlight w:val="none"/>
          <w:lang w:val="en-US" w:eastAsia="zh-CN"/>
        </w:rPr>
        <w:t>由</w:t>
      </w:r>
      <w:r>
        <w:rPr>
          <w:rFonts w:hint="eastAsia" w:eastAsia="仿宋_GB2312" w:cs="Times New Roman"/>
          <w:color w:val="auto"/>
          <w:kern w:val="0"/>
          <w:sz w:val="32"/>
          <w:szCs w:val="32"/>
          <w:highlight w:val="none"/>
          <w:lang w:val="en-US" w:eastAsia="zh-CN"/>
        </w:rPr>
        <w:t>我局统一</w:t>
      </w:r>
      <w:r>
        <w:rPr>
          <w:rFonts w:hint="eastAsia" w:ascii="Times New Roman" w:hAnsi="Times New Roman" w:eastAsia="仿宋_GB2312" w:cs="Times New Roman"/>
          <w:color w:val="auto"/>
          <w:kern w:val="0"/>
          <w:sz w:val="32"/>
          <w:szCs w:val="32"/>
          <w:highlight w:val="none"/>
          <w:lang w:val="en-US" w:eastAsia="zh-CN"/>
        </w:rPr>
        <w:t>填报。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上级政府性基金安排的转移支付资金未安排。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val="en-US" w:eastAsia="zh-Hans"/>
        </w:rPr>
        <w:t>上级国有资本经营预算安排的转移支付资金</w:t>
      </w:r>
      <w:r>
        <w:rPr>
          <w:rFonts w:hint="eastAsia" w:ascii="仿宋_GB2312" w:hAnsi="宋体" w:eastAsia="仿宋_GB2312" w:cs="宋体"/>
          <w:color w:val="auto"/>
          <w:kern w:val="0"/>
          <w:sz w:val="32"/>
          <w:szCs w:val="32"/>
          <w:highlight w:val="none"/>
        </w:rPr>
        <w:t>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单位资金347.2万元，占5.27%，比上年预算增加347.2万元，增长100%，主要原因</w:t>
      </w:r>
      <w:r>
        <w:rPr>
          <w:rFonts w:hint="eastAsia" w:ascii="Times New Roman" w:hAnsi="Times New Roman" w:eastAsia="仿宋_GB2312" w:cs="Times New Roman"/>
          <w:color w:val="auto"/>
          <w:kern w:val="0"/>
          <w:sz w:val="32"/>
          <w:szCs w:val="32"/>
          <w:highlight w:val="none"/>
          <w:lang w:val="en-US" w:eastAsia="zh-CN"/>
        </w:rPr>
        <w:t>是本年度事业收入增加。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lang w:val="en-US" w:eastAsia="zh-CN"/>
        </w:rPr>
      </w:pPr>
      <w:r>
        <w:rPr>
          <w:rFonts w:hint="default" w:ascii="Times New Roman" w:hAnsi="Times New Roman" w:eastAsia="仿宋_GB2312" w:cs="Times New Roman"/>
          <w:color w:val="auto"/>
          <w:kern w:val="0"/>
          <w:sz w:val="32"/>
          <w:szCs w:val="32"/>
          <w:highlight w:val="none"/>
          <w:lang w:val="en-US" w:eastAsia="zh-Hans"/>
        </w:rPr>
        <w:t>财政拨款结转</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%，比上年预算减少</w:t>
      </w:r>
      <w:r>
        <w:rPr>
          <w:rFonts w:hint="default" w:ascii="Times New Roman" w:hAnsi="Times New Roman" w:eastAsia="仿宋_GB2312" w:cs="Times New Roman"/>
          <w:color w:val="auto"/>
          <w:kern w:val="0"/>
          <w:sz w:val="32"/>
          <w:szCs w:val="32"/>
          <w:highlight w:val="none"/>
          <w:lang w:val="en-US" w:eastAsia="zh-CN"/>
        </w:rPr>
        <w:t>28.03</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eastAsia="zh-CN"/>
        </w:rPr>
        <w:t>本年度无结转结余资金</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三、关于焉耆回族自治县教育和科学技术局2025年支出预算情况说明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焉耆回族自治县教育和科学技术局2025</w:t>
      </w:r>
      <w:r>
        <w:rPr>
          <w:rFonts w:hint="default" w:ascii="Times New Roman" w:hAnsi="Times New Roman" w:eastAsia="仿宋_GB2312" w:cs="Times New Roman"/>
          <w:color w:val="auto"/>
          <w:kern w:val="0"/>
          <w:sz w:val="32"/>
          <w:szCs w:val="32"/>
          <w:highlight w:val="none"/>
        </w:rPr>
        <w:t xml:space="preserve">年支出预算    </w:t>
      </w:r>
      <w:r>
        <w:rPr>
          <w:rFonts w:hint="default" w:ascii="Times New Roman" w:hAnsi="Times New Roman" w:eastAsia="仿宋_GB2312" w:cs="Times New Roman"/>
          <w:color w:val="auto"/>
          <w:kern w:val="0"/>
          <w:sz w:val="32"/>
          <w:szCs w:val="32"/>
          <w:highlight w:val="none"/>
          <w:lang w:val="en-US" w:eastAsia="zh-CN"/>
        </w:rPr>
        <w:t>6592</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color w:val="auto"/>
          <w:kern w:val="0"/>
          <w:sz w:val="32"/>
          <w:szCs w:val="32"/>
          <w:highlight w:val="none"/>
        </w:rPr>
        <w:t>基本支出</w:t>
      </w:r>
      <w:r>
        <w:rPr>
          <w:rFonts w:hint="eastAsia" w:ascii="Times New Roman" w:hAnsi="Times New Roman" w:eastAsia="仿宋_GB2312" w:cs="Times New Roman"/>
          <w:color w:val="auto"/>
          <w:kern w:val="0"/>
          <w:sz w:val="32"/>
          <w:szCs w:val="32"/>
          <w:highlight w:val="none"/>
          <w:lang w:val="en-US" w:eastAsia="zh-CN"/>
        </w:rPr>
        <w:t>1009.66</w:t>
      </w:r>
      <w:r>
        <w:rPr>
          <w:rFonts w:hint="default" w:ascii="Times New Roman" w:hAnsi="Times New Roman" w:eastAsia="仿宋_GB2312" w:cs="Times New Roman"/>
          <w:color w:val="auto"/>
          <w:kern w:val="0"/>
          <w:sz w:val="32"/>
          <w:szCs w:val="32"/>
          <w:highlight w:val="none"/>
        </w:rPr>
        <w:t>万元，占</w:t>
      </w:r>
      <w:r>
        <w:rPr>
          <w:rFonts w:hint="eastAsia" w:ascii="Times New Roman" w:hAnsi="Times New Roman" w:eastAsia="仿宋_GB2312" w:cs="Times New Roman"/>
          <w:color w:val="auto"/>
          <w:kern w:val="0"/>
          <w:sz w:val="32"/>
          <w:szCs w:val="32"/>
          <w:highlight w:val="none"/>
          <w:lang w:val="en-US" w:eastAsia="zh-CN"/>
        </w:rPr>
        <w:t>15.32</w:t>
      </w:r>
      <w:r>
        <w:rPr>
          <w:rFonts w:hint="default" w:ascii="Times New Roman" w:hAnsi="Times New Roman" w:eastAsia="仿宋_GB2312" w:cs="Times New Roman"/>
          <w:color w:val="auto"/>
          <w:kern w:val="0"/>
          <w:sz w:val="32"/>
          <w:szCs w:val="32"/>
          <w:highlight w:val="none"/>
        </w:rPr>
        <w:t xml:space="preserve"> %，比上年预算增加</w:t>
      </w:r>
      <w:r>
        <w:rPr>
          <w:rFonts w:hint="eastAsia" w:ascii="Times New Roman" w:hAnsi="Times New Roman" w:eastAsia="仿宋_GB2312" w:cs="Times New Roman"/>
          <w:color w:val="auto"/>
          <w:kern w:val="0"/>
          <w:sz w:val="32"/>
          <w:szCs w:val="32"/>
          <w:highlight w:val="none"/>
          <w:lang w:val="en-US" w:eastAsia="zh-CN"/>
        </w:rPr>
        <w:t>413.96</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eastAsia" w:ascii="Times New Roman" w:hAnsi="Times New Roman" w:eastAsia="仿宋_GB2312" w:cs="Times New Roman"/>
          <w:color w:val="auto"/>
          <w:kern w:val="0"/>
          <w:sz w:val="32"/>
          <w:szCs w:val="32"/>
          <w:highlight w:val="none"/>
          <w:lang w:val="en-US" w:eastAsia="zh-CN"/>
        </w:rPr>
        <w:t>69.49</w:t>
      </w: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val="en-US" w:eastAsia="zh-CN"/>
        </w:rPr>
        <w:t>本年度教育支出教育管理事务、社会保障和就业支出、卫生健康支出、住房公积金的财政拨款数相应增加。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项目支出</w:t>
      </w:r>
      <w:r>
        <w:rPr>
          <w:rFonts w:hint="default" w:ascii="Times New Roman" w:hAnsi="Times New Roman" w:eastAsia="仿宋_GB2312" w:cs="Times New Roman"/>
          <w:color w:val="auto"/>
          <w:kern w:val="0"/>
          <w:sz w:val="32"/>
          <w:szCs w:val="32"/>
          <w:highlight w:val="none"/>
          <w:lang w:val="en-US" w:eastAsia="zh-CN"/>
        </w:rPr>
        <w:t>5582.34</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84.68</w:t>
      </w:r>
      <w:r>
        <w:rPr>
          <w:rFonts w:hint="default" w:ascii="Times New Roman" w:hAnsi="Times New Roman" w:eastAsia="仿宋_GB2312" w:cs="Times New Roman"/>
          <w:color w:val="auto"/>
          <w:kern w:val="0"/>
          <w:sz w:val="32"/>
          <w:szCs w:val="32"/>
          <w:highlight w:val="none"/>
        </w:rPr>
        <w:t>%，比上年预算增加</w:t>
      </w:r>
      <w:r>
        <w:rPr>
          <w:rFonts w:hint="default" w:ascii="Times New Roman" w:hAnsi="Times New Roman" w:eastAsia="仿宋_GB2312" w:cs="Times New Roman"/>
          <w:color w:val="auto"/>
          <w:kern w:val="0"/>
          <w:sz w:val="32"/>
          <w:szCs w:val="32"/>
          <w:highlight w:val="none"/>
          <w:lang w:val="en-US" w:eastAsia="zh-CN"/>
        </w:rPr>
        <w:t>3603.8</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182.14%，</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val="en-US" w:eastAsia="zh-CN"/>
        </w:rPr>
        <w:t>本年度教育支出学前教育和小学教育的财政拨款数相应增加，同时本年度</w:t>
      </w:r>
      <w:r>
        <w:rPr>
          <w:rFonts w:hint="eastAsia" w:ascii="Times New Roman" w:hAnsi="Times New Roman" w:eastAsia="仿宋_GB2312" w:cs="Times New Roman"/>
          <w:color w:val="auto"/>
          <w:kern w:val="0"/>
          <w:sz w:val="32"/>
          <w:szCs w:val="32"/>
          <w:highlight w:val="none"/>
          <w:lang w:val="en-US" w:eastAsia="zh-CN"/>
        </w:rPr>
        <w:t>项目资金</w:t>
      </w:r>
      <w:r>
        <w:rPr>
          <w:rFonts w:hint="eastAsia" w:eastAsia="仿宋_GB2312" w:cs="Times New Roman"/>
          <w:color w:val="auto"/>
          <w:kern w:val="0"/>
          <w:sz w:val="32"/>
          <w:szCs w:val="32"/>
          <w:highlight w:val="none"/>
          <w:lang w:val="en-US" w:eastAsia="zh-CN"/>
        </w:rPr>
        <w:t>各学校未填报，</w:t>
      </w:r>
      <w:r>
        <w:rPr>
          <w:rFonts w:hint="eastAsia" w:ascii="Times New Roman" w:hAnsi="Times New Roman" w:eastAsia="仿宋_GB2312" w:cs="Times New Roman"/>
          <w:color w:val="auto"/>
          <w:kern w:val="0"/>
          <w:sz w:val="32"/>
          <w:szCs w:val="32"/>
          <w:highlight w:val="none"/>
          <w:lang w:val="en-US" w:eastAsia="zh-CN"/>
        </w:rPr>
        <w:t>由</w:t>
      </w:r>
      <w:r>
        <w:rPr>
          <w:rFonts w:hint="eastAsia" w:eastAsia="仿宋_GB2312" w:cs="Times New Roman"/>
          <w:color w:val="auto"/>
          <w:kern w:val="0"/>
          <w:sz w:val="32"/>
          <w:szCs w:val="32"/>
          <w:highlight w:val="none"/>
          <w:lang w:val="en-US" w:eastAsia="zh-CN"/>
        </w:rPr>
        <w:t>我局统一</w:t>
      </w:r>
      <w:r>
        <w:rPr>
          <w:rFonts w:hint="eastAsia" w:ascii="Times New Roman" w:hAnsi="Times New Roman" w:eastAsia="仿宋_GB2312" w:cs="Times New Roman"/>
          <w:color w:val="auto"/>
          <w:kern w:val="0"/>
          <w:sz w:val="32"/>
          <w:szCs w:val="32"/>
          <w:highlight w:val="none"/>
          <w:lang w:val="en-US" w:eastAsia="zh-CN"/>
        </w:rPr>
        <w:t>填报。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四、关于焉耆回族自治县教育和科学技术局2025年财政拨款收支预算情况的总体说明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2025年财政拨款收支总预算6244.8万元。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收入全部为一般公共预算拨款，无政府性基金预算拨款和国有资本经营预算。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收入预算包括：一般公共预算拨款6244.8万元。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一般公共预算支出包括:教育支出6050.74万元，主要用于</w:t>
      </w:r>
      <w:r>
        <w:rPr>
          <w:rFonts w:hint="eastAsia" w:eastAsia="仿宋_GB2312" w:cs="Times New Roman"/>
          <w:color w:val="auto"/>
          <w:kern w:val="0"/>
          <w:sz w:val="32"/>
          <w:szCs w:val="32"/>
          <w:highlight w:val="none"/>
          <w:lang w:val="en-US" w:eastAsia="zh-CN"/>
        </w:rPr>
        <w:t>教职工工资福利支出及</w:t>
      </w:r>
      <w:r>
        <w:rPr>
          <w:rStyle w:val="12"/>
          <w:rFonts w:hint="default" w:ascii="Times New Roman" w:hAnsi="Times New Roman" w:eastAsia="仿宋_GB2312" w:cs="Times New Roman"/>
          <w:color w:val="auto"/>
          <w:lang w:eastAsia="zh-CN"/>
        </w:rPr>
        <w:t>教育系统的公用经费支出</w:t>
      </w:r>
      <w:r>
        <w:rPr>
          <w:rStyle w:val="12"/>
          <w:rFonts w:hint="default" w:ascii="Times New Roman" w:hAnsi="Times New Roman" w:eastAsia="仿宋_GB2312" w:cs="Times New Roman"/>
          <w:color w:val="auto"/>
          <w:lang w:val="en-US" w:eastAsia="zh-CN"/>
        </w:rPr>
        <w:t>和项目经费支出</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Style w:val="12"/>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kern w:val="0"/>
          <w:sz w:val="32"/>
          <w:szCs w:val="32"/>
          <w:highlight w:val="none"/>
          <w:lang w:val="en-US" w:eastAsia="zh-CN"/>
        </w:rPr>
        <w:t>社会保障和就业支出114.24万元,主要用于</w:t>
      </w:r>
      <w:r>
        <w:rPr>
          <w:rStyle w:val="12"/>
          <w:rFonts w:hint="default" w:ascii="Times New Roman" w:hAnsi="Times New Roman" w:eastAsia="仿宋_GB2312" w:cs="Times New Roman"/>
          <w:color w:val="auto"/>
          <w:lang w:eastAsia="zh-CN"/>
        </w:rPr>
        <w:t>行政事业单位养老等社保费支出</w:t>
      </w:r>
      <w:r>
        <w:rPr>
          <w:rStyle w:val="12"/>
          <w:rFonts w:hint="default" w:ascii="Times New Roman" w:hAnsi="Times New Roman" w:eastAsia="仿宋_GB2312" w:cs="Times New Roman"/>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卫生健康支出30.14万元,主要用于</w:t>
      </w:r>
      <w:r>
        <w:rPr>
          <w:rStyle w:val="12"/>
          <w:rFonts w:hint="default" w:ascii="Times New Roman" w:hAnsi="Times New Roman" w:eastAsia="仿宋_GB2312" w:cs="Times New Roman"/>
          <w:color w:val="auto"/>
          <w:lang w:eastAsia="zh-CN"/>
        </w:rPr>
        <w:t>行政事业单位的基本医疗和大病医疗支出</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住房保障支出49.68万元，主要用于</w:t>
      </w:r>
      <w:r>
        <w:rPr>
          <w:rStyle w:val="12"/>
          <w:rFonts w:hint="default" w:ascii="Times New Roman" w:hAnsi="Times New Roman" w:eastAsia="仿宋_GB2312" w:cs="Times New Roman"/>
          <w:color w:val="auto"/>
          <w:lang w:val="en-US" w:eastAsia="zh-CN"/>
        </w:rPr>
        <w:t>行政事业单位的住房公积金支出</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五、关于焉耆回族自治县教育和科学技术局2025年一般公共预算当年拨款情况说明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焉耆回族自治县教育和科学技术局2025年一般公共预算拨款合计6244.8万元,其中：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基本支出662.46万元，比上年预算增加66.76万元，增长11.21%，主要原因</w:t>
      </w:r>
      <w:r>
        <w:rPr>
          <w:rFonts w:hint="eastAsia" w:ascii="Times New Roman" w:hAnsi="Times New Roman"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本年度教育支出教育管理事务、社会保障和就业支出、卫生健康支出、住房公积金的财政拨款数相应增加。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项目支出5582.34万元，比上年预算增加</w:t>
      </w:r>
      <w:r>
        <w:rPr>
          <w:rFonts w:hint="eastAsia" w:eastAsia="仿宋_GB2312" w:cs="Times New Roman"/>
          <w:color w:val="auto"/>
          <w:kern w:val="0"/>
          <w:sz w:val="32"/>
          <w:szCs w:val="32"/>
          <w:highlight w:val="none"/>
          <w:lang w:val="en-US" w:eastAsia="zh-CN"/>
        </w:rPr>
        <w:t>3631.83</w:t>
      </w:r>
      <w:r>
        <w:rPr>
          <w:rFonts w:hint="default" w:ascii="Times New Roman" w:hAnsi="Times New Roman" w:eastAsia="仿宋_GB2312" w:cs="Times New Roman"/>
          <w:color w:val="auto"/>
          <w:kern w:val="0"/>
          <w:sz w:val="32"/>
          <w:szCs w:val="32"/>
          <w:highlight w:val="none"/>
          <w:lang w:val="en-US" w:eastAsia="zh-CN"/>
        </w:rPr>
        <w:t>万元，增长</w:t>
      </w:r>
      <w:r>
        <w:rPr>
          <w:rFonts w:hint="eastAsia" w:eastAsia="仿宋_GB2312" w:cs="Times New Roman"/>
          <w:color w:val="auto"/>
          <w:kern w:val="0"/>
          <w:sz w:val="32"/>
          <w:szCs w:val="32"/>
          <w:highlight w:val="none"/>
          <w:lang w:val="en-US" w:eastAsia="zh-CN"/>
        </w:rPr>
        <w:t>186.20</w:t>
      </w:r>
      <w:r>
        <w:rPr>
          <w:rFonts w:hint="default" w:ascii="Times New Roman" w:hAnsi="Times New Roman" w:eastAsia="仿宋_GB2312" w:cs="Times New Roman"/>
          <w:color w:val="auto"/>
          <w:kern w:val="0"/>
          <w:sz w:val="32"/>
          <w:szCs w:val="32"/>
          <w:highlight w:val="none"/>
          <w:lang w:val="en-US" w:eastAsia="zh-CN"/>
        </w:rPr>
        <w:t>%，主要原因</w:t>
      </w:r>
      <w:r>
        <w:rPr>
          <w:rFonts w:hint="eastAsia" w:ascii="Times New Roman" w:hAnsi="Times New Roman"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本年度教育支出学前教育和小学教育的财政拨款数相应增加，同时本年度</w:t>
      </w:r>
      <w:r>
        <w:rPr>
          <w:rFonts w:hint="eastAsia" w:ascii="Times New Roman" w:hAnsi="Times New Roman" w:eastAsia="仿宋_GB2312" w:cs="Times New Roman"/>
          <w:color w:val="auto"/>
          <w:kern w:val="0"/>
          <w:sz w:val="32"/>
          <w:szCs w:val="32"/>
          <w:highlight w:val="none"/>
          <w:lang w:val="en-US" w:eastAsia="zh-CN"/>
        </w:rPr>
        <w:t>项目资金</w:t>
      </w:r>
      <w:r>
        <w:rPr>
          <w:rFonts w:hint="eastAsia" w:eastAsia="仿宋_GB2312" w:cs="Times New Roman"/>
          <w:color w:val="auto"/>
          <w:kern w:val="0"/>
          <w:sz w:val="32"/>
          <w:szCs w:val="32"/>
          <w:highlight w:val="none"/>
          <w:lang w:val="en-US" w:eastAsia="zh-CN"/>
        </w:rPr>
        <w:t>各学校未填报，</w:t>
      </w:r>
      <w:r>
        <w:rPr>
          <w:rFonts w:hint="eastAsia" w:ascii="Times New Roman" w:hAnsi="Times New Roman" w:eastAsia="仿宋_GB2312" w:cs="Times New Roman"/>
          <w:color w:val="auto"/>
          <w:kern w:val="0"/>
          <w:sz w:val="32"/>
          <w:szCs w:val="32"/>
          <w:highlight w:val="none"/>
          <w:lang w:val="en-US" w:eastAsia="zh-CN"/>
        </w:rPr>
        <w:t>由</w:t>
      </w:r>
      <w:r>
        <w:rPr>
          <w:rFonts w:hint="eastAsia" w:eastAsia="仿宋_GB2312" w:cs="Times New Roman"/>
          <w:color w:val="auto"/>
          <w:kern w:val="0"/>
          <w:sz w:val="32"/>
          <w:szCs w:val="32"/>
          <w:highlight w:val="none"/>
          <w:lang w:val="en-US" w:eastAsia="zh-CN"/>
        </w:rPr>
        <w:t>我局统一</w:t>
      </w:r>
      <w:r>
        <w:rPr>
          <w:rFonts w:hint="eastAsia" w:ascii="Times New Roman" w:hAnsi="Times New Roman" w:eastAsia="仿宋_GB2312" w:cs="Times New Roman"/>
          <w:color w:val="auto"/>
          <w:kern w:val="0"/>
          <w:sz w:val="32"/>
          <w:szCs w:val="32"/>
          <w:highlight w:val="none"/>
          <w:lang w:val="en-US" w:eastAsia="zh-CN"/>
        </w:rPr>
        <w:t>填报。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1.教育支出（类）</w:t>
      </w:r>
      <w:r>
        <w:rPr>
          <w:rFonts w:hint="eastAsia" w:ascii="Times New Roman" w:hAnsi="Times New Roman" w:eastAsia="仿宋_GB2312" w:cs="Times New Roman"/>
          <w:color w:val="auto"/>
          <w:sz w:val="32"/>
          <w:szCs w:val="32"/>
          <w:highlight w:val="none"/>
          <w:lang w:val="en-US" w:eastAsia="zh-CN"/>
        </w:rPr>
        <w:t>6050.74</w:t>
      </w:r>
      <w:r>
        <w:rPr>
          <w:rFonts w:hint="default" w:ascii="Times New Roman" w:hAnsi="Times New Roman" w:eastAsia="仿宋_GB2312" w:cs="Times New Roman"/>
          <w:color w:val="auto"/>
          <w:sz w:val="32"/>
          <w:szCs w:val="32"/>
          <w:highlight w:val="none"/>
          <w:lang w:val="en-US" w:eastAsia="zh-CN"/>
        </w:rPr>
        <w:t>万元，占9</w:t>
      </w:r>
      <w:r>
        <w:rPr>
          <w:rFonts w:hint="eastAsia" w:ascii="Times New Roman" w:hAnsi="Times New Roman" w:eastAsia="仿宋_GB2312" w:cs="Times New Roman"/>
          <w:color w:val="auto"/>
          <w:sz w:val="32"/>
          <w:szCs w:val="32"/>
          <w:highlight w:val="none"/>
          <w:lang w:val="en-US" w:eastAsia="zh-CN"/>
        </w:rPr>
        <w:t>6.89</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2.社会保障和就业支出（类）114.24万元，占1.</w:t>
      </w:r>
      <w:r>
        <w:rPr>
          <w:rFonts w:hint="eastAsia"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3.卫生健康支出（类）30.14万元，占0.4</w:t>
      </w:r>
      <w:r>
        <w:rPr>
          <w:rFonts w:hint="eastAsia"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4.住房保障支出（类）49.68万元，占0.</w:t>
      </w:r>
      <w:r>
        <w:rPr>
          <w:rFonts w:hint="eastAsia" w:ascii="Times New Roman" w:hAnsi="Times New Roman" w:eastAsia="仿宋_GB2312" w:cs="Times New Roman"/>
          <w:color w:val="auto"/>
          <w:sz w:val="32"/>
          <w:szCs w:val="32"/>
          <w:highlight w:val="none"/>
          <w:lang w:val="en-US" w:eastAsia="zh-CN"/>
        </w:rPr>
        <w:t>80</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1.教育支出（类）教育管理事务（款）行政运行(项):2025年预算数为168.86万元，比上年预算增加</w:t>
      </w:r>
      <w:r>
        <w:rPr>
          <w:rFonts w:hint="eastAsia" w:ascii="Times New Roman" w:hAnsi="Times New Roman" w:eastAsia="仿宋_GB2312" w:cs="Times New Roman"/>
          <w:color w:val="auto"/>
          <w:kern w:val="0"/>
          <w:sz w:val="32"/>
          <w:szCs w:val="32"/>
          <w:highlight w:val="none"/>
          <w:lang w:val="en-US" w:eastAsia="zh-CN"/>
        </w:rPr>
        <w:t>36.04</w:t>
      </w:r>
      <w:r>
        <w:rPr>
          <w:rFonts w:hint="default" w:ascii="Times New Roman" w:hAnsi="Times New Roman" w:eastAsia="仿宋_GB2312" w:cs="Times New Roman"/>
          <w:color w:val="auto"/>
          <w:kern w:val="0"/>
          <w:sz w:val="32"/>
          <w:szCs w:val="32"/>
          <w:highlight w:val="none"/>
          <w:lang w:val="en-US" w:eastAsia="zh-CN"/>
        </w:rPr>
        <w:t>万元,增长</w:t>
      </w:r>
      <w:r>
        <w:rPr>
          <w:rFonts w:hint="eastAsia" w:ascii="Times New Roman" w:hAnsi="Times New Roman" w:eastAsia="仿宋_GB2312" w:cs="Times New Roman"/>
          <w:color w:val="auto"/>
          <w:kern w:val="0"/>
          <w:sz w:val="32"/>
          <w:szCs w:val="32"/>
          <w:highlight w:val="none"/>
          <w:lang w:val="en-US" w:eastAsia="zh-CN"/>
        </w:rPr>
        <w:t>27.13</w:t>
      </w:r>
      <w:r>
        <w:rPr>
          <w:rFonts w:hint="default" w:ascii="Times New Roman" w:hAnsi="Times New Roman" w:eastAsia="仿宋_GB2312" w:cs="Times New Roman"/>
          <w:color w:val="auto"/>
          <w:kern w:val="0"/>
          <w:sz w:val="32"/>
          <w:szCs w:val="32"/>
          <w:highlight w:val="none"/>
          <w:lang w:val="en-US" w:eastAsia="zh-CN"/>
        </w:rPr>
        <w:t>%,主要原因是：社保基数调整。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2.教育支出（类）教育管理事务（款）其他教育管理事务支出(项):2025年预算数为301.54万元，比上年预算增加7.12万元,增长2.42%,主要原因是：本年度其他教育管理事务支出预算数增加。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3.教育支出（类）普通教育（款）学前教育(项):2025年预算数为814.19万元，比上年预算增加</w:t>
      </w:r>
      <w:r>
        <w:rPr>
          <w:rFonts w:hint="eastAsia" w:ascii="Times New Roman" w:hAnsi="Times New Roman" w:eastAsia="仿宋_GB2312" w:cs="Times New Roman"/>
          <w:color w:val="auto"/>
          <w:kern w:val="0"/>
          <w:sz w:val="32"/>
          <w:szCs w:val="32"/>
          <w:highlight w:val="none"/>
          <w:lang w:val="en-US" w:eastAsia="zh-CN"/>
        </w:rPr>
        <w:t>569.68</w:t>
      </w:r>
      <w:r>
        <w:rPr>
          <w:rFonts w:hint="default" w:ascii="Times New Roman" w:hAnsi="Times New Roman" w:eastAsia="仿宋_GB2312" w:cs="Times New Roman"/>
          <w:color w:val="auto"/>
          <w:kern w:val="0"/>
          <w:sz w:val="32"/>
          <w:szCs w:val="32"/>
          <w:highlight w:val="none"/>
          <w:lang w:val="en-US" w:eastAsia="zh-CN"/>
        </w:rPr>
        <w:t>万元,增长</w:t>
      </w:r>
      <w:r>
        <w:rPr>
          <w:rFonts w:hint="eastAsia" w:ascii="Times New Roman" w:hAnsi="Times New Roman" w:eastAsia="仿宋_GB2312" w:cs="Times New Roman"/>
          <w:color w:val="auto"/>
          <w:kern w:val="0"/>
          <w:sz w:val="32"/>
          <w:szCs w:val="32"/>
          <w:highlight w:val="none"/>
          <w:lang w:val="en-US" w:eastAsia="zh-CN"/>
        </w:rPr>
        <w:t>232.99</w:t>
      </w:r>
      <w:r>
        <w:rPr>
          <w:rFonts w:hint="default" w:ascii="Times New Roman" w:hAnsi="Times New Roman" w:eastAsia="仿宋_GB2312" w:cs="Times New Roman"/>
          <w:color w:val="auto"/>
          <w:kern w:val="0"/>
          <w:sz w:val="32"/>
          <w:szCs w:val="32"/>
          <w:highlight w:val="none"/>
          <w:lang w:val="en-US" w:eastAsia="zh-CN"/>
        </w:rPr>
        <w:t>%,主要原因是：学前</w:t>
      </w:r>
      <w:r>
        <w:rPr>
          <w:rFonts w:hint="eastAsia" w:ascii="Times New Roman" w:hAnsi="Times New Roman" w:eastAsia="仿宋_GB2312" w:cs="Times New Roman"/>
          <w:color w:val="auto"/>
          <w:kern w:val="0"/>
          <w:sz w:val="32"/>
          <w:szCs w:val="32"/>
          <w:highlight w:val="none"/>
          <w:lang w:val="en-US" w:eastAsia="zh-CN"/>
        </w:rPr>
        <w:t>教育</w:t>
      </w:r>
      <w:r>
        <w:rPr>
          <w:rFonts w:hint="default" w:ascii="Times New Roman" w:hAnsi="Times New Roman" w:eastAsia="仿宋_GB2312" w:cs="Times New Roman"/>
          <w:color w:val="auto"/>
          <w:kern w:val="0"/>
          <w:sz w:val="32"/>
          <w:szCs w:val="32"/>
          <w:highlight w:val="none"/>
          <w:lang w:val="en-US" w:eastAsia="zh-CN"/>
        </w:rPr>
        <w:t>项目支出增加。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4.教育支出（类）普通教育（款）小学教育(项):2025年预算数为1124.03万元，比上年预算增加</w:t>
      </w:r>
      <w:r>
        <w:rPr>
          <w:rFonts w:hint="eastAsia" w:ascii="Times New Roman" w:hAnsi="Times New Roman" w:eastAsia="仿宋_GB2312" w:cs="Times New Roman"/>
          <w:color w:val="auto"/>
          <w:kern w:val="0"/>
          <w:sz w:val="32"/>
          <w:szCs w:val="32"/>
          <w:highlight w:val="none"/>
          <w:lang w:val="en-US" w:eastAsia="zh-CN"/>
        </w:rPr>
        <w:t>319.03</w:t>
      </w:r>
      <w:r>
        <w:rPr>
          <w:rFonts w:hint="default" w:ascii="Times New Roman" w:hAnsi="Times New Roman" w:eastAsia="仿宋_GB2312" w:cs="Times New Roman"/>
          <w:color w:val="auto"/>
          <w:kern w:val="0"/>
          <w:sz w:val="32"/>
          <w:szCs w:val="32"/>
          <w:highlight w:val="none"/>
          <w:lang w:val="en-US" w:eastAsia="zh-CN"/>
        </w:rPr>
        <w:t>万元,增长</w:t>
      </w:r>
      <w:r>
        <w:rPr>
          <w:rFonts w:hint="eastAsia" w:ascii="Times New Roman" w:hAnsi="Times New Roman" w:eastAsia="仿宋_GB2312" w:cs="Times New Roman"/>
          <w:color w:val="auto"/>
          <w:kern w:val="0"/>
          <w:sz w:val="32"/>
          <w:szCs w:val="32"/>
          <w:highlight w:val="none"/>
          <w:lang w:val="en-US" w:eastAsia="zh-CN"/>
        </w:rPr>
        <w:t>39.63</w:t>
      </w:r>
      <w:r>
        <w:rPr>
          <w:rFonts w:hint="default" w:ascii="Times New Roman" w:hAnsi="Times New Roman" w:eastAsia="仿宋_GB2312" w:cs="Times New Roman"/>
          <w:color w:val="auto"/>
          <w:kern w:val="0"/>
          <w:sz w:val="32"/>
          <w:szCs w:val="32"/>
          <w:highlight w:val="none"/>
          <w:lang w:val="en-US" w:eastAsia="zh-CN"/>
        </w:rPr>
        <w:t>%,主要原因是：小学教育项目支出增加。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5.教育支出（类）普通教育（款）初中教育(项):2025年预算数为845.84万元，比上年预算增加845.84万元,增长100%,主要原因是：本年度初中教育预算新增了项目支出。</w:t>
      </w: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6.教育支出（类）普通教育（款）其他普通教育支出(项):2025年预算数为2229.6万元，比上年预算增加</w:t>
      </w:r>
      <w:r>
        <w:rPr>
          <w:rFonts w:hint="eastAsia" w:ascii="Times New Roman" w:hAnsi="Times New Roman" w:eastAsia="仿宋_GB2312" w:cs="Times New Roman"/>
          <w:color w:val="auto"/>
          <w:kern w:val="0"/>
          <w:sz w:val="32"/>
          <w:szCs w:val="32"/>
          <w:highlight w:val="none"/>
          <w:lang w:val="en-US" w:eastAsia="zh-CN"/>
        </w:rPr>
        <w:t>1330.6</w:t>
      </w:r>
      <w:r>
        <w:rPr>
          <w:rFonts w:hint="default" w:ascii="Times New Roman" w:hAnsi="Times New Roman" w:eastAsia="仿宋_GB2312" w:cs="Times New Roman"/>
          <w:color w:val="auto"/>
          <w:kern w:val="0"/>
          <w:sz w:val="32"/>
          <w:szCs w:val="32"/>
          <w:highlight w:val="none"/>
          <w:lang w:val="en-US" w:eastAsia="zh-CN"/>
        </w:rPr>
        <w:t>万元,增长14</w:t>
      </w:r>
      <w:r>
        <w:rPr>
          <w:rFonts w:hint="eastAsia" w:ascii="Times New Roman" w:hAnsi="Times New Roman" w:eastAsia="仿宋_GB2312" w:cs="Times New Roman"/>
          <w:color w:val="auto"/>
          <w:kern w:val="0"/>
          <w:sz w:val="32"/>
          <w:szCs w:val="32"/>
          <w:highlight w:val="none"/>
          <w:lang w:val="en-US" w:eastAsia="zh-CN"/>
        </w:rPr>
        <w:t>8.01</w:t>
      </w:r>
      <w:r>
        <w:rPr>
          <w:rFonts w:hint="default" w:ascii="Times New Roman" w:hAnsi="Times New Roman" w:eastAsia="仿宋_GB2312" w:cs="Times New Roman"/>
          <w:color w:val="auto"/>
          <w:kern w:val="0"/>
          <w:sz w:val="32"/>
          <w:szCs w:val="32"/>
          <w:highlight w:val="none"/>
          <w:lang w:val="en-US" w:eastAsia="zh-CN"/>
        </w:rPr>
        <w:t>%,主要原因是：本年度</w:t>
      </w:r>
      <w:r>
        <w:rPr>
          <w:rFonts w:hint="eastAsia" w:ascii="Times New Roman" w:hAnsi="Times New Roman" w:eastAsia="仿宋_GB2312" w:cs="Times New Roman"/>
          <w:color w:val="auto"/>
          <w:kern w:val="0"/>
          <w:sz w:val="32"/>
          <w:szCs w:val="32"/>
          <w:highlight w:val="none"/>
          <w:lang w:val="en-US" w:eastAsia="zh-CN"/>
        </w:rPr>
        <w:t>学生增加，义务教育补助经费</w:t>
      </w:r>
      <w:r>
        <w:rPr>
          <w:rFonts w:hint="default" w:ascii="Times New Roman" w:hAnsi="Times New Roman" w:eastAsia="仿宋_GB2312" w:cs="Times New Roman"/>
          <w:color w:val="auto"/>
          <w:kern w:val="0"/>
          <w:sz w:val="32"/>
          <w:szCs w:val="32"/>
          <w:highlight w:val="none"/>
          <w:lang w:val="en-US" w:eastAsia="zh-CN"/>
        </w:rPr>
        <w:t>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7.教育支出（类）其他教育支出（款）其他教育支出(项):2025年预算数为566.68万元，比上年预算增加566.68万元,增长100%,主要原因是：本年度其他教育支出预算数新增了项目支出。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8.社会保障和就业支出（类）行政事业单位养老支出（款）行政单位离退休(项):2025年预算数为4.09万元，比上年预算减少1.96万元,下降32.</w:t>
      </w:r>
      <w:r>
        <w:rPr>
          <w:rFonts w:hint="eastAsia" w:ascii="Times New Roman" w:hAnsi="Times New Roman" w:eastAsia="仿宋_GB2312" w:cs="Times New Roman"/>
          <w:color w:val="auto"/>
          <w:kern w:val="0"/>
          <w:sz w:val="32"/>
          <w:szCs w:val="32"/>
          <w:highlight w:val="none"/>
          <w:lang w:val="en-US" w:eastAsia="zh-CN"/>
        </w:rPr>
        <w:t>40</w:t>
      </w:r>
      <w:r>
        <w:rPr>
          <w:rFonts w:hint="default" w:ascii="Times New Roman" w:hAnsi="Times New Roman" w:eastAsia="仿宋_GB2312" w:cs="Times New Roman"/>
          <w:color w:val="auto"/>
          <w:kern w:val="0"/>
          <w:sz w:val="32"/>
          <w:szCs w:val="32"/>
          <w:highlight w:val="none"/>
          <w:lang w:val="en-US" w:eastAsia="zh-CN"/>
        </w:rPr>
        <w:t xml:space="preserve">%,主要原因是：本年度离退休人员工资调整。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9.社会保障和就业支出（类）行政事业单位养老支出（款）事业单位离退休(项):2025年预算数为8.79万元，比上年预算减少0.49万元,下降5.2</w:t>
      </w:r>
      <w:r>
        <w:rPr>
          <w:rFonts w:hint="eastAsia" w:ascii="Times New Roman" w:hAnsi="Times New Roman"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 xml:space="preserve">%,主要原因是：本年度离退休人员工资调整。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10.社会保障和就业支出（类）行政事业单位养老支出（款）机关事业单位基本养老保险缴费支出(项):2025年预算数为66.24万元，比上年预算增加9.2</w:t>
      </w:r>
      <w:r>
        <w:rPr>
          <w:rFonts w:hint="eastAsia" w:ascii="Times New Roman" w:hAnsi="Times New Roman"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万元,增长16.2</w:t>
      </w:r>
      <w:r>
        <w:rPr>
          <w:rFonts w:hint="eastAsia" w:ascii="Times New Roman" w:hAnsi="Times New Roman"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%,主要原因是：本年度事业单位基本养老保险缴费调整。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11.社会保障和就业支出（类）行政事业单位养老支出（款）机关事业单位职业年金缴费支出(项):2025年预算数为33.12万元，比上年预算增加4.63万元,增长16.25%,主要原因是：本年度事业单位职业年金缴费调整。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kern w:val="0"/>
          <w:sz w:val="32"/>
          <w:szCs w:val="32"/>
          <w:highlight w:val="none"/>
          <w:lang w:val="en-US" w:eastAsia="zh-CN"/>
        </w:rPr>
        <w:t>12.社会保障和就业支出（类）企业改革补助（款）其他企业改革发展补助(项):2025年预算数为2万元，比上年预算增加0万元,增长0%,主要原因是：本年度其他企业改革发展补助与上年度保持一致。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13.卫生健康支出（类）行政事业单位医疗（款）行政单位医疗(项):2025年预算数为8.84万元，比上年预算增加1.82万元,增长25.9</w:t>
      </w:r>
      <w:r>
        <w:rPr>
          <w:rFonts w:hint="eastAsia"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%,主要原因是：本年度行政单位医疗缴费调整。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14.卫生健康支出（类）行政事业单位医疗（款）事业单位医疗(项):2025年预算数为21.22万元，比上年预算增加3.31万元,增长18.4</w:t>
      </w:r>
      <w:r>
        <w:rPr>
          <w:rFonts w:hint="eastAsia" w:ascii="Times New Roman" w:hAnsi="Times New Roman"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%,主要原因是：本年度事业单位医疗缴费调整。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15.卫生健康支出（类）行政事业单位医疗（款）公务员医疗补助(项):2025年预算数为0.08万元，比上年预算增加0.08万元,增长100%,主要原因是：本年度社保缴费基数调整，新增公务员医疗补助。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16.住房保障支出（类）住房改革支出（款）住房公积金(项):2025年预算数为49.68万元，比上年预算增加6.</w:t>
      </w:r>
      <w:r>
        <w:rPr>
          <w:rFonts w:hint="eastAsia" w:eastAsia="仿宋_GB2312" w:cs="Times New Roman"/>
          <w:color w:val="auto"/>
          <w:kern w:val="0"/>
          <w:sz w:val="32"/>
          <w:szCs w:val="32"/>
          <w:highlight w:val="none"/>
          <w:lang w:val="en-US" w:eastAsia="zh-CN"/>
        </w:rPr>
        <w:t>3</w:t>
      </w:r>
      <w:r>
        <w:rPr>
          <w:rFonts w:hint="eastAsia"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万元,增长1</w:t>
      </w:r>
      <w:r>
        <w:rPr>
          <w:rFonts w:hint="eastAsia" w:eastAsia="仿宋_GB2312" w:cs="Times New Roman"/>
          <w:color w:val="auto"/>
          <w:kern w:val="0"/>
          <w:sz w:val="32"/>
          <w:szCs w:val="32"/>
          <w:highlight w:val="none"/>
          <w:lang w:val="en-US" w:eastAsia="zh-CN"/>
        </w:rPr>
        <w:t>4.83</w:t>
      </w:r>
      <w:r>
        <w:rPr>
          <w:rFonts w:hint="default" w:ascii="Times New Roman" w:hAnsi="Times New Roman" w:eastAsia="仿宋_GB2312" w:cs="Times New Roman"/>
          <w:color w:val="auto"/>
          <w:kern w:val="0"/>
          <w:sz w:val="32"/>
          <w:szCs w:val="32"/>
          <w:highlight w:val="none"/>
          <w:lang w:val="en-US" w:eastAsia="zh-CN"/>
        </w:rPr>
        <w:t>%,主要原因是：本年度住房公积金缴费基数调整。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六、关于焉耆回族自治县教育和科学技术局2025年一般公共预算基本支出情况说明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焉耆回族自治县教育和科学技术局2025年一般公共预算基本支出662.46万元，其中：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w:t>
      </w:r>
      <w:r>
        <w:rPr>
          <w:rFonts w:hint="eastAsia" w:eastAsia="仿宋_GB2312" w:cs="Times New Roman"/>
          <w:color w:val="auto"/>
          <w:spacing w:val="-6"/>
          <w:kern w:val="0"/>
          <w:sz w:val="32"/>
          <w:szCs w:val="32"/>
          <w:highlight w:val="none"/>
          <w:lang w:val="en-US" w:eastAsia="zh-CN"/>
        </w:rPr>
        <w:t>639.31</w:t>
      </w:r>
      <w:r>
        <w:rPr>
          <w:rFonts w:hint="default" w:ascii="Times New Roman" w:hAnsi="Times New Roman" w:eastAsia="仿宋_GB2312" w:cs="Times New Roman"/>
          <w:color w:val="auto"/>
          <w:spacing w:val="-6"/>
          <w:kern w:val="0"/>
          <w:sz w:val="32"/>
          <w:szCs w:val="32"/>
          <w:highlight w:val="none"/>
          <w:lang w:val="en-US" w:eastAsia="zh-CN"/>
        </w:rPr>
        <w:t>万元，主要包括:基本工资、津贴补贴、机关事业单位基本养老保险缴费、职业年金缴费、职工基本医疗保险缴费、公务员医疗补助缴费、其他社会保障缴费、住房公积金、其他工资福利支出、退休费。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w:t>
      </w:r>
      <w:r>
        <w:rPr>
          <w:rFonts w:hint="eastAsia" w:eastAsia="仿宋_GB2312" w:cs="Times New Roman"/>
          <w:color w:val="auto"/>
          <w:spacing w:val="-6"/>
          <w:kern w:val="0"/>
          <w:sz w:val="32"/>
          <w:szCs w:val="32"/>
          <w:highlight w:val="none"/>
          <w:lang w:val="en-US" w:eastAsia="zh-CN"/>
        </w:rPr>
        <w:t>23.51</w:t>
      </w:r>
      <w:r>
        <w:rPr>
          <w:rFonts w:hint="default" w:ascii="Times New Roman" w:hAnsi="Times New Roman" w:eastAsia="仿宋_GB2312" w:cs="Times New Roman"/>
          <w:color w:val="auto"/>
          <w:spacing w:val="-6"/>
          <w:kern w:val="0"/>
          <w:sz w:val="32"/>
          <w:szCs w:val="32"/>
          <w:highlight w:val="none"/>
          <w:lang w:val="en-US" w:eastAsia="zh-CN"/>
        </w:rPr>
        <w:t>万元，主要包括:办公费、印刷费、水费、电费、邮电费、取暖费、公务接待费、工会经费、福利费、公务用车运行维护费，培训费。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七、关于焉耆回族自治县教育和科学技术局2025年一般公共预算项目支出情况说明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1.项目名称：巴财教[2024]58号2025年新疆西藏等地区教育特殊补助资金（农村学前三年免费教育保障机制经费）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设立的政策依据：巴财教[2024]58号2025年新疆西藏等地区教育特殊补助资金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预算安排规模：408.49万元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项目承担单位：焉耆回族自治县教育和科学技术局</w:t>
      </w:r>
    </w:p>
    <w:p>
      <w:pPr>
        <w:keepNext w:val="0"/>
        <w:keepLines w:val="0"/>
        <w:widowControl/>
        <w:suppressLineNumbers w:val="0"/>
        <w:ind w:firstLine="640" w:firstLineChars="200"/>
        <w:jc w:val="left"/>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w:t>
      </w:r>
      <w:r>
        <w:rPr>
          <w:rFonts w:hint="default" w:ascii="Times New Roman" w:hAnsi="Times New Roman" w:eastAsia="仿宋_GB2312" w:cs="Times New Roman"/>
          <w:color w:val="000000"/>
          <w:kern w:val="0"/>
          <w:sz w:val="31"/>
          <w:szCs w:val="31"/>
          <w:lang w:val="en-US" w:eastAsia="zh-CN" w:bidi="ar"/>
        </w:rPr>
        <w:t>学前教育</w:t>
      </w:r>
      <w:r>
        <w:rPr>
          <w:rFonts w:hint="default" w:ascii="Times New Roman" w:hAnsi="Times New Roman" w:eastAsia="仿宋_GB2312" w:cs="Times New Roman"/>
          <w:color w:val="auto"/>
          <w:kern w:val="0"/>
          <w:sz w:val="32"/>
          <w:szCs w:val="32"/>
          <w:highlight w:val="none"/>
          <w:lang w:val="en-US" w:eastAsia="zh-CN"/>
        </w:rPr>
        <w:t>249.52 万元，安排学前三年免费教育保障机制保教费及伙食费，园舍维修158.97万元。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执行时间：2025年6月25日—12月31日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2.项目名称：焉财教【2025】1号2025年学前教育幼儿资助（县级配套）</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设立的政策依据：焉财教【2025】1号2025年学前教育幼儿资助（县级配套）预算安排规模：405.7万元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项目承担单位：焉耆回族自治县教育和科学技术局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资金分配情况：根据学前教育补助标准县级配套占64.69%的比例，依照教育系统年报系统测算学前教育保障经费405.7万元。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资金执行时间：2025年2月25日—12月31日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22"/>
          <w:highlight w:val="none"/>
          <w:lang w:val="en-US" w:eastAsia="zh-CN"/>
        </w:rPr>
      </w:pPr>
      <w:r>
        <w:rPr>
          <w:rFonts w:hint="default" w:ascii="Times New Roman" w:hAnsi="Times New Roman" w:eastAsia="仿宋_GB2312" w:cs="Times New Roman"/>
          <w:color w:val="auto"/>
          <w:sz w:val="32"/>
          <w:szCs w:val="22"/>
          <w:highlight w:val="none"/>
        </w:rPr>
        <w:t>资金来源</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2025年县级配套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22"/>
          <w:highlight w:val="none"/>
          <w:lang w:val="en-US" w:eastAsia="zh-CN"/>
        </w:rPr>
      </w:pPr>
      <w:r>
        <w:rPr>
          <w:rFonts w:hint="default" w:ascii="Times New Roman" w:hAnsi="Times New Roman" w:eastAsia="仿宋_GB2312" w:cs="Times New Roman"/>
          <w:color w:val="auto"/>
          <w:sz w:val="32"/>
          <w:szCs w:val="22"/>
          <w:highlight w:val="none"/>
        </w:rPr>
        <w:t>补贴人数</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2313名幼儿，其中乡镇433名，县城1880名。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22"/>
          <w:highlight w:val="none"/>
          <w:lang w:val="en-US" w:eastAsia="zh-CN"/>
        </w:rPr>
      </w:pPr>
      <w:r>
        <w:rPr>
          <w:rFonts w:hint="default" w:ascii="Times New Roman" w:hAnsi="Times New Roman" w:eastAsia="仿宋_GB2312" w:cs="Times New Roman"/>
          <w:color w:val="auto"/>
          <w:sz w:val="32"/>
          <w:szCs w:val="22"/>
          <w:highlight w:val="none"/>
        </w:rPr>
        <w:t>补贴标准</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2800元/生/年，县级配套62.64%，标准为1753.92元。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22"/>
          <w:highlight w:val="none"/>
          <w:lang w:val="en-US" w:eastAsia="zh-CN"/>
        </w:rPr>
      </w:pPr>
      <w:r>
        <w:rPr>
          <w:rFonts w:hint="default" w:ascii="Times New Roman" w:hAnsi="Times New Roman" w:eastAsia="仿宋_GB2312" w:cs="Times New Roman"/>
          <w:color w:val="auto"/>
          <w:sz w:val="32"/>
          <w:szCs w:val="22"/>
          <w:highlight w:val="none"/>
        </w:rPr>
        <w:t>补贴范围</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学前教育全体幼儿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z w:val="32"/>
          <w:szCs w:val="22"/>
          <w:highlight w:val="none"/>
        </w:rPr>
        <w:t>补贴方式</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保教费补助1100元、伙食费补助1450元、取暖费补助120元、读本经费130元。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22"/>
          <w:highlight w:val="none"/>
          <w:lang w:val="en-US" w:eastAsia="zh-CN"/>
        </w:rPr>
      </w:pPr>
      <w:r>
        <w:rPr>
          <w:rFonts w:hint="default" w:ascii="Times New Roman" w:hAnsi="Times New Roman" w:eastAsia="仿宋_GB2312" w:cs="Times New Roman"/>
          <w:color w:val="auto"/>
          <w:kern w:val="0"/>
          <w:sz w:val="32"/>
          <w:szCs w:val="32"/>
          <w:highlight w:val="none"/>
        </w:rPr>
        <w:t>发放程序：</w:t>
      </w:r>
      <w:r>
        <w:rPr>
          <w:rFonts w:hint="default" w:ascii="Times New Roman" w:hAnsi="Times New Roman" w:eastAsia="仿宋_GB2312" w:cs="Times New Roman"/>
          <w:color w:val="auto"/>
          <w:kern w:val="0"/>
          <w:sz w:val="32"/>
          <w:szCs w:val="32"/>
          <w:highlight w:val="none"/>
          <w:lang w:val="en-US" w:eastAsia="zh-CN"/>
        </w:rPr>
        <w:t>通过国库拨付给各幼儿园，由各幼儿园按照实际进行支付。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color w:val="auto"/>
          <w:sz w:val="32"/>
          <w:szCs w:val="22"/>
          <w:highlight w:val="none"/>
        </w:rPr>
        <w:t>受益人群和社会效益</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受益家长及幼儿感到满意。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3.项目名称：焉财教【2025】1号2025年城乡义务教育小学生均公用经费（县级配套）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设立的政策依据：焉财教【2025】1号2025年城乡义务教育小学生均公用经费（县级配套）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预算安排规模：97.19万元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项目承担单位：焉耆回族自治县教育和科学技术局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red"/>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资金分配情况：城乡义务教育小学学生9208人，生均公用经费940元，用于学校的办公用品经费，保障学校正常办公环境、完备教学设备、规范校园常规工作管理。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资金执行时间：2025年2月25日-12月20日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4.项目名称：焉财教【2025】1号2025年家庭经济困难学生生活补助（小学县级配套）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设立的政策依据：焉财教【2025】1号2025年家庭经济困难学生生活补助（小学）（县级配套）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预算安排规模：32.18万元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项目承担单位：焉耆回族自治县教育和科学技术局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w:t>
      </w:r>
      <w:r>
        <w:rPr>
          <w:rFonts w:hint="default" w:ascii="Times New Roman" w:hAnsi="Times New Roman" w:eastAsia="仿宋_GB2312" w:cs="Times New Roman"/>
          <w:color w:val="000000"/>
          <w:kern w:val="0"/>
          <w:sz w:val="31"/>
          <w:szCs w:val="31"/>
          <w:lang w:val="en-US" w:eastAsia="zh-CN" w:bidi="ar"/>
        </w:rPr>
        <w:t>教育支出（类）普通教育（款）小学教育（项）</w:t>
      </w:r>
      <w:r>
        <w:rPr>
          <w:rFonts w:hint="default" w:ascii="Times New Roman" w:hAnsi="Times New Roman" w:eastAsia="仿宋_GB2312" w:cs="Times New Roman"/>
          <w:color w:val="auto"/>
          <w:kern w:val="0"/>
          <w:sz w:val="32"/>
          <w:szCs w:val="32"/>
          <w:highlight w:val="none"/>
          <w:lang w:val="en-US" w:eastAsia="zh-CN"/>
        </w:rPr>
        <w:t>32.18 万元，根据寄宿生和非寄宿生小学标准，计算出县级配套14%的家庭经济困难学生生活补助，寄宿生补助7.39万元，非寄宿生补助24.79万元。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资金执行时间：2025年2月20日-12月20日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22"/>
          <w:highlight w:val="none"/>
        </w:rPr>
      </w:pPr>
      <w:r>
        <w:rPr>
          <w:rFonts w:hint="default" w:ascii="Times New Roman" w:hAnsi="Times New Roman" w:eastAsia="仿宋_GB2312" w:cs="Times New Roman"/>
          <w:color w:val="auto"/>
          <w:sz w:val="32"/>
          <w:szCs w:val="22"/>
          <w:highlight w:val="none"/>
        </w:rPr>
        <w:t>资金来源</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2025年县级配套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22"/>
          <w:highlight w:val="none"/>
          <w:lang w:val="en-US" w:eastAsia="zh-CN"/>
        </w:rPr>
      </w:pPr>
      <w:r>
        <w:rPr>
          <w:rFonts w:hint="default" w:ascii="Times New Roman" w:hAnsi="Times New Roman" w:eastAsia="仿宋_GB2312" w:cs="Times New Roman"/>
          <w:color w:val="auto"/>
          <w:sz w:val="32"/>
          <w:szCs w:val="22"/>
          <w:highlight w:val="none"/>
        </w:rPr>
        <w:t>补贴人数</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2919人，寄宿生386人，非寄宿生2533人。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22"/>
          <w:highlight w:val="none"/>
          <w:lang w:val="en-US" w:eastAsia="zh-CN"/>
        </w:rPr>
      </w:pPr>
      <w:r>
        <w:rPr>
          <w:rFonts w:hint="default" w:ascii="Times New Roman" w:hAnsi="Times New Roman" w:eastAsia="仿宋_GB2312" w:cs="Times New Roman"/>
          <w:color w:val="auto"/>
          <w:sz w:val="32"/>
          <w:szCs w:val="22"/>
          <w:highlight w:val="none"/>
        </w:rPr>
        <w:t>补贴标准</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寄宿生1250元/生/年，非寄宿生625元/生/年。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22"/>
          <w:highlight w:val="none"/>
          <w:lang w:val="en-US" w:eastAsia="zh-CN"/>
        </w:rPr>
      </w:pPr>
      <w:r>
        <w:rPr>
          <w:rFonts w:hint="default" w:ascii="Times New Roman" w:hAnsi="Times New Roman" w:eastAsia="仿宋_GB2312" w:cs="Times New Roman"/>
          <w:color w:val="auto"/>
          <w:sz w:val="32"/>
          <w:szCs w:val="22"/>
          <w:highlight w:val="none"/>
        </w:rPr>
        <w:t>补贴范围</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义务教育寄宿生及非寄宿生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z w:val="32"/>
          <w:szCs w:val="22"/>
          <w:highlight w:val="none"/>
        </w:rPr>
        <w:t>补贴方式</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通过一卡通按照实际打卡给学生或支付商家。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22"/>
          <w:highlight w:val="none"/>
        </w:rPr>
      </w:pPr>
      <w:r>
        <w:rPr>
          <w:rFonts w:hint="default" w:ascii="Times New Roman" w:hAnsi="Times New Roman" w:eastAsia="仿宋_GB2312" w:cs="Times New Roman"/>
          <w:color w:val="auto"/>
          <w:kern w:val="0"/>
          <w:sz w:val="32"/>
          <w:szCs w:val="32"/>
          <w:highlight w:val="none"/>
        </w:rPr>
        <w:t>发放程序：</w:t>
      </w:r>
      <w:r>
        <w:rPr>
          <w:rFonts w:hint="default" w:ascii="Times New Roman" w:hAnsi="Times New Roman" w:eastAsia="仿宋_GB2312" w:cs="Times New Roman"/>
          <w:color w:val="auto"/>
          <w:kern w:val="0"/>
          <w:sz w:val="32"/>
          <w:szCs w:val="32"/>
          <w:highlight w:val="none"/>
          <w:lang w:val="en-US" w:eastAsia="zh-CN"/>
        </w:rPr>
        <w:t>通过国库拨付给各幼儿园，由各幼儿园按照实际进行支付。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color w:val="auto"/>
          <w:sz w:val="32"/>
          <w:szCs w:val="22"/>
          <w:highlight w:val="none"/>
        </w:rPr>
        <w:t>受益人群和社会效益</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受益家长及幼儿感到满意。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5.项目名称：巴财教[2024]86号2025年自治区城乡义务教育补助经费（小学）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设立的政策依据：巴财教[2024]86号2025年自治区城乡义务教育补助经费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预算安排规模：115.79万元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项目承担单位：焉耆回族自治县教育和科学技术局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w:t>
      </w:r>
      <w:r>
        <w:rPr>
          <w:rFonts w:hint="default" w:ascii="Times New Roman" w:hAnsi="Times New Roman" w:eastAsia="仿宋_GB2312" w:cs="Times New Roman"/>
          <w:color w:val="000000"/>
          <w:kern w:val="0"/>
          <w:sz w:val="31"/>
          <w:szCs w:val="31"/>
          <w:lang w:val="en-US" w:eastAsia="zh-CN" w:bidi="ar"/>
        </w:rPr>
        <w:t>教育支出（类）普通教育（款）小学教育（项）</w:t>
      </w:r>
      <w:r>
        <w:rPr>
          <w:rFonts w:hint="default" w:ascii="Times New Roman" w:hAnsi="Times New Roman" w:eastAsia="仿宋_GB2312" w:cs="Times New Roman"/>
          <w:color w:val="auto"/>
          <w:kern w:val="0"/>
          <w:sz w:val="32"/>
          <w:szCs w:val="32"/>
          <w:highlight w:val="none"/>
          <w:lang w:val="en-US" w:eastAsia="zh-CN"/>
        </w:rPr>
        <w:t>115.79万元，提升教育教学设施的办学条件，提高学校标准化建设水平，推进义务教育均衡发展，小学公用经费补助57.83万元，小学家庭生活补助57.34万元，特教经济困难补助0.62万元。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资金执行时间：2025年2月20日-12月20日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6.项目名称：巴财教[2024]68号2025年中央城乡义务教育补助经费（小学）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设立的政策依据：巴财教[2024]68号2025年中央城乡义务教育补助经费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预算安排规模：878.88万元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项目承担单位：焉耆回族自治县教育和科学技术局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w:t>
      </w:r>
      <w:r>
        <w:rPr>
          <w:rFonts w:hint="default" w:ascii="Times New Roman" w:hAnsi="Times New Roman" w:eastAsia="仿宋_GB2312" w:cs="Times New Roman"/>
          <w:color w:val="000000"/>
          <w:kern w:val="0"/>
          <w:sz w:val="31"/>
          <w:szCs w:val="31"/>
          <w:lang w:val="en-US" w:eastAsia="zh-CN" w:bidi="ar"/>
        </w:rPr>
        <w:t>教育支出（类）普通教育（款）小学教育（项）</w:t>
      </w:r>
      <w:r>
        <w:rPr>
          <w:rFonts w:hint="default" w:ascii="Times New Roman" w:hAnsi="Times New Roman" w:eastAsia="仿宋_GB2312" w:cs="Times New Roman"/>
          <w:color w:val="auto"/>
          <w:kern w:val="0"/>
          <w:sz w:val="32"/>
          <w:szCs w:val="32"/>
          <w:highlight w:val="none"/>
          <w:lang w:val="en-US" w:eastAsia="zh-CN"/>
        </w:rPr>
        <w:t>878.88 万元，对义务教育学生进行补助，保障学校正常运转，提升教育教学设施的办学条件，小学公用经费补助770.98万元，小学寄宿生补助107.9万元。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资金执行时间：2025年2月20日-12月20日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left"/>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7.项目名称：2025年城乡义务教育初中生、特殊教育学校和随班就读学生生均公用经费（县级配套）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设立的政策依据：2025年城乡义务教育初中生均公用经费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预算安排规模：80.4万元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项目承担单位：焉耆回族自治县教育和科学技术局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w:t>
      </w:r>
      <w:r>
        <w:rPr>
          <w:rFonts w:hint="default" w:ascii="Times New Roman" w:hAnsi="Times New Roman" w:eastAsia="仿宋_GB2312" w:cs="Times New Roman"/>
          <w:color w:val="000000"/>
          <w:kern w:val="0"/>
          <w:sz w:val="31"/>
          <w:szCs w:val="31"/>
          <w:lang w:val="en-US" w:eastAsia="zh-CN" w:bidi="ar"/>
        </w:rPr>
        <w:t>教育支出（类）普通教育（款）初中教育（项）</w:t>
      </w:r>
      <w:r>
        <w:rPr>
          <w:rFonts w:hint="default" w:ascii="Times New Roman" w:hAnsi="Times New Roman" w:eastAsia="仿宋_GB2312" w:cs="Times New Roman"/>
          <w:color w:val="auto"/>
          <w:kern w:val="0"/>
          <w:sz w:val="32"/>
          <w:szCs w:val="32"/>
          <w:highlight w:val="none"/>
          <w:lang w:val="en-US" w:eastAsia="zh-CN"/>
        </w:rPr>
        <w:t>80.4 万元，城乡义务教育生均公用经费项目，保障学校正常办公环境、完备教学设备、规范校园常规工作管理，初中生公用经费71.58万元，随班就读残疾学生公用经费8.82万元。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资金执行时间：2025年2月20日-12月20日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8.项目名称：2025年家庭经济困难学生生活补助（初中县级配套）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设立的政策依据：2025年家庭经济困难学生生活补助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预算安排规模：46.1万元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项目承担单位：焉耆回族自治县教育和科学技术局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资金分配情况：为高效、高质量的完成家庭经济困难学生生活补助项目，减轻学生及家长生活负担，初中寄宿生补助33.1</w:t>
      </w:r>
      <w:r>
        <w:rPr>
          <w:rFonts w:hint="default" w:ascii="Times New Roman" w:hAnsi="Times New Roman" w:eastAsia="仿宋_GB2312" w:cs="Times New Roman"/>
          <w:color w:val="auto"/>
          <w:kern w:val="0"/>
          <w:sz w:val="32"/>
          <w:szCs w:val="32"/>
          <w:highlight w:val="none"/>
          <w:lang w:val="en-US" w:eastAsia="zh-CN"/>
        </w:rPr>
        <w:t>4万元，非寄宿生补助12.96万元。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资金执行时间：2025年2月20日-12月20日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22"/>
          <w:highlight w:val="none"/>
        </w:rPr>
      </w:pPr>
      <w:r>
        <w:rPr>
          <w:rFonts w:hint="default" w:ascii="Times New Roman" w:hAnsi="Times New Roman" w:eastAsia="仿宋_GB2312" w:cs="Times New Roman"/>
          <w:color w:val="auto"/>
          <w:sz w:val="32"/>
          <w:szCs w:val="22"/>
          <w:highlight w:val="none"/>
        </w:rPr>
        <w:t>资金来源</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2025年县级配套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22"/>
          <w:highlight w:val="none"/>
          <w:lang w:val="en-US" w:eastAsia="zh-CN"/>
        </w:rPr>
      </w:pPr>
      <w:r>
        <w:rPr>
          <w:rFonts w:hint="default" w:ascii="Times New Roman" w:hAnsi="Times New Roman" w:eastAsia="仿宋_GB2312" w:cs="Times New Roman"/>
          <w:color w:val="auto"/>
          <w:sz w:val="32"/>
          <w:szCs w:val="22"/>
          <w:highlight w:val="none"/>
        </w:rPr>
        <w:t>补贴人数</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2623人，寄宿生1466人，非寄宿生1157人。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22"/>
          <w:highlight w:val="none"/>
        </w:rPr>
      </w:pPr>
      <w:r>
        <w:rPr>
          <w:rFonts w:hint="default" w:ascii="Times New Roman" w:hAnsi="Times New Roman" w:eastAsia="仿宋_GB2312" w:cs="Times New Roman"/>
          <w:color w:val="auto"/>
          <w:sz w:val="32"/>
          <w:szCs w:val="22"/>
          <w:highlight w:val="none"/>
        </w:rPr>
        <w:t>补贴标准</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寄宿生1500元/生/年，非寄宿生750元/生/年。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22"/>
          <w:highlight w:val="none"/>
        </w:rPr>
      </w:pPr>
      <w:r>
        <w:rPr>
          <w:rFonts w:hint="default" w:ascii="Times New Roman" w:hAnsi="Times New Roman" w:eastAsia="仿宋_GB2312" w:cs="Times New Roman"/>
          <w:color w:val="auto"/>
          <w:sz w:val="32"/>
          <w:szCs w:val="22"/>
          <w:highlight w:val="none"/>
        </w:rPr>
        <w:t>补贴范围</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义务教育寄宿生及非寄宿生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sz w:val="32"/>
          <w:szCs w:val="22"/>
          <w:highlight w:val="none"/>
        </w:rPr>
        <w:t>补贴方式</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通过一卡通按照实际打卡给学生或支付商家。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22"/>
          <w:highlight w:val="none"/>
        </w:rPr>
      </w:pPr>
      <w:r>
        <w:rPr>
          <w:rFonts w:hint="default" w:ascii="Times New Roman" w:hAnsi="Times New Roman" w:eastAsia="仿宋_GB2312" w:cs="Times New Roman"/>
          <w:color w:val="auto"/>
          <w:kern w:val="0"/>
          <w:sz w:val="32"/>
          <w:szCs w:val="32"/>
          <w:highlight w:val="none"/>
        </w:rPr>
        <w:t>发放程序：</w:t>
      </w:r>
      <w:r>
        <w:rPr>
          <w:rFonts w:hint="default" w:ascii="Times New Roman" w:hAnsi="Times New Roman" w:eastAsia="仿宋_GB2312" w:cs="Times New Roman"/>
          <w:color w:val="auto"/>
          <w:kern w:val="0"/>
          <w:sz w:val="32"/>
          <w:szCs w:val="32"/>
          <w:highlight w:val="none"/>
          <w:lang w:val="en-US" w:eastAsia="zh-CN"/>
        </w:rPr>
        <w:t>通过国库拨付给各幼儿园，由各幼儿园按照实际进行支付。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color w:val="auto"/>
          <w:sz w:val="32"/>
          <w:szCs w:val="22"/>
          <w:highlight w:val="none"/>
        </w:rPr>
        <w:t>受益人群和社会效益</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受益家长及幼儿感到满意。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9.项目名称：巴财教[2024]86号2025年自治区城乡义务教育补助经费（初中）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设立的政策依据：巴财教[2024]86号2025年自治区城乡义务教育补助经费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预算安排规模：111.54万元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项目承担单位：焉耆回族自治县教育和科学技术局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资金分配情况：对义务教育学生进行补助，保障学校正常运转，提升教育教学设施的办学条件，减轻学生及家长生活负担，初中公用经费补助34.64万元，初中家庭经济困难学生补助76.9万元。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资金执行时间：2025年2月20日-12月20日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10.项目名称：巴财教[2024]68号2025年中央城乡义务教育补助经费（初中）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设立的政策依据：巴财教[2024]68号2025年中央城乡义务教育补助经费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预算安排规模：607.79万元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项目承担单位：焉耆回族自治县教育和科学技术局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资金分配情况：城乡义务教育补助经费保障学校正常运转，提升教育教学设施的办学条件，减轻学生及家长生活负担，初中公用经费补助461.89万元，初中家庭经济困难学生补助145.9万元。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资金执行时间：2025年2月20日-12月20日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11.项目名称：巴财教[2024]88号2025年教育补助项目经费自治区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设立的政策依据：巴财教[2024]88号2025年教育补助项目经费自治区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预算安排规模：52万元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项目承担单位：焉耆回族自治县教育和科学技术局</w:t>
      </w:r>
    </w:p>
    <w:p>
      <w:pPr>
        <w:keepNext w:val="0"/>
        <w:keepLines w:val="0"/>
        <w:widowControl/>
        <w:suppressLineNumbers w:val="0"/>
        <w:ind w:firstLine="640" w:firstLineChars="200"/>
        <w:jc w:val="left"/>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资金分配情况：巴财教【2024】88号2025年教育补助项目经费用与发放自聘教师工资补助经费19万元、义务教育阶段班主任津贴33万元。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资金执行时间：2025年1月1日-12月20日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12.项目名称：巴财教[2024]57号2025年中央义务教育薄弱环节改善与能力提升补助资金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设立的政策依据：巴财教[2024]57号2025年中央义务教育薄弱环节改善与能力提升补助资金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预算安排规模：2000万元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项目承担单位：焉耆回族自治县教育和科学技术局</w:t>
      </w:r>
    </w:p>
    <w:p>
      <w:pPr>
        <w:keepNext w:val="0"/>
        <w:keepLines w:val="0"/>
        <w:widowControl/>
        <w:suppressLineNumbers w:val="0"/>
        <w:jc w:val="left"/>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w:t>
      </w:r>
      <w:r>
        <w:rPr>
          <w:rFonts w:hint="default" w:ascii="Times New Roman" w:hAnsi="Times New Roman" w:eastAsia="仿宋_GB2312" w:cs="Times New Roman"/>
          <w:color w:val="000000"/>
          <w:kern w:val="0"/>
          <w:sz w:val="31"/>
          <w:szCs w:val="31"/>
          <w:lang w:val="en-US" w:eastAsia="zh-CN" w:bidi="ar"/>
        </w:rPr>
        <w:t>计划</w:t>
      </w:r>
      <w:r>
        <w:rPr>
          <w:rFonts w:hint="default" w:ascii="Times New Roman" w:hAnsi="Times New Roman" w:eastAsia="仿宋_GB2312" w:cs="Times New Roman"/>
          <w:color w:val="auto"/>
          <w:kern w:val="0"/>
          <w:sz w:val="32"/>
          <w:szCs w:val="32"/>
          <w:highlight w:val="none"/>
          <w:lang w:val="en-US" w:eastAsia="zh-CN"/>
        </w:rPr>
        <w:t>建设第一中学学生宿舍楼及食堂5130平方米，投入500万元，购置班班通、音体美教学设备共计投入1500万元。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资金执行时间：2025年6月25日—12月31日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13.项目名称：巴财教[2024]68号2025年中央城乡义务教育补助经费（特岗教师工资性补助）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设立的政策依据：巴财教[2024]68号2025年中央城乡义务教育补助经费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预算安排规模：177.6万元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项目承担单位：焉耆回族自治县教育和科学技术局</w:t>
      </w:r>
    </w:p>
    <w:p>
      <w:pPr>
        <w:keepNext w:val="0"/>
        <w:keepLines w:val="0"/>
        <w:widowControl/>
        <w:suppressLineNumbers w:val="0"/>
        <w:jc w:val="left"/>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资金分配情况：巴财教[2024]68号2025年中央城乡义务教育补助经费，计划为特岗教师给予工资性补助177.6万元，用于提高教师生活水平。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资金执行时间：2025年1月1日—12月20日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22"/>
          <w:highlight w:val="none"/>
          <w:lang w:val="en-US" w:eastAsia="zh-CN"/>
        </w:rPr>
      </w:pPr>
      <w:r>
        <w:rPr>
          <w:rFonts w:hint="default" w:ascii="Times New Roman" w:hAnsi="Times New Roman" w:eastAsia="仿宋_GB2312" w:cs="Times New Roman"/>
          <w:color w:val="auto"/>
          <w:sz w:val="32"/>
          <w:szCs w:val="22"/>
          <w:highlight w:val="none"/>
        </w:rPr>
        <w:t>资金来源</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2025年中央资金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22"/>
          <w:highlight w:val="none"/>
          <w:lang w:val="en-US" w:eastAsia="zh-CN"/>
        </w:rPr>
      </w:pPr>
      <w:r>
        <w:rPr>
          <w:rFonts w:hint="default" w:ascii="Times New Roman" w:hAnsi="Times New Roman" w:eastAsia="仿宋_GB2312" w:cs="Times New Roman"/>
          <w:color w:val="auto"/>
          <w:sz w:val="32"/>
          <w:szCs w:val="22"/>
          <w:highlight w:val="none"/>
        </w:rPr>
        <w:t>补贴人数</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296人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22"/>
          <w:highlight w:val="none"/>
          <w:lang w:val="en-US" w:eastAsia="zh-CN"/>
        </w:rPr>
      </w:pPr>
      <w:r>
        <w:rPr>
          <w:rFonts w:hint="default" w:ascii="Times New Roman" w:hAnsi="Times New Roman" w:eastAsia="仿宋_GB2312" w:cs="Times New Roman"/>
          <w:color w:val="auto"/>
          <w:sz w:val="32"/>
          <w:szCs w:val="22"/>
          <w:highlight w:val="none"/>
        </w:rPr>
        <w:t>补贴标准</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6000元/人/年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22"/>
          <w:highlight w:val="none"/>
          <w:lang w:val="en-US" w:eastAsia="zh-CN"/>
        </w:rPr>
      </w:pPr>
      <w:r>
        <w:rPr>
          <w:rFonts w:hint="default" w:ascii="Times New Roman" w:hAnsi="Times New Roman" w:eastAsia="仿宋_GB2312" w:cs="Times New Roman"/>
          <w:color w:val="auto"/>
          <w:sz w:val="32"/>
          <w:szCs w:val="22"/>
          <w:highlight w:val="none"/>
        </w:rPr>
        <w:t>补贴范围</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特岗教师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z w:val="32"/>
          <w:szCs w:val="22"/>
          <w:highlight w:val="none"/>
        </w:rPr>
        <w:t>补贴方式</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通过工资卡发放给个人。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22"/>
          <w:highlight w:val="none"/>
        </w:rPr>
      </w:pPr>
      <w:r>
        <w:rPr>
          <w:rFonts w:hint="default" w:ascii="Times New Roman" w:hAnsi="Times New Roman" w:eastAsia="仿宋_GB2312" w:cs="Times New Roman"/>
          <w:color w:val="auto"/>
          <w:kern w:val="0"/>
          <w:sz w:val="32"/>
          <w:szCs w:val="32"/>
          <w:highlight w:val="none"/>
        </w:rPr>
        <w:t>发放程序：</w:t>
      </w:r>
      <w:r>
        <w:rPr>
          <w:rFonts w:hint="default" w:ascii="Times New Roman" w:hAnsi="Times New Roman" w:eastAsia="仿宋_GB2312" w:cs="Times New Roman"/>
          <w:color w:val="auto"/>
          <w:kern w:val="0"/>
          <w:sz w:val="32"/>
          <w:szCs w:val="32"/>
          <w:highlight w:val="none"/>
          <w:lang w:val="en-US" w:eastAsia="zh-CN"/>
        </w:rPr>
        <w:t>通过国库直接发放至个人工资卡。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22"/>
          <w:highlight w:val="none"/>
        </w:rPr>
      </w:pPr>
      <w:r>
        <w:rPr>
          <w:rFonts w:hint="default" w:ascii="Times New Roman" w:hAnsi="Times New Roman" w:eastAsia="仿宋_GB2312" w:cs="Times New Roman"/>
          <w:color w:val="auto"/>
          <w:sz w:val="32"/>
          <w:szCs w:val="22"/>
          <w:highlight w:val="none"/>
        </w:rPr>
        <w:t>受益人群和社会效益</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受益教师感到满意。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14.项目名称：巴财教[2024]86号2025年自治区城乡义务教育补助经费（公用经费-特教）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设立的政策依据：巴财教[2024]86号2025年自治区城乡义务教育补助经费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预算安排规模：3.25万元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项目承担单位：焉耆回族自治县教育和科学技术局</w:t>
      </w:r>
    </w:p>
    <w:p>
      <w:pPr>
        <w:keepNext w:val="0"/>
        <w:keepLines w:val="0"/>
        <w:widowControl/>
        <w:suppressLineNumbers w:val="0"/>
        <w:ind w:firstLine="640" w:firstLineChars="200"/>
        <w:jc w:val="left"/>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资金分配情况：巴财教[2024]86号2025年自治区城乡义务教育补助经费，特教公用经费3.25万元。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资金执行时间：2025年2月20日—12月20日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15.项目名称：巴财教[2024]88号2025年教育补助项目经费（义务教育薄弱环节改善资金）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设立的政策依据：巴财教[2024]88号2025年教育补助项目经费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预算安排规模：518万元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项目承担单位：焉耆回族自治县教育和科学技术局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资金分配情况：义务教育薄弱环节改善资金，为一中宿舍楼及食堂改善投入518万元。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资金执行时间：2025年3月10日—12月20日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16.项目名称：巴财企[2024]55号2025年中央财政国有企业办职教幼教退休教师生活待遇补贴资金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设立的政策依据：巴财企[2024]55号2025年中央财政国有企业办职教幼教退休教师生活待遇补贴资金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项目承担单位：焉耆回族自治县教育和科学技术局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w:t>
      </w:r>
      <w:r>
        <w:rPr>
          <w:rFonts w:hint="default" w:ascii="Times New Roman" w:hAnsi="Times New Roman" w:eastAsia="仿宋_GB2312" w:cs="Times New Roman"/>
          <w:color w:val="000000"/>
          <w:kern w:val="0"/>
          <w:sz w:val="31"/>
          <w:szCs w:val="31"/>
          <w:lang w:val="en-US" w:eastAsia="zh-CN" w:bidi="ar"/>
        </w:rPr>
        <w:t>计划为</w:t>
      </w:r>
      <w:r>
        <w:rPr>
          <w:rFonts w:hint="default" w:ascii="Times New Roman" w:hAnsi="Times New Roman" w:eastAsia="仿宋_GB2312" w:cs="Times New Roman"/>
          <w:color w:val="auto"/>
          <w:kern w:val="0"/>
          <w:sz w:val="32"/>
          <w:szCs w:val="32"/>
          <w:highlight w:val="none"/>
          <w:lang w:val="en-US" w:eastAsia="zh-CN"/>
        </w:rPr>
        <w:t>国有企业办职教幼教退休教师生活待遇补贴资金2万元，提高退休教师生活水平。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资金执行时间：2025年1月1日—12月20日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22"/>
          <w:highlight w:val="none"/>
          <w:lang w:val="en-US" w:eastAsia="zh-CN"/>
        </w:rPr>
      </w:pPr>
      <w:r>
        <w:rPr>
          <w:rFonts w:hint="default" w:ascii="Times New Roman" w:hAnsi="Times New Roman" w:eastAsia="仿宋_GB2312" w:cs="Times New Roman"/>
          <w:color w:val="auto"/>
          <w:sz w:val="32"/>
          <w:szCs w:val="22"/>
          <w:highlight w:val="none"/>
        </w:rPr>
        <w:t>资金来源</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2025年中央资金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22"/>
          <w:highlight w:val="none"/>
          <w:lang w:val="en-US" w:eastAsia="zh-CN"/>
        </w:rPr>
      </w:pPr>
      <w:r>
        <w:rPr>
          <w:rFonts w:hint="default" w:ascii="Times New Roman" w:hAnsi="Times New Roman" w:eastAsia="仿宋_GB2312" w:cs="Times New Roman"/>
          <w:color w:val="auto"/>
          <w:sz w:val="32"/>
          <w:szCs w:val="22"/>
          <w:highlight w:val="none"/>
        </w:rPr>
        <w:t>补贴人数</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22"/>
          <w:highlight w:val="none"/>
          <w:lang w:val="en-US" w:eastAsia="zh-CN"/>
        </w:rPr>
      </w:pPr>
      <w:r>
        <w:rPr>
          <w:rFonts w:hint="default" w:ascii="Times New Roman" w:hAnsi="Times New Roman" w:eastAsia="仿宋_GB2312" w:cs="Times New Roman"/>
          <w:color w:val="auto"/>
          <w:sz w:val="32"/>
          <w:szCs w:val="22"/>
          <w:highlight w:val="none"/>
        </w:rPr>
        <w:t>补贴标准</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1万元/人/年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22"/>
          <w:highlight w:val="none"/>
        </w:rPr>
      </w:pPr>
      <w:r>
        <w:rPr>
          <w:rFonts w:hint="default" w:ascii="Times New Roman" w:hAnsi="Times New Roman" w:eastAsia="仿宋_GB2312" w:cs="Times New Roman"/>
          <w:color w:val="auto"/>
          <w:sz w:val="32"/>
          <w:szCs w:val="22"/>
          <w:highlight w:val="none"/>
        </w:rPr>
        <w:t>补贴范围</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22"/>
          <w:highlight w:val="none"/>
          <w:lang w:val="en-US" w:eastAsia="zh-CN"/>
        </w:rPr>
        <w:t>国有企业办职教幼教退休教师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z w:val="32"/>
          <w:szCs w:val="22"/>
          <w:highlight w:val="none"/>
        </w:rPr>
        <w:t>补贴方式</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通过工资卡发放给个人。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22"/>
          <w:highlight w:val="none"/>
        </w:rPr>
      </w:pPr>
      <w:r>
        <w:rPr>
          <w:rFonts w:hint="default" w:ascii="Times New Roman" w:hAnsi="Times New Roman" w:eastAsia="仿宋_GB2312" w:cs="Times New Roman"/>
          <w:color w:val="auto"/>
          <w:kern w:val="0"/>
          <w:sz w:val="32"/>
          <w:szCs w:val="32"/>
          <w:highlight w:val="none"/>
        </w:rPr>
        <w:t>发放程序：</w:t>
      </w:r>
      <w:r>
        <w:rPr>
          <w:rFonts w:hint="default" w:ascii="Times New Roman" w:hAnsi="Times New Roman" w:eastAsia="仿宋_GB2312" w:cs="Times New Roman"/>
          <w:color w:val="auto"/>
          <w:kern w:val="0"/>
          <w:sz w:val="32"/>
          <w:szCs w:val="32"/>
          <w:highlight w:val="none"/>
          <w:lang w:val="en-US" w:eastAsia="zh-CN"/>
        </w:rPr>
        <w:t>通过国库直接发放至个人工资卡。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sz w:val="32"/>
          <w:szCs w:val="22"/>
          <w:highlight w:val="none"/>
        </w:rPr>
        <w:t>受益人群和社会效益</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受益教师感到满意。</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17.项目名称：巴财教[2024]68号2025年中央城乡义务教育补助经费（公用经费-特教）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设立的政策依据：巴财教[2024]68号2025年中央城乡义务教育补助经费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预算安排规模：43.43万元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项目承担单位：焉耆回族自治县教育和科学技术局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资金分配情况：用于为特教学生购买生活用品或学习用品</w:t>
      </w:r>
      <w:r>
        <w:rPr>
          <w:rFonts w:hint="eastAsia" w:ascii="Times New Roman" w:hAnsi="Times New Roman" w:eastAsia="仿宋_GB2312" w:cs="Times New Roman"/>
          <w:color w:val="auto"/>
          <w:kern w:val="0"/>
          <w:sz w:val="32"/>
          <w:szCs w:val="32"/>
          <w:highlight w:val="none"/>
          <w:lang w:val="en-US" w:eastAsia="zh-CN"/>
        </w:rPr>
        <w:t>，投入43.43万元。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资金执行时间：2025年2月20日—12月20日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18.项目名称：巴财教【2024】88号2025年教育补助项目经费（促进教育事业发展）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设立的政策依据：巴财教【2024】88号2025年教育补助项目经费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项目承担单位：焉耆回族自治县教育和科学技术局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资金分配情况：教育补助项目经费促进第一小学教育事业发展投入2万元，用于第一小学的学习或培训用品购买。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资金执行时间：2025年2月25日—12月20日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八、关于焉耆回族自治县教育和科学技术局2025年政府性基金预算支出情况</w:t>
      </w:r>
      <w:r>
        <w:rPr>
          <w:rFonts w:hint="eastAsia" w:eastAsia="楷体_GB2312" w:cs="Times New Roman"/>
          <w:b/>
          <w:bCs/>
          <w:color w:val="auto"/>
          <w:kern w:val="0"/>
          <w:sz w:val="32"/>
          <w:szCs w:val="32"/>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焉耆回族自治县教育和科学技术局2025年没有使用政府性基金预算拨款安排的支出，政府性基金预算支出情况表为空表。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九、关于焉耆回族自治县教育和科学技术局2025年国有资本经营预算拨款情况说明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焉耆回族自治县教育和科学技术局2025年没有使用国有资本经营预算拨款安排的支出，国有资本经营预算支出情况表为空表。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十、关于焉耆回族自治县教育和科学技术局2025年财政拨款“三公”经费预算情况说明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焉耆回族自治县教育和科学技术局202</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val="en-US" w:eastAsia="zh-Hans"/>
        </w:rPr>
        <w:t>财政拨款</w:t>
      </w:r>
      <w:r>
        <w:rPr>
          <w:rFonts w:hint="default" w:ascii="Times New Roman" w:hAnsi="Times New Roman" w:eastAsia="仿宋_GB2312" w:cs="Times New Roman"/>
          <w:color w:val="auto"/>
          <w:kern w:val="0"/>
          <w:sz w:val="32"/>
          <w:szCs w:val="32"/>
          <w:highlight w:val="none"/>
        </w:rPr>
        <w:t>“三公”经费数为</w:t>
      </w:r>
      <w:r>
        <w:rPr>
          <w:rFonts w:hint="default" w:ascii="Times New Roman" w:hAnsi="Times New Roman" w:eastAsia="仿宋_GB2312" w:cs="Times New Roman"/>
          <w:color w:val="auto"/>
          <w:kern w:val="0"/>
          <w:sz w:val="32"/>
          <w:szCs w:val="32"/>
          <w:highlight w:val="none"/>
          <w:lang w:val="en-US" w:eastAsia="zh-CN"/>
        </w:rPr>
        <w:t>3.76</w:t>
      </w:r>
      <w:r>
        <w:rPr>
          <w:rFonts w:hint="default" w:ascii="Times New Roman" w:hAnsi="Times New Roman" w:eastAsia="仿宋_GB2312" w:cs="Times New Roman"/>
          <w:color w:val="auto"/>
          <w:kern w:val="0"/>
          <w:sz w:val="32"/>
          <w:szCs w:val="32"/>
          <w:highlight w:val="none"/>
        </w:rPr>
        <w:t>万元，其中：因公出国（境）费</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万元，公务用车购置</w:t>
      </w:r>
      <w:r>
        <w:rPr>
          <w:rFonts w:hint="default" w:ascii="Times New Roman" w:hAnsi="Times New Roman" w:eastAsia="仿宋_GB2312" w:cs="Times New Roman"/>
          <w:color w:val="auto"/>
          <w:kern w:val="0"/>
          <w:sz w:val="32"/>
          <w:szCs w:val="32"/>
          <w:highlight w:val="none"/>
          <w:lang w:eastAsia="zh-CN"/>
        </w:rPr>
        <w:t>费</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万元，公务用车运行费</w:t>
      </w:r>
      <w:r>
        <w:rPr>
          <w:rFonts w:hint="default" w:ascii="Times New Roman" w:hAnsi="Times New Roman" w:eastAsia="仿宋_GB2312" w:cs="Times New Roman"/>
          <w:color w:val="auto"/>
          <w:kern w:val="0"/>
          <w:sz w:val="32"/>
          <w:szCs w:val="32"/>
          <w:highlight w:val="none"/>
          <w:lang w:val="en-US" w:eastAsia="zh-CN"/>
        </w:rPr>
        <w:t>2.49</w:t>
      </w:r>
      <w:r>
        <w:rPr>
          <w:rFonts w:hint="default" w:ascii="Times New Roman" w:hAnsi="Times New Roman" w:eastAsia="仿宋_GB2312" w:cs="Times New Roman"/>
          <w:color w:val="auto"/>
          <w:kern w:val="0"/>
          <w:sz w:val="32"/>
          <w:szCs w:val="32"/>
          <w:highlight w:val="none"/>
        </w:rPr>
        <w:t>万元，公务接待费</w:t>
      </w:r>
      <w:r>
        <w:rPr>
          <w:rFonts w:hint="default" w:ascii="Times New Roman" w:hAnsi="Times New Roman" w:eastAsia="仿宋_GB2312" w:cs="Times New Roman"/>
          <w:color w:val="auto"/>
          <w:kern w:val="0"/>
          <w:sz w:val="32"/>
          <w:szCs w:val="32"/>
          <w:highlight w:val="none"/>
          <w:lang w:val="en-US" w:eastAsia="zh-CN"/>
        </w:rPr>
        <w:t>1.27</w:t>
      </w:r>
      <w:r>
        <w:rPr>
          <w:rFonts w:hint="default" w:ascii="Times New Roman" w:hAnsi="Times New Roman" w:eastAsia="仿宋_GB2312" w:cs="Times New Roman"/>
          <w:color w:val="auto"/>
          <w:kern w:val="0"/>
          <w:sz w:val="32"/>
          <w:szCs w:val="32"/>
          <w:highlight w:val="none"/>
        </w:rPr>
        <w:t>万元。</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val="en-US" w:eastAsia="zh-Hans"/>
        </w:rPr>
        <w:t>财政拨款</w:t>
      </w:r>
      <w:r>
        <w:rPr>
          <w:rFonts w:hint="default" w:ascii="Times New Roman" w:hAnsi="Times New Roman" w:eastAsia="仿宋_GB2312" w:cs="Times New Roman"/>
          <w:color w:val="auto"/>
          <w:kern w:val="0"/>
          <w:sz w:val="32"/>
          <w:szCs w:val="32"/>
          <w:highlight w:val="none"/>
        </w:rPr>
        <w:t>“三公”经费比上年</w:t>
      </w:r>
      <w:r>
        <w:rPr>
          <w:rFonts w:hint="default" w:ascii="Times New Roman" w:hAnsi="Times New Roman" w:eastAsia="仿宋_GB2312" w:cs="Times New Roman"/>
          <w:color w:val="auto"/>
          <w:kern w:val="0"/>
          <w:sz w:val="32"/>
          <w:szCs w:val="32"/>
          <w:highlight w:val="none"/>
          <w:lang w:val="en-US" w:eastAsia="zh-Hans"/>
        </w:rPr>
        <w:t>预算</w:t>
      </w:r>
      <w:r>
        <w:rPr>
          <w:rFonts w:hint="default" w:ascii="Times New Roman" w:hAnsi="Times New Roman" w:eastAsia="仿宋_GB2312" w:cs="Times New Roman"/>
          <w:color w:val="auto"/>
          <w:kern w:val="0"/>
          <w:sz w:val="32"/>
          <w:szCs w:val="32"/>
          <w:highlight w:val="none"/>
        </w:rPr>
        <w:t>增加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其中：因公出国（境）费增加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未安排预算；</w:t>
      </w:r>
      <w:r>
        <w:rPr>
          <w:rFonts w:hint="default" w:ascii="Times New Roman" w:hAnsi="Times New Roman" w:eastAsia="仿宋_GB2312" w:cs="Times New Roman"/>
          <w:color w:val="auto"/>
          <w:kern w:val="0"/>
          <w:sz w:val="32"/>
          <w:szCs w:val="32"/>
          <w:highlight w:val="none"/>
        </w:rPr>
        <w:t>公务用车购置费增加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未安排预算</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公务用车运行费增加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本年度与上</w:t>
      </w:r>
      <w:r>
        <w:rPr>
          <w:rFonts w:hint="default" w:ascii="Times New Roman" w:hAnsi="Times New Roman" w:eastAsia="仿宋_GB2312" w:cs="Times New Roman"/>
          <w:kern w:val="0"/>
          <w:sz w:val="32"/>
          <w:szCs w:val="32"/>
          <w:lang w:val="en-US" w:eastAsia="zh-CN"/>
        </w:rPr>
        <w:t>年度</w:t>
      </w:r>
      <w:r>
        <w:rPr>
          <w:rFonts w:hint="default" w:ascii="Times New Roman" w:hAnsi="Times New Roman" w:eastAsia="仿宋_GB2312" w:cs="Times New Roman"/>
          <w:color w:val="auto"/>
          <w:kern w:val="0"/>
          <w:sz w:val="32"/>
          <w:szCs w:val="32"/>
          <w:highlight w:val="none"/>
          <w:lang w:val="en-US" w:eastAsia="zh-CN"/>
        </w:rPr>
        <w:t>预算资金一致</w:t>
      </w:r>
      <w:r>
        <w:rPr>
          <w:rFonts w:hint="default" w:ascii="Times New Roman" w:hAnsi="Times New Roman" w:eastAsia="仿宋_GB2312" w:cs="Times New Roman"/>
          <w:color w:val="auto"/>
          <w:kern w:val="0"/>
          <w:sz w:val="32"/>
          <w:szCs w:val="32"/>
          <w:highlight w:val="none"/>
        </w:rPr>
        <w:t>；公务接待费增加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本年度与上年度预算资金一致</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十一、关于焉耆回族自治县教育和科学技术局2025年上年结转结余预算情况说明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焉耆回族自治县教育和科学技术局2025年没有上年结转结余预算的支出，上年结转结余情况明细表为空表。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二</w:t>
      </w:r>
      <w:r>
        <w:rPr>
          <w:rFonts w:hint="default" w:ascii="Times New Roman" w:hAnsi="Times New Roman" w:eastAsia="楷体_GB2312" w:cs="Times New Roman"/>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焉耆回族自治县教育和科学技术局2025年的机关运行经费财政拨款预算23.15万元，比上年预算减少3.41万元，下降12.84%。主要原因是：本年度商品与服务支出预算减少，其中办公费和培训费减少。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2025年，焉耆回族自治县教育和科学技术局政府采购预算352.7万元，其中：政府采购货物预算352.7万元，政府采购工程预算0万元，政府采购服务预算0万元。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2025年，焉耆回族自治县教育和科学技术局面向中小企业预留政府采购项目预算金额352.7万元，小微企业预留政府采购项目预算金额352.7万元。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截至2024年底，焉耆回族自治县教育和科学技术局及下属各预算单位占用使用国有资产总体情况为：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房屋4078平方米，价值390.09万元。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车辆4辆，价值62.51万元。其中：一般公务用车4辆，价值62.51万元，执法执勤用车0辆，价值0万元，其他用车0辆，价值0万元，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办公家具价值68.66万元。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其他资产价值727.32万元。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2025年单位未安排购置车辆经费,安排购置50万元以上大型设备0台，单位价值100万元以上大型设备0台。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rPr>
        <w:t>202</w:t>
      </w:r>
      <w:r>
        <w:rPr>
          <w:rFonts w:hint="default"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kern w:val="0"/>
          <w:sz w:val="32"/>
          <w:szCs w:val="32"/>
          <w:highlight w:val="none"/>
          <w:lang w:val="en-US" w:eastAsia="zh-CN"/>
        </w:rPr>
        <w:t>本单位</w:t>
      </w:r>
      <w:r>
        <w:rPr>
          <w:rFonts w:hint="default" w:ascii="Times New Roman" w:hAnsi="Times New Roman" w:eastAsia="仿宋_GB2312" w:cs="Times New Roman"/>
          <w:kern w:val="0"/>
          <w:sz w:val="32"/>
          <w:szCs w:val="32"/>
          <w:highlight w:val="none"/>
        </w:rPr>
        <w:t>预算绩效管理</w:t>
      </w:r>
      <w:r>
        <w:rPr>
          <w:rFonts w:hint="default" w:ascii="Times New Roman" w:hAnsi="Times New Roman" w:eastAsia="仿宋_GB2312" w:cs="Times New Roman"/>
          <w:kern w:val="0"/>
          <w:sz w:val="32"/>
          <w:szCs w:val="32"/>
          <w:highlight w:val="none"/>
          <w:lang w:val="en-US" w:eastAsia="zh-CN"/>
        </w:rPr>
        <w:t>整体预算绩效目标1个，涉及预算金额6592万元；当年预算安排项目共1</w:t>
      </w:r>
      <w:r>
        <w:rPr>
          <w:rFonts w:hint="eastAsia" w:ascii="Times New Roman" w:hAnsi="Times New Roman" w:eastAsia="仿宋_GB2312" w:cs="Times New Roman"/>
          <w:kern w:val="0"/>
          <w:sz w:val="32"/>
          <w:szCs w:val="32"/>
          <w:highlight w:val="none"/>
          <w:lang w:val="en-US" w:eastAsia="zh-CN"/>
        </w:rPr>
        <w:t>8</w:t>
      </w:r>
      <w:r>
        <w:rPr>
          <w:rFonts w:hint="default" w:ascii="Times New Roman" w:hAnsi="Times New Roman" w:eastAsia="仿宋_GB2312" w:cs="Times New Roman"/>
          <w:kern w:val="0"/>
          <w:sz w:val="32"/>
          <w:szCs w:val="32"/>
          <w:highlight w:val="none"/>
          <w:lang w:val="en-US" w:eastAsia="zh-CN"/>
        </w:rPr>
        <w:t>个，其中:</w:t>
      </w:r>
      <w:r>
        <w:rPr>
          <w:rFonts w:hint="default" w:ascii="Times New Roman" w:hAnsi="Times New Roman" w:eastAsia="仿宋_GB2312" w:cs="Times New Roman"/>
          <w:kern w:val="0"/>
          <w:sz w:val="32"/>
          <w:szCs w:val="32"/>
          <w:highlight w:val="none"/>
          <w:lang w:val="en-US" w:eastAsia="zh-Hans"/>
        </w:rPr>
        <w:t>财政拨款</w:t>
      </w:r>
      <w:r>
        <w:rPr>
          <w:rFonts w:hint="default" w:ascii="Times New Roman" w:hAnsi="Times New Roman" w:eastAsia="仿宋_GB2312" w:cs="Times New Roman"/>
          <w:kern w:val="0"/>
          <w:sz w:val="32"/>
          <w:szCs w:val="32"/>
          <w:highlight w:val="none"/>
        </w:rPr>
        <w:t>项目</w:t>
      </w:r>
      <w:r>
        <w:rPr>
          <w:rFonts w:hint="default" w:ascii="Times New Roman" w:hAnsi="Times New Roman" w:eastAsia="仿宋_GB2312" w:cs="Times New Roman"/>
          <w:kern w:val="0"/>
          <w:sz w:val="32"/>
          <w:szCs w:val="32"/>
          <w:highlight w:val="none"/>
          <w:lang w:val="en-US" w:eastAsia="zh-CN"/>
        </w:rPr>
        <w:t>涉及预算金额5582.34万元；</w:t>
      </w:r>
      <w:r>
        <w:rPr>
          <w:rFonts w:hint="default" w:ascii="Times New Roman" w:hAnsi="Times New Roman" w:eastAsia="仿宋_GB2312" w:cs="Times New Roman"/>
          <w:kern w:val="0"/>
          <w:sz w:val="32"/>
          <w:szCs w:val="32"/>
          <w:highlight w:val="none"/>
          <w:lang w:val="en-US" w:eastAsia="zh-Hans"/>
        </w:rPr>
        <w:t>非财政拨款项目</w:t>
      </w:r>
      <w:r>
        <w:rPr>
          <w:rFonts w:hint="default" w:ascii="Times New Roman" w:hAnsi="Times New Roman" w:eastAsia="仿宋_GB2312" w:cs="Times New Roman"/>
          <w:kern w:val="0"/>
          <w:sz w:val="32"/>
          <w:szCs w:val="32"/>
          <w:highlight w:val="none"/>
        </w:rPr>
        <w:t>涉及预算金额</w:t>
      </w:r>
      <w:r>
        <w:rPr>
          <w:rFonts w:hint="eastAsia" w:ascii="Times New Roman" w:hAnsi="Times New Roman"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万元。具体情况见下表</w:t>
      </w:r>
      <w:r>
        <w:rPr>
          <w:rFonts w:hint="default" w:ascii="Times New Roman" w:hAnsi="Times New Roman" w:eastAsia="仿宋_GB2312" w:cs="Times New Roman"/>
          <w:kern w:val="0"/>
          <w:sz w:val="32"/>
          <w:szCs w:val="32"/>
          <w:highlight w:val="none"/>
          <w:lang w:eastAsia="zh-CN"/>
        </w:rPr>
        <w:t>：（按项目分别填报）</w:t>
      </w:r>
    </w:p>
    <w:p>
      <w:pPr>
        <w:pStyle w:val="2"/>
        <w:rPr>
          <w:rFonts w:hint="eastAsia" w:eastAsia="仿宋_GB2312" w:cs="Times New Roman"/>
          <w:kern w:val="0"/>
          <w:sz w:val="32"/>
          <w:szCs w:val="32"/>
          <w:highlight w:val="none"/>
          <w:lang w:val="en-US" w:eastAsia="zh-CN"/>
        </w:rPr>
      </w:pPr>
    </w:p>
    <w:tbl>
      <w:tblPr>
        <w:tblStyle w:val="7"/>
        <w:tblpPr w:leftFromText="180" w:rightFromText="180" w:vertAnchor="text" w:horzAnchor="page" w:tblpX="1592" w:tblpY="153"/>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2"/>
        <w:gridCol w:w="1367"/>
        <w:gridCol w:w="1657"/>
        <w:gridCol w:w="1271"/>
        <w:gridCol w:w="2726"/>
        <w:gridCol w:w="1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firstLine="2891" w:firstLineChars="900"/>
              <w:jc w:val="both"/>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仿宋_GB2312" w:hAnsi="宋体" w:eastAsia="仿宋_GB2312" w:cs="仿宋_GB2312"/>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宋体" w:hAnsi="宋体" w:eastAsia="宋体" w:cs="宋体"/>
                <w:i w:val="0"/>
                <w:iCs w:val="0"/>
                <w:color w:val="000000"/>
                <w:sz w:val="24"/>
                <w:szCs w:val="24"/>
                <w:highlight w:val="none"/>
                <w:u w:val="none"/>
                <w:lang w:val="en-US" w:eastAsia="zh-CN"/>
              </w:rPr>
              <w:t>（202</w:t>
            </w:r>
            <w:r>
              <w:rPr>
                <w:rFonts w:hint="eastAsia" w:ascii="宋体" w:hAnsi="宋体" w:cs="宋体"/>
                <w:i w:val="0"/>
                <w:iCs w:val="0"/>
                <w:color w:val="000000"/>
                <w:sz w:val="24"/>
                <w:szCs w:val="24"/>
                <w:highlight w:val="none"/>
                <w:u w:val="none"/>
                <w:lang w:val="en-US" w:eastAsia="zh-CN"/>
              </w:rPr>
              <w:t>5</w:t>
            </w:r>
            <w:r>
              <w:rPr>
                <w:rFonts w:hint="eastAsia" w:ascii="宋体" w:hAnsi="宋体" w:eastAsia="宋体" w:cs="宋体"/>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highlight w:val="none"/>
                <w:u w:val="none"/>
              </w:rPr>
            </w:pPr>
            <w:r>
              <w:rPr>
                <w:rFonts w:hint="eastAsia" w:ascii="Times New Roman" w:hAnsi="Times New Roman" w:cs="Times New Roman"/>
                <w:i w:val="0"/>
                <w:iCs w:val="0"/>
                <w:color w:val="000000"/>
                <w:sz w:val="20"/>
                <w:szCs w:val="20"/>
                <w:u w:val="none"/>
                <w:lang w:val="en-US" w:eastAsia="zh-CN"/>
              </w:rPr>
              <w:t>焉耆回族自治县教育和科学技术局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单位联系人</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张跃伟</w:t>
            </w:r>
          </w:p>
        </w:tc>
        <w:tc>
          <w:tcPr>
            <w:tcW w:w="2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联系电话：</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both"/>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15199901891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firstLine="400" w:firstLineChars="200"/>
              <w:jc w:val="left"/>
              <w:textAlignment w:val="center"/>
              <w:rPr>
                <w:rFonts w:hint="eastAsia" w:ascii="宋体" w:hAnsi="宋体" w:eastAsia="宋体" w:cs="宋体"/>
                <w:i w:val="0"/>
                <w:iCs w:val="0"/>
                <w:color w:val="000000"/>
                <w:sz w:val="20"/>
                <w:szCs w:val="20"/>
                <w:highlight w:val="none"/>
                <w:u w:val="none"/>
              </w:rPr>
            </w:pPr>
            <w:r>
              <w:rPr>
                <w:rFonts w:hint="default" w:ascii="Times New Roman" w:hAnsi="Times New Roman" w:cs="Times New Roman"/>
                <w:i w:val="0"/>
                <w:iCs w:val="0"/>
                <w:color w:val="000000"/>
                <w:sz w:val="20"/>
                <w:szCs w:val="20"/>
                <w:u w:val="none"/>
                <w:lang w:val="en-US" w:eastAsia="zh-CN"/>
              </w:rPr>
              <w:t>完善全学段全覆盖资助体系，全面落实各项教育资助政策，提高精准资助水平。全面落实义务教育免试就近入学政策，做好特殊教育工作，巩固控辍保学成果，严格规范学籍管理。关注留守儿童、残疾学生等群体，坚决防止因学返贫致贫。促进学前教育普及普惠发展，以学前教育普及普惠督导评估指标体系为标准，完善学前教育普惠性资源布局规划和经费保障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财政资金（万元）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上级</w:t>
            </w:r>
            <w:r>
              <w:rPr>
                <w:rFonts w:hint="eastAsia" w:ascii="宋体" w:hAnsi="宋体" w:eastAsia="宋体" w:cs="宋体"/>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4920.77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本级</w:t>
            </w:r>
            <w:r>
              <w:rPr>
                <w:rFonts w:hint="eastAsia" w:ascii="宋体" w:hAnsi="宋体" w:eastAsia="宋体" w:cs="宋体"/>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1324.03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347.2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二级指标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三级指标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指标值</w:t>
            </w:r>
          </w:p>
        </w:tc>
        <w:tc>
          <w:tcPr>
            <w:tcW w:w="2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指标设定依据</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宋体" w:cs="Times New Roman"/>
                <w:i w:val="0"/>
                <w:iCs w:val="0"/>
                <w:color w:val="000000"/>
                <w:kern w:val="2"/>
                <w:sz w:val="20"/>
                <w:szCs w:val="20"/>
                <w:lang w:val="en-US" w:eastAsia="zh-CN" w:bidi="ar-SA"/>
              </w:rPr>
            </w:pPr>
            <w:r>
              <w:rPr>
                <w:rFonts w:hint="default" w:ascii="Times New Roman" w:hAnsi="Times New Roman" w:eastAsia="宋体" w:cs="Times New Roman"/>
                <w:i w:val="0"/>
                <w:iCs w:val="0"/>
                <w:color w:val="000000"/>
                <w:kern w:val="0"/>
                <w:sz w:val="20"/>
                <w:szCs w:val="20"/>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left"/>
              <w:rPr>
                <w:rFonts w:hint="eastAsia" w:ascii="Times New Roman" w:hAnsi="Times New Roman" w:eastAsia="宋体" w:cs="Times New Roman"/>
                <w:i w:val="0"/>
                <w:iCs w:val="0"/>
                <w:color w:val="000000"/>
                <w:kern w:val="2"/>
                <w:sz w:val="20"/>
                <w:szCs w:val="20"/>
                <w:lang w:val="en-US" w:eastAsia="zh-CN" w:bidi="ar-SA"/>
              </w:rPr>
            </w:pPr>
            <w:r>
              <w:rPr>
                <w:rFonts w:hint="default" w:ascii="Times New Roman" w:hAnsi="Times New Roman" w:eastAsia="宋体" w:cs="Times New Roman"/>
                <w:i w:val="0"/>
                <w:iCs w:val="0"/>
                <w:color w:val="000000"/>
                <w:kern w:val="2"/>
                <w:sz w:val="20"/>
                <w:szCs w:val="20"/>
                <w:lang w:val="en-US" w:eastAsia="zh-CN" w:bidi="ar"/>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i w:val="0"/>
                <w:iCs w:val="0"/>
                <w:color w:val="000000"/>
                <w:kern w:val="2"/>
                <w:sz w:val="20"/>
                <w:szCs w:val="20"/>
                <w:lang w:val="en-US" w:eastAsia="zh-CN" w:bidi="ar-SA"/>
              </w:rPr>
            </w:pPr>
            <w:r>
              <w:rPr>
                <w:rFonts w:hint="eastAsia" w:ascii="Times New Roman" w:hAnsi="Times New Roman" w:eastAsia="宋体" w:cs="Times New Roman"/>
                <w:i w:val="0"/>
                <w:iCs w:val="0"/>
                <w:color w:val="000000"/>
                <w:kern w:val="2"/>
                <w:sz w:val="20"/>
                <w:szCs w:val="20"/>
                <w:lang w:val="en-US" w:eastAsia="zh-CN" w:bidi="ar-SA"/>
              </w:rPr>
              <w:t>各级各类学校享受资助补助政策学生数</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i w:val="0"/>
                <w:iCs w:val="0"/>
                <w:color w:val="000000"/>
                <w:kern w:val="2"/>
                <w:sz w:val="20"/>
                <w:szCs w:val="20"/>
                <w:lang w:val="en-US" w:eastAsia="zh-CN" w:bidi="ar-SA"/>
              </w:rPr>
            </w:pPr>
            <w:r>
              <w:rPr>
                <w:rFonts w:hint="eastAsia" w:ascii="Times New Roman" w:hAnsi="Times New Roman" w:eastAsia="宋体" w:cs="Times New Roman"/>
                <w:i w:val="0"/>
                <w:iCs w:val="0"/>
                <w:color w:val="000000"/>
                <w:kern w:val="2"/>
                <w:sz w:val="20"/>
                <w:szCs w:val="20"/>
                <w:lang w:val="en-US" w:eastAsia="zh-CN" w:bidi="ar-SA"/>
              </w:rPr>
              <w:t>&gt;=1.8万人</w:t>
            </w:r>
          </w:p>
        </w:tc>
        <w:tc>
          <w:tcPr>
            <w:tcW w:w="2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i w:val="0"/>
                <w:iCs w:val="0"/>
                <w:color w:val="000000"/>
                <w:kern w:val="2"/>
                <w:sz w:val="20"/>
                <w:szCs w:val="20"/>
                <w:lang w:val="en-US" w:eastAsia="zh-CN" w:bidi="ar-SA"/>
              </w:rPr>
            </w:pPr>
            <w:r>
              <w:rPr>
                <w:rFonts w:hint="default" w:ascii="Times New Roman" w:hAnsi="Times New Roman" w:eastAsia="宋体" w:cs="Times New Roman"/>
                <w:i w:val="0"/>
                <w:iCs w:val="0"/>
                <w:color w:val="000000"/>
                <w:kern w:val="2"/>
                <w:sz w:val="20"/>
                <w:szCs w:val="20"/>
                <w:lang w:val="en-US" w:eastAsia="zh-CN" w:bidi="ar"/>
              </w:rPr>
              <w:t>202</w:t>
            </w:r>
            <w:r>
              <w:rPr>
                <w:rFonts w:hint="eastAsia" w:cs="Times New Roman"/>
                <w:i w:val="0"/>
                <w:iCs w:val="0"/>
                <w:color w:val="000000"/>
                <w:kern w:val="2"/>
                <w:sz w:val="20"/>
                <w:szCs w:val="20"/>
                <w:lang w:val="en-US" w:eastAsia="zh-CN" w:bidi="ar"/>
              </w:rPr>
              <w:t>5</w:t>
            </w:r>
            <w:r>
              <w:rPr>
                <w:rFonts w:hint="eastAsia" w:ascii="宋体" w:hAnsi="宋体" w:eastAsia="宋体" w:cs="宋体"/>
                <w:i w:val="0"/>
                <w:iCs w:val="0"/>
                <w:color w:val="000000"/>
                <w:kern w:val="2"/>
                <w:sz w:val="20"/>
                <w:szCs w:val="20"/>
                <w:lang w:val="en-US" w:eastAsia="zh-CN" w:bidi="ar"/>
              </w:rPr>
              <w:t>年工作计划</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宋体" w:cs="Times New Roman"/>
                <w:i w:val="0"/>
                <w:iCs w:val="0"/>
                <w:color w:val="000000"/>
                <w:kern w:val="2"/>
                <w:sz w:val="24"/>
                <w:szCs w:val="24"/>
                <w:lang w:val="en-US" w:eastAsia="zh-CN" w:bidi="ar-SA"/>
              </w:rPr>
            </w:pPr>
            <w:r>
              <w:rPr>
                <w:rFonts w:hint="eastAsia" w:cs="Times New Roman"/>
                <w:i w:val="0"/>
                <w:iCs w:val="0"/>
                <w:color w:val="000000"/>
                <w:kern w:val="2"/>
                <w:sz w:val="24"/>
                <w:szCs w:val="24"/>
                <w:lang w:val="en-US" w:eastAsia="zh-CN" w:bidi="ar-SA"/>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宋体" w:cs="Times New Roman"/>
                <w:i w:val="0"/>
                <w:iCs w:val="0"/>
                <w:color w:val="000000"/>
                <w:kern w:val="2"/>
                <w:sz w:val="20"/>
                <w:szCs w:val="20"/>
                <w:lang w:val="en-US" w:eastAsia="zh-CN" w:bidi="ar-SA"/>
              </w:rPr>
            </w:pPr>
            <w:r>
              <w:rPr>
                <w:rFonts w:hint="default" w:ascii="Times New Roman" w:hAnsi="Times New Roman" w:eastAsia="宋体" w:cs="Times New Roman"/>
                <w:i w:val="0"/>
                <w:iCs w:val="0"/>
                <w:color w:val="000000"/>
                <w:kern w:val="0"/>
                <w:sz w:val="20"/>
                <w:szCs w:val="20"/>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right="0" w:rightChars="0"/>
              <w:jc w:val="left"/>
              <w:rPr>
                <w:rFonts w:hint="eastAsia" w:ascii="Times New Roman" w:hAnsi="Times New Roman" w:eastAsia="宋体" w:cs="Times New Roman"/>
                <w:i w:val="0"/>
                <w:iCs w:val="0"/>
                <w:color w:val="000000"/>
                <w:kern w:val="2"/>
                <w:sz w:val="20"/>
                <w:szCs w:val="20"/>
                <w:lang w:val="en-US" w:eastAsia="zh-CN" w:bidi="ar-SA"/>
              </w:rPr>
            </w:pPr>
            <w:r>
              <w:rPr>
                <w:rFonts w:hint="default" w:ascii="Times New Roman" w:hAnsi="Times New Roman" w:eastAsia="宋体" w:cs="Times New Roman"/>
                <w:i w:val="0"/>
                <w:iCs w:val="0"/>
                <w:color w:val="000000"/>
                <w:kern w:val="2"/>
                <w:sz w:val="20"/>
                <w:szCs w:val="20"/>
                <w:lang w:val="en-US" w:eastAsia="zh-CN" w:bidi="ar"/>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i w:val="0"/>
                <w:iCs w:val="0"/>
                <w:color w:val="000000"/>
                <w:kern w:val="2"/>
                <w:sz w:val="20"/>
                <w:szCs w:val="20"/>
                <w:lang w:val="en-US" w:eastAsia="zh-CN" w:bidi="ar-SA"/>
              </w:rPr>
            </w:pPr>
            <w:r>
              <w:rPr>
                <w:rFonts w:hint="eastAsia" w:ascii="Times New Roman" w:hAnsi="Times New Roman" w:eastAsia="宋体" w:cs="Times New Roman"/>
                <w:i w:val="0"/>
                <w:iCs w:val="0"/>
                <w:color w:val="000000"/>
                <w:kern w:val="2"/>
                <w:sz w:val="20"/>
                <w:szCs w:val="20"/>
                <w:lang w:val="en-US" w:eastAsia="zh-CN" w:bidi="ar-SA"/>
              </w:rPr>
              <w:t>学校数量</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宋体" w:cs="Times New Roman"/>
                <w:i w:val="0"/>
                <w:iCs w:val="0"/>
                <w:color w:val="000000"/>
                <w:kern w:val="2"/>
                <w:sz w:val="20"/>
                <w:szCs w:val="20"/>
                <w:lang w:val="en-US" w:eastAsia="zh-CN" w:bidi="ar-SA"/>
              </w:rPr>
            </w:pPr>
            <w:r>
              <w:rPr>
                <w:rFonts w:hint="default" w:ascii="Times New Roman" w:hAnsi="Times New Roman" w:eastAsia="宋体" w:cs="Times New Roman"/>
                <w:i w:val="0"/>
                <w:iCs w:val="0"/>
                <w:color w:val="000000"/>
                <w:kern w:val="2"/>
                <w:sz w:val="20"/>
                <w:szCs w:val="20"/>
                <w:lang w:val="en-US" w:eastAsia="zh-CN" w:bidi="ar"/>
              </w:rPr>
              <w:t>≥</w:t>
            </w:r>
            <w:r>
              <w:rPr>
                <w:rFonts w:hint="eastAsia" w:cs="Times New Roman"/>
                <w:i w:val="0"/>
                <w:iCs w:val="0"/>
                <w:color w:val="000000"/>
                <w:kern w:val="2"/>
                <w:sz w:val="20"/>
                <w:szCs w:val="20"/>
                <w:lang w:val="en-US" w:eastAsia="zh-CN" w:bidi="ar"/>
              </w:rPr>
              <w:t>20所</w:t>
            </w:r>
          </w:p>
        </w:tc>
        <w:tc>
          <w:tcPr>
            <w:tcW w:w="2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i w:val="0"/>
                <w:iCs w:val="0"/>
                <w:color w:val="000000"/>
                <w:kern w:val="2"/>
                <w:sz w:val="20"/>
                <w:szCs w:val="20"/>
                <w:lang w:val="en-US" w:eastAsia="zh-CN" w:bidi="ar-SA"/>
              </w:rPr>
            </w:pPr>
            <w:r>
              <w:rPr>
                <w:rFonts w:hint="default" w:ascii="Times New Roman" w:hAnsi="Times New Roman" w:eastAsia="宋体" w:cs="Times New Roman"/>
                <w:i w:val="0"/>
                <w:iCs w:val="0"/>
                <w:color w:val="000000"/>
                <w:kern w:val="2"/>
                <w:sz w:val="20"/>
                <w:szCs w:val="20"/>
                <w:lang w:val="en-US" w:eastAsia="zh-CN" w:bidi="ar"/>
              </w:rPr>
              <w:t>202</w:t>
            </w:r>
            <w:r>
              <w:rPr>
                <w:rFonts w:hint="eastAsia" w:cs="Times New Roman"/>
                <w:i w:val="0"/>
                <w:iCs w:val="0"/>
                <w:color w:val="000000"/>
                <w:kern w:val="2"/>
                <w:sz w:val="20"/>
                <w:szCs w:val="20"/>
                <w:lang w:val="en-US" w:eastAsia="zh-CN" w:bidi="ar"/>
              </w:rPr>
              <w:t>5</w:t>
            </w:r>
            <w:r>
              <w:rPr>
                <w:rFonts w:hint="eastAsia" w:ascii="宋体" w:hAnsi="宋体" w:eastAsia="宋体" w:cs="宋体"/>
                <w:i w:val="0"/>
                <w:iCs w:val="0"/>
                <w:color w:val="000000"/>
                <w:kern w:val="2"/>
                <w:sz w:val="20"/>
                <w:szCs w:val="20"/>
                <w:lang w:val="en-US" w:eastAsia="zh-CN" w:bidi="ar"/>
              </w:rPr>
              <w:t>年工作计划</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宋体" w:cs="Times New Roman"/>
                <w:i w:val="0"/>
                <w:iCs w:val="0"/>
                <w:color w:val="000000"/>
                <w:kern w:val="2"/>
                <w:sz w:val="24"/>
                <w:szCs w:val="24"/>
                <w:lang w:val="en-US" w:eastAsia="zh-CN" w:bidi="ar-SA"/>
              </w:rPr>
            </w:pPr>
            <w:r>
              <w:rPr>
                <w:rFonts w:hint="eastAsia" w:cs="Times New Roman"/>
                <w:i w:val="0"/>
                <w:iCs w:val="0"/>
                <w:color w:val="000000"/>
                <w:kern w:val="2"/>
                <w:sz w:val="24"/>
                <w:szCs w:val="24"/>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宋体" w:cs="Times New Roman"/>
                <w:i w:val="0"/>
                <w:iCs w:val="0"/>
                <w:color w:val="000000"/>
                <w:kern w:val="2"/>
                <w:sz w:val="20"/>
                <w:szCs w:val="20"/>
                <w:lang w:val="en-US" w:eastAsia="zh-CN" w:bidi="ar-SA"/>
              </w:rPr>
            </w:pPr>
            <w:r>
              <w:rPr>
                <w:rFonts w:hint="default" w:ascii="Times New Roman" w:hAnsi="Times New Roman" w:eastAsia="宋体" w:cs="Times New Roman"/>
                <w:i w:val="0"/>
                <w:iCs w:val="0"/>
                <w:color w:val="000000"/>
                <w:kern w:val="0"/>
                <w:sz w:val="20"/>
                <w:szCs w:val="20"/>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Times New Roman" w:hAnsi="Times New Roman" w:eastAsia="宋体" w:cs="Times New Roman"/>
                <w:i w:val="0"/>
                <w:iCs w:val="0"/>
                <w:color w:val="000000"/>
                <w:kern w:val="2"/>
                <w:sz w:val="20"/>
                <w:szCs w:val="20"/>
                <w:lang w:val="en-US" w:eastAsia="zh-CN" w:bidi="ar-SA"/>
              </w:rPr>
            </w:pPr>
            <w:r>
              <w:rPr>
                <w:rFonts w:hint="default" w:ascii="Times New Roman" w:hAnsi="Times New Roman" w:eastAsia="宋体" w:cs="Times New Roman"/>
                <w:i w:val="0"/>
                <w:iCs w:val="0"/>
                <w:color w:val="000000"/>
                <w:kern w:val="2"/>
                <w:sz w:val="20"/>
                <w:szCs w:val="20"/>
                <w:lang w:val="en-US" w:eastAsia="zh-CN" w:bidi="ar"/>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Times New Roman" w:hAnsi="Times New Roman" w:eastAsia="宋体" w:cs="Times New Roman"/>
                <w:i w:val="0"/>
                <w:iCs w:val="0"/>
                <w:color w:val="000000"/>
                <w:kern w:val="2"/>
                <w:sz w:val="20"/>
                <w:szCs w:val="20"/>
                <w:lang w:val="en-US" w:eastAsia="zh-CN" w:bidi="ar-SA"/>
              </w:rPr>
            </w:pPr>
            <w:r>
              <w:rPr>
                <w:rFonts w:hint="eastAsia" w:ascii="Times New Roman" w:hAnsi="Times New Roman" w:eastAsia="宋体" w:cs="Times New Roman"/>
                <w:i w:val="0"/>
                <w:iCs w:val="0"/>
                <w:color w:val="000000"/>
                <w:kern w:val="2"/>
                <w:sz w:val="20"/>
                <w:szCs w:val="20"/>
                <w:lang w:val="en-US" w:eastAsia="zh-CN" w:bidi="ar-SA"/>
              </w:rPr>
              <w:t>适龄残疾儿童义务教育入学率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Times New Roman" w:hAnsi="Times New Roman" w:eastAsia="宋体" w:cs="Times New Roman"/>
                <w:i w:val="0"/>
                <w:iCs w:val="0"/>
                <w:color w:val="000000"/>
                <w:kern w:val="2"/>
                <w:sz w:val="20"/>
                <w:szCs w:val="20"/>
                <w:lang w:val="en-US" w:eastAsia="zh-CN" w:bidi="ar-SA"/>
              </w:rPr>
            </w:pPr>
            <w:r>
              <w:rPr>
                <w:rFonts w:hint="eastAsia" w:ascii="Times New Roman" w:hAnsi="Times New Roman" w:eastAsia="宋体" w:cs="Times New Roman"/>
                <w:i w:val="0"/>
                <w:iCs w:val="0"/>
                <w:color w:val="000000"/>
                <w:kern w:val="2"/>
                <w:sz w:val="20"/>
                <w:szCs w:val="20"/>
                <w:lang w:val="en-US" w:eastAsia="zh-CN" w:bidi="ar-SA"/>
              </w:rPr>
              <w:t>=100%</w:t>
            </w:r>
          </w:p>
        </w:tc>
        <w:tc>
          <w:tcPr>
            <w:tcW w:w="2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宋体" w:cs="Times New Roman"/>
                <w:i w:val="0"/>
                <w:iCs w:val="0"/>
                <w:color w:val="000000"/>
                <w:kern w:val="2"/>
                <w:sz w:val="20"/>
                <w:szCs w:val="20"/>
                <w:lang w:val="en-US" w:eastAsia="zh-CN" w:bidi="ar-SA"/>
              </w:rPr>
            </w:pPr>
            <w:r>
              <w:rPr>
                <w:rFonts w:hint="eastAsia" w:ascii="Times New Roman" w:hAnsi="Times New Roman" w:eastAsia="宋体" w:cs="Times New Roman"/>
                <w:i w:val="0"/>
                <w:iCs w:val="0"/>
                <w:color w:val="000000"/>
                <w:kern w:val="2"/>
                <w:sz w:val="20"/>
                <w:szCs w:val="20"/>
                <w:lang w:val="en-US" w:eastAsia="zh-CN" w:bidi="ar-SA"/>
              </w:rPr>
              <w:t>关于印发《自治州贯彻落实“十四五”特殊教育发展提升行动计划的通知 》 巴政办发【2023】6号</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宋体" w:cs="Times New Roman"/>
                <w:i w:val="0"/>
                <w:iCs w:val="0"/>
                <w:color w:val="000000"/>
                <w:kern w:val="2"/>
                <w:sz w:val="24"/>
                <w:szCs w:val="24"/>
                <w:lang w:val="en-US" w:eastAsia="zh-CN" w:bidi="ar-SA"/>
              </w:rPr>
            </w:pPr>
            <w:r>
              <w:rPr>
                <w:rFonts w:hint="eastAsia" w:cs="Times New Roman"/>
                <w:i w:val="0"/>
                <w:iCs w:val="0"/>
                <w:color w:val="000000"/>
                <w:kern w:val="2"/>
                <w:sz w:val="24"/>
                <w:szCs w:val="24"/>
                <w:lang w:val="en-US" w:eastAsia="zh-CN" w:bidi="ar-SA"/>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12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宋体" w:cs="Times New Roman"/>
                <w:i w:val="0"/>
                <w:iCs w:val="0"/>
                <w:color w:val="000000"/>
                <w:kern w:val="2"/>
                <w:sz w:val="20"/>
                <w:szCs w:val="20"/>
                <w:lang w:val="en-US" w:eastAsia="zh-CN" w:bidi="ar-SA"/>
              </w:rPr>
            </w:pPr>
            <w:r>
              <w:rPr>
                <w:rFonts w:hint="default" w:ascii="Times New Roman" w:hAnsi="Times New Roman" w:eastAsia="宋体" w:cs="Times New Roman"/>
                <w:i w:val="0"/>
                <w:iCs w:val="0"/>
                <w:color w:val="000000"/>
                <w:kern w:val="0"/>
                <w:sz w:val="20"/>
                <w:szCs w:val="20"/>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Times New Roman" w:hAnsi="Times New Roman" w:eastAsia="宋体" w:cs="Times New Roman"/>
                <w:i w:val="0"/>
                <w:iCs w:val="0"/>
                <w:color w:val="000000"/>
                <w:kern w:val="2"/>
                <w:sz w:val="20"/>
                <w:szCs w:val="20"/>
                <w:lang w:val="en-US" w:eastAsia="zh-CN" w:bidi="ar-SA"/>
              </w:rPr>
            </w:pPr>
            <w:r>
              <w:rPr>
                <w:rFonts w:hint="eastAsia" w:cs="Times New Roman"/>
                <w:i w:val="0"/>
                <w:iCs w:val="0"/>
                <w:color w:val="000000"/>
                <w:kern w:val="2"/>
                <w:sz w:val="20"/>
                <w:szCs w:val="20"/>
                <w:lang w:val="en-US" w:eastAsia="zh-CN" w:bidi="ar"/>
              </w:rPr>
              <w:t>质量</w:t>
            </w:r>
            <w:r>
              <w:rPr>
                <w:rFonts w:hint="default" w:ascii="Times New Roman" w:hAnsi="Times New Roman" w:eastAsia="宋体" w:cs="Times New Roman"/>
                <w:i w:val="0"/>
                <w:iCs w:val="0"/>
                <w:color w:val="000000"/>
                <w:kern w:val="2"/>
                <w:sz w:val="20"/>
                <w:szCs w:val="20"/>
                <w:lang w:val="en-US" w:eastAsia="zh-CN" w:bidi="ar"/>
              </w:rPr>
              <w:t>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Times New Roman" w:hAnsi="Times New Roman" w:eastAsia="宋体" w:cs="Times New Roman"/>
                <w:i w:val="0"/>
                <w:iCs w:val="0"/>
                <w:color w:val="000000"/>
                <w:kern w:val="2"/>
                <w:sz w:val="20"/>
                <w:szCs w:val="20"/>
                <w:lang w:val="en-US" w:eastAsia="zh-CN" w:bidi="ar-SA"/>
              </w:rPr>
            </w:pPr>
            <w:r>
              <w:rPr>
                <w:rFonts w:hint="eastAsia" w:ascii="Times New Roman" w:hAnsi="Times New Roman" w:eastAsia="宋体" w:cs="Times New Roman"/>
                <w:i w:val="0"/>
                <w:iCs w:val="0"/>
                <w:color w:val="000000"/>
                <w:kern w:val="2"/>
                <w:sz w:val="20"/>
                <w:szCs w:val="20"/>
                <w:lang w:val="en-US" w:eastAsia="zh-CN" w:bidi="ar-SA"/>
              </w:rPr>
              <w:t>普惠性幼儿园覆盖率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Times New Roman" w:hAnsi="Times New Roman" w:eastAsia="宋体" w:cs="Times New Roman"/>
                <w:i w:val="0"/>
                <w:iCs w:val="0"/>
                <w:color w:val="000000"/>
                <w:kern w:val="2"/>
                <w:sz w:val="20"/>
                <w:szCs w:val="20"/>
                <w:lang w:val="en-US" w:eastAsia="zh-CN" w:bidi="ar-SA"/>
              </w:rPr>
            </w:pPr>
            <w:r>
              <w:rPr>
                <w:rFonts w:hint="eastAsia" w:ascii="Times New Roman" w:hAnsi="Times New Roman" w:eastAsia="宋体" w:cs="Times New Roman"/>
                <w:i w:val="0"/>
                <w:iCs w:val="0"/>
                <w:color w:val="000000"/>
                <w:kern w:val="2"/>
                <w:sz w:val="20"/>
                <w:szCs w:val="20"/>
                <w:lang w:val="en-US" w:eastAsia="zh-CN" w:bidi="ar-SA"/>
              </w:rPr>
              <w:t>=100%</w:t>
            </w:r>
          </w:p>
        </w:tc>
        <w:tc>
          <w:tcPr>
            <w:tcW w:w="2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宋体" w:cs="Times New Roman"/>
                <w:i w:val="0"/>
                <w:iCs w:val="0"/>
                <w:color w:val="000000"/>
                <w:kern w:val="2"/>
                <w:sz w:val="20"/>
                <w:szCs w:val="20"/>
                <w:lang w:val="en-US" w:eastAsia="zh-CN" w:bidi="ar-SA"/>
              </w:rPr>
            </w:pPr>
            <w:r>
              <w:rPr>
                <w:rFonts w:hint="default" w:ascii="Times New Roman" w:hAnsi="Times New Roman" w:eastAsia="宋体" w:cs="Times New Roman"/>
                <w:i w:val="0"/>
                <w:iCs w:val="0"/>
                <w:color w:val="000000"/>
                <w:kern w:val="2"/>
                <w:sz w:val="20"/>
                <w:szCs w:val="20"/>
                <w:lang w:val="en-US" w:eastAsia="zh-CN" w:bidi="ar"/>
              </w:rPr>
              <w:t>202</w:t>
            </w:r>
            <w:r>
              <w:rPr>
                <w:rFonts w:hint="eastAsia" w:cs="Times New Roman"/>
                <w:i w:val="0"/>
                <w:iCs w:val="0"/>
                <w:color w:val="000000"/>
                <w:kern w:val="2"/>
                <w:sz w:val="20"/>
                <w:szCs w:val="20"/>
                <w:lang w:val="en-US" w:eastAsia="zh-CN" w:bidi="ar"/>
              </w:rPr>
              <w:t>5</w:t>
            </w:r>
            <w:r>
              <w:rPr>
                <w:rFonts w:hint="eastAsia" w:ascii="宋体" w:hAnsi="宋体" w:eastAsia="宋体" w:cs="宋体"/>
                <w:i w:val="0"/>
                <w:iCs w:val="0"/>
                <w:color w:val="000000"/>
                <w:kern w:val="2"/>
                <w:sz w:val="20"/>
                <w:szCs w:val="20"/>
                <w:lang w:val="en-US" w:eastAsia="zh-CN" w:bidi="ar"/>
              </w:rPr>
              <w:t>年工作计划</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宋体" w:cs="Times New Roman"/>
                <w:i w:val="0"/>
                <w:iCs w:val="0"/>
                <w:color w:val="000000"/>
                <w:kern w:val="2"/>
                <w:sz w:val="24"/>
                <w:szCs w:val="24"/>
                <w:lang w:val="en-US" w:eastAsia="zh-CN" w:bidi="ar-SA"/>
              </w:rPr>
            </w:pPr>
            <w:r>
              <w:rPr>
                <w:rFonts w:hint="eastAsia" w:cs="Times New Roman"/>
                <w:i w:val="0"/>
                <w:iCs w:val="0"/>
                <w:color w:val="000000"/>
                <w:kern w:val="2"/>
                <w:sz w:val="24"/>
                <w:szCs w:val="24"/>
                <w:lang w:val="en-US" w:eastAsia="zh-CN" w:bidi="ar-SA"/>
              </w:rPr>
              <w:t>20</w:t>
            </w:r>
          </w:p>
        </w:tc>
      </w:tr>
    </w:tbl>
    <w:p>
      <w:pPr>
        <w:pStyle w:val="2"/>
        <w:rPr>
          <w:rFonts w:hint="eastAsia" w:eastAsia="仿宋_GB2312" w:cs="Times New Roman"/>
          <w:color w:val="auto"/>
          <w:kern w:val="0"/>
          <w:sz w:val="32"/>
          <w:szCs w:val="32"/>
          <w:highlight w:val="none"/>
          <w:lang w:val="en-US" w:eastAsia="zh-CN"/>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tbl>
      <w:tblPr>
        <w:tblStyle w:val="7"/>
        <w:tblpPr w:leftFromText="180" w:rightFromText="180" w:vertAnchor="text" w:horzAnchor="page" w:tblpX="1103" w:tblpY="515"/>
        <w:tblOverlap w:val="never"/>
        <w:tblW w:w="94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
        <w:gridCol w:w="1200"/>
        <w:gridCol w:w="1307"/>
        <w:gridCol w:w="861"/>
        <w:gridCol w:w="960"/>
        <w:gridCol w:w="1200"/>
        <w:gridCol w:w="1050"/>
        <w:gridCol w:w="975"/>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9414" w:type="dxa"/>
            <w:gridSpan w:val="9"/>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2"/>
                <w:szCs w:val="32"/>
                <w:highlight w:val="none"/>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414" w:type="dxa"/>
            <w:gridSpan w:val="9"/>
            <w:tcBorders>
              <w:top w:val="nil"/>
              <w:left w:val="nil"/>
              <w:bottom w:val="nil"/>
              <w:right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lang w:eastAsia="zh-Hans"/>
              </w:rPr>
            </w:pPr>
            <w:r>
              <w:rPr>
                <w:rFonts w:hint="eastAsia" w:ascii="宋体" w:hAnsi="宋体" w:eastAsia="宋体" w:cs="宋体"/>
                <w:color w:val="000000"/>
                <w:kern w:val="2"/>
                <w:sz w:val="22"/>
                <w:szCs w:val="22"/>
                <w:highlight w:val="none"/>
                <w:lang w:val="en-US" w:eastAsia="zh-Hans" w:bidi="ar-SA"/>
              </w:rPr>
              <w:t>（</w:t>
            </w:r>
            <w:r>
              <w:rPr>
                <w:rFonts w:hint="default" w:ascii="宋体" w:hAnsi="宋体" w:eastAsia="宋体" w:cs="宋体"/>
                <w:color w:val="000000"/>
                <w:kern w:val="2"/>
                <w:sz w:val="22"/>
                <w:szCs w:val="22"/>
                <w:highlight w:val="none"/>
                <w:lang w:eastAsia="zh-Hans" w:bidi="ar-SA"/>
              </w:rPr>
              <w:t>202</w:t>
            </w:r>
            <w:r>
              <w:rPr>
                <w:rFonts w:hint="eastAsia" w:ascii="宋体" w:hAnsi="宋体" w:cs="宋体"/>
                <w:color w:val="000000"/>
                <w:kern w:val="2"/>
                <w:sz w:val="22"/>
                <w:szCs w:val="22"/>
                <w:highlight w:val="none"/>
                <w:lang w:val="en-US" w:eastAsia="zh-CN" w:bidi="ar-SA"/>
              </w:rPr>
              <w:t>5</w:t>
            </w:r>
            <w:r>
              <w:rPr>
                <w:rFonts w:hint="eastAsia" w:ascii="宋体" w:hAnsi="宋体" w:eastAsia="宋体" w:cs="宋体"/>
                <w:color w:val="000000"/>
                <w:kern w:val="2"/>
                <w:sz w:val="22"/>
                <w:szCs w:val="22"/>
                <w:highlight w:val="none"/>
                <w:lang w:val="en-US" w:eastAsia="zh-Hans"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预算单位</w:t>
            </w:r>
          </w:p>
        </w:tc>
        <w:tc>
          <w:tcPr>
            <w:tcW w:w="7403"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r>
              <w:rPr>
                <w:rFonts w:hint="eastAsia" w:ascii="Times New Roman" w:hAnsi="Times New Roman" w:cs="Times New Roman"/>
                <w:i w:val="0"/>
                <w:iCs w:val="0"/>
                <w:color w:val="000000"/>
                <w:sz w:val="20"/>
                <w:szCs w:val="20"/>
                <w:u w:val="none"/>
                <w:lang w:val="en-US" w:eastAsia="zh-CN"/>
              </w:rPr>
              <w:t>焉耆回族自治县教育和科学技术局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312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357" w:leftChars="170" w:right="0" w:firstLine="0" w:firstLineChars="0"/>
              <w:jc w:val="both"/>
              <w:rPr>
                <w:rFonts w:hint="default" w:ascii="宋体" w:hAnsi="宋体" w:eastAsia="宋体" w:cs="宋体"/>
                <w:i w:val="0"/>
                <w:iCs w:val="0"/>
                <w:color w:val="000000"/>
                <w:sz w:val="18"/>
                <w:szCs w:val="18"/>
                <w:highlight w:val="none"/>
                <w:u w:val="none"/>
                <w:lang w:val="en-US" w:eastAsia="zh-CN"/>
              </w:rPr>
            </w:pPr>
            <w:r>
              <w:rPr>
                <w:rFonts w:hint="default" w:ascii="宋体" w:hAnsi="宋体" w:cs="宋体"/>
                <w:i w:val="0"/>
                <w:iCs w:val="0"/>
                <w:color w:val="000000"/>
                <w:sz w:val="18"/>
                <w:szCs w:val="18"/>
                <w:highlight w:val="none"/>
                <w:u w:val="none"/>
                <w:lang w:val="en-US" w:eastAsia="zh-CN"/>
              </w:rPr>
              <w:t>学前教育幼儿资助项目</w:t>
            </w:r>
          </w:p>
        </w:tc>
        <w:tc>
          <w:tcPr>
            <w:tcW w:w="22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项目负责人</w:t>
            </w:r>
          </w:p>
        </w:tc>
        <w:tc>
          <w:tcPr>
            <w:tcW w:w="20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张跃伟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项目资金（万元）</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年度预算总额：</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405.7</w:t>
            </w:r>
          </w:p>
        </w:tc>
        <w:tc>
          <w:tcPr>
            <w:tcW w:w="96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其中：财政拨款</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405.7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其他资金：</w:t>
            </w:r>
          </w:p>
        </w:tc>
        <w:tc>
          <w:tcPr>
            <w:tcW w:w="20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项目总体目标</w:t>
            </w:r>
          </w:p>
        </w:tc>
        <w:tc>
          <w:tcPr>
            <w:tcW w:w="7403" w:type="dxa"/>
            <w:gridSpan w:val="7"/>
            <w:tcBorders>
              <w:top w:val="single" w:color="000000" w:sz="4" w:space="0"/>
              <w:left w:val="nil"/>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360" w:firstLineChars="20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保障在园幼儿免费接受学前三年教育，让每位学前三年教育学生都享受到国家的免费补助，有效降低了学前三年教育补助学生的家庭负担，持续完备教育条件，使学生和家长和教师都感到满意。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一级指标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二级指标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三级指标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指标值设置依据</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上年完成值</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指标分值权重</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指标赋分规则</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12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发放补助幼儿园数量</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&gt;=16所</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发放次数</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&gt;=2次</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120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资金发放覆盖率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=100%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val="en-US" w:eastAsia="zh-CN"/>
              </w:rPr>
              <w:t>10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补助资金发放及时率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=100%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10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按照完成比例赋分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经济成本指标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项目预算控制率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&lt;=100%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20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按照完成比例赋分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学生家庭负担</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有所降低</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按评判等级赋分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幼儿及家长满意度</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&gt;=95%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10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按照完成比例赋分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工作资料</w:t>
            </w:r>
          </w:p>
        </w:tc>
      </w:tr>
    </w:tbl>
    <w:p>
      <w:pPr>
        <w:pStyle w:val="2"/>
        <w:rPr>
          <w:rFonts w:hint="eastAsia"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eastAsia" w:ascii="楷体_GB2312" w:hAnsi="宋体" w:eastAsia="楷体_GB2312" w:cs="宋体"/>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tbl>
      <w:tblPr>
        <w:tblStyle w:val="7"/>
        <w:tblpPr w:leftFromText="180" w:rightFromText="180" w:vertAnchor="text" w:horzAnchor="page" w:tblpX="1103" w:tblpY="515"/>
        <w:tblOverlap w:val="never"/>
        <w:tblW w:w="94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
        <w:gridCol w:w="1200"/>
        <w:gridCol w:w="1307"/>
        <w:gridCol w:w="861"/>
        <w:gridCol w:w="960"/>
        <w:gridCol w:w="1200"/>
        <w:gridCol w:w="1050"/>
        <w:gridCol w:w="975"/>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9414" w:type="dxa"/>
            <w:gridSpan w:val="9"/>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2"/>
                <w:szCs w:val="32"/>
                <w:highlight w:val="none"/>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414" w:type="dxa"/>
            <w:gridSpan w:val="9"/>
            <w:tcBorders>
              <w:top w:val="nil"/>
              <w:left w:val="nil"/>
              <w:bottom w:val="nil"/>
              <w:right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lang w:eastAsia="zh-Hans"/>
              </w:rPr>
            </w:pPr>
            <w:r>
              <w:rPr>
                <w:rFonts w:hint="eastAsia" w:ascii="宋体" w:hAnsi="宋体" w:eastAsia="宋体" w:cs="宋体"/>
                <w:color w:val="000000"/>
                <w:kern w:val="2"/>
                <w:sz w:val="22"/>
                <w:szCs w:val="22"/>
                <w:highlight w:val="none"/>
                <w:lang w:val="en-US" w:eastAsia="zh-Hans" w:bidi="ar-SA"/>
              </w:rPr>
              <w:t>（</w:t>
            </w:r>
            <w:r>
              <w:rPr>
                <w:rFonts w:hint="default" w:ascii="宋体" w:hAnsi="宋体" w:eastAsia="宋体" w:cs="宋体"/>
                <w:color w:val="000000"/>
                <w:kern w:val="2"/>
                <w:sz w:val="22"/>
                <w:szCs w:val="22"/>
                <w:highlight w:val="none"/>
                <w:lang w:eastAsia="zh-Hans" w:bidi="ar-SA"/>
              </w:rPr>
              <w:t>202</w:t>
            </w:r>
            <w:r>
              <w:rPr>
                <w:rFonts w:hint="eastAsia" w:ascii="宋体" w:hAnsi="宋体" w:cs="宋体"/>
                <w:color w:val="000000"/>
                <w:kern w:val="2"/>
                <w:sz w:val="22"/>
                <w:szCs w:val="22"/>
                <w:highlight w:val="none"/>
                <w:lang w:val="en-US" w:eastAsia="zh-CN" w:bidi="ar-SA"/>
              </w:rPr>
              <w:t>5</w:t>
            </w:r>
            <w:r>
              <w:rPr>
                <w:rFonts w:hint="eastAsia" w:ascii="宋体" w:hAnsi="宋体" w:eastAsia="宋体" w:cs="宋体"/>
                <w:color w:val="000000"/>
                <w:kern w:val="2"/>
                <w:sz w:val="22"/>
                <w:szCs w:val="22"/>
                <w:highlight w:val="none"/>
                <w:lang w:val="en-US" w:eastAsia="zh-Hans"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预算单位</w:t>
            </w:r>
          </w:p>
        </w:tc>
        <w:tc>
          <w:tcPr>
            <w:tcW w:w="7403"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r>
              <w:rPr>
                <w:rFonts w:hint="eastAsia" w:ascii="Times New Roman" w:hAnsi="Times New Roman" w:cs="Times New Roman"/>
                <w:i w:val="0"/>
                <w:iCs w:val="0"/>
                <w:color w:val="000000"/>
                <w:sz w:val="20"/>
                <w:szCs w:val="20"/>
                <w:u w:val="none"/>
                <w:lang w:val="en-US" w:eastAsia="zh-CN"/>
              </w:rPr>
              <w:t>焉耆回族自治县教育和科学技术局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312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highlight w:val="none"/>
                <w:u w:val="none"/>
                <w:lang w:val="en-US" w:eastAsia="zh-CN"/>
              </w:rPr>
            </w:pPr>
            <w:r>
              <w:rPr>
                <w:rFonts w:hint="default" w:ascii="宋体" w:hAnsi="宋体" w:eastAsia="宋体" w:cs="宋体"/>
                <w:i w:val="0"/>
                <w:iCs w:val="0"/>
                <w:color w:val="000000"/>
                <w:sz w:val="18"/>
                <w:szCs w:val="18"/>
                <w:highlight w:val="none"/>
                <w:u w:val="none"/>
                <w:lang w:val="en-US" w:eastAsia="zh-CN"/>
              </w:rPr>
              <w:t>城乡义务教育生均公用经费项目</w:t>
            </w:r>
          </w:p>
        </w:tc>
        <w:tc>
          <w:tcPr>
            <w:tcW w:w="22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项目负责人</w:t>
            </w:r>
          </w:p>
        </w:tc>
        <w:tc>
          <w:tcPr>
            <w:tcW w:w="20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张跃伟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项目资金（万元）</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年度预算总额：</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177.59</w:t>
            </w:r>
          </w:p>
        </w:tc>
        <w:tc>
          <w:tcPr>
            <w:tcW w:w="96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其中：财政拨款</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177.59</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其他资金：</w:t>
            </w:r>
          </w:p>
        </w:tc>
        <w:tc>
          <w:tcPr>
            <w:tcW w:w="20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项目总体目标</w:t>
            </w:r>
          </w:p>
        </w:tc>
        <w:tc>
          <w:tcPr>
            <w:tcW w:w="7403" w:type="dxa"/>
            <w:gridSpan w:val="7"/>
            <w:tcBorders>
              <w:top w:val="single" w:color="000000" w:sz="4" w:space="0"/>
              <w:left w:val="nil"/>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360" w:firstLineChars="20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加大改善办学条件力度，全面扎实落实学校各项服务工作，规范校园常规工作管理，细化常规管理过程。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一级指标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二级指标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三级指标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指标值设置依据</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上年完成值</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指标分值权重</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指标赋分规则</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12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发放生均费学校数量</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&gt;=1</w:t>
            </w:r>
            <w:r>
              <w:rPr>
                <w:rFonts w:hint="eastAsia" w:ascii="宋体" w:hAnsi="宋体" w:cs="宋体"/>
                <w:i w:val="0"/>
                <w:iCs w:val="0"/>
                <w:color w:val="000000"/>
                <w:sz w:val="18"/>
                <w:szCs w:val="18"/>
                <w:highlight w:val="none"/>
                <w:u w:val="none"/>
                <w:lang w:val="en-US" w:eastAsia="zh-CN"/>
              </w:rPr>
              <w:t>2</w:t>
            </w:r>
            <w:r>
              <w:rPr>
                <w:rFonts w:hint="eastAsia" w:ascii="宋体" w:hAnsi="宋体" w:eastAsia="宋体" w:cs="宋体"/>
                <w:i w:val="0"/>
                <w:iCs w:val="0"/>
                <w:color w:val="000000"/>
                <w:sz w:val="18"/>
                <w:szCs w:val="18"/>
                <w:highlight w:val="none"/>
                <w:u w:val="none"/>
              </w:rPr>
              <w:t>所</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生均费发放次数</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&gt;=2次</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120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生均费发放覆盖率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=100%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val="en-US" w:eastAsia="zh-CN"/>
              </w:rPr>
              <w:t>10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生均费发放及时率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=100%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10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按照完成比例赋分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经济成本指标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项目预算控制率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&lt;=100%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20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按照完成比例赋分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提高学校教学质量</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有效提高</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学校满意度</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&gt;=95%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10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按照完成比例赋分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工作资料</w:t>
            </w:r>
          </w:p>
        </w:tc>
      </w:tr>
    </w:tbl>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eastAsia" w:ascii="楷体_GB2312" w:hAnsi="宋体" w:eastAsia="楷体_GB2312" w:cs="宋体"/>
          <w:b/>
          <w:kern w:val="0"/>
          <w:sz w:val="32"/>
          <w:szCs w:val="32"/>
          <w:highlight w:val="none"/>
        </w:rPr>
      </w:pPr>
    </w:p>
    <w:p>
      <w:pPr>
        <w:pStyle w:val="10"/>
        <w:rPr>
          <w:rFonts w:hint="eastAsia" w:ascii="楷体_GB2312" w:hAnsi="宋体" w:eastAsia="楷体_GB2312" w:cs="宋体"/>
          <w:b/>
          <w:kern w:val="0"/>
          <w:sz w:val="32"/>
          <w:szCs w:val="32"/>
          <w:highlight w:val="none"/>
        </w:rPr>
      </w:pPr>
    </w:p>
    <w:p>
      <w:pPr>
        <w:pStyle w:val="4"/>
        <w:ind w:left="0" w:leftChars="0" w:firstLine="0" w:firstLineChars="0"/>
        <w:rPr>
          <w:rFonts w:hint="eastAsia"/>
        </w:rPr>
      </w:pPr>
    </w:p>
    <w:p>
      <w:pPr>
        <w:pStyle w:val="4"/>
        <w:ind w:left="0" w:leftChars="0" w:firstLine="0" w:firstLineChars="0"/>
        <w:rPr>
          <w:rFonts w:hint="eastAsia"/>
        </w:rPr>
      </w:pPr>
    </w:p>
    <w:p>
      <w:pPr>
        <w:pStyle w:val="4"/>
        <w:ind w:left="0" w:leftChars="0" w:firstLine="0" w:firstLineChars="0"/>
        <w:rPr>
          <w:rFonts w:hint="eastAsia"/>
        </w:rPr>
      </w:pPr>
    </w:p>
    <w:p>
      <w:pPr>
        <w:pStyle w:val="4"/>
        <w:ind w:left="0" w:leftChars="0" w:firstLine="0" w:firstLineChars="0"/>
        <w:rPr>
          <w:rFonts w:hint="eastAsia"/>
        </w:rPr>
      </w:pPr>
    </w:p>
    <w:tbl>
      <w:tblPr>
        <w:tblStyle w:val="7"/>
        <w:tblpPr w:leftFromText="180" w:rightFromText="180" w:vertAnchor="text" w:horzAnchor="page" w:tblpX="1103" w:tblpY="515"/>
        <w:tblOverlap w:val="never"/>
        <w:tblW w:w="94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
        <w:gridCol w:w="1200"/>
        <w:gridCol w:w="1307"/>
        <w:gridCol w:w="861"/>
        <w:gridCol w:w="960"/>
        <w:gridCol w:w="1200"/>
        <w:gridCol w:w="1050"/>
        <w:gridCol w:w="975"/>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9414" w:type="dxa"/>
            <w:gridSpan w:val="9"/>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2"/>
                <w:szCs w:val="32"/>
                <w:highlight w:val="none"/>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414" w:type="dxa"/>
            <w:gridSpan w:val="9"/>
            <w:tcBorders>
              <w:top w:val="nil"/>
              <w:left w:val="nil"/>
              <w:bottom w:val="nil"/>
              <w:right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lang w:eastAsia="zh-Hans"/>
              </w:rPr>
            </w:pPr>
            <w:r>
              <w:rPr>
                <w:rFonts w:hint="eastAsia" w:ascii="宋体" w:hAnsi="宋体" w:eastAsia="宋体" w:cs="宋体"/>
                <w:color w:val="000000"/>
                <w:kern w:val="2"/>
                <w:sz w:val="22"/>
                <w:szCs w:val="22"/>
                <w:highlight w:val="none"/>
                <w:lang w:val="en-US" w:eastAsia="zh-Hans" w:bidi="ar-SA"/>
              </w:rPr>
              <w:t>（</w:t>
            </w:r>
            <w:r>
              <w:rPr>
                <w:rFonts w:hint="default" w:ascii="宋体" w:hAnsi="宋体" w:eastAsia="宋体" w:cs="宋体"/>
                <w:color w:val="000000"/>
                <w:kern w:val="2"/>
                <w:sz w:val="22"/>
                <w:szCs w:val="22"/>
                <w:highlight w:val="none"/>
                <w:lang w:eastAsia="zh-Hans" w:bidi="ar-SA"/>
              </w:rPr>
              <w:t>202</w:t>
            </w:r>
            <w:r>
              <w:rPr>
                <w:rFonts w:hint="eastAsia" w:ascii="宋体" w:hAnsi="宋体" w:cs="宋体"/>
                <w:color w:val="000000"/>
                <w:kern w:val="2"/>
                <w:sz w:val="22"/>
                <w:szCs w:val="22"/>
                <w:highlight w:val="none"/>
                <w:lang w:val="en-US" w:eastAsia="zh-CN" w:bidi="ar-SA"/>
              </w:rPr>
              <w:t>5</w:t>
            </w:r>
            <w:r>
              <w:rPr>
                <w:rFonts w:hint="eastAsia" w:ascii="宋体" w:hAnsi="宋体" w:eastAsia="宋体" w:cs="宋体"/>
                <w:color w:val="000000"/>
                <w:kern w:val="2"/>
                <w:sz w:val="22"/>
                <w:szCs w:val="22"/>
                <w:highlight w:val="none"/>
                <w:lang w:val="en-US" w:eastAsia="zh-Hans"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预算单位</w:t>
            </w:r>
          </w:p>
        </w:tc>
        <w:tc>
          <w:tcPr>
            <w:tcW w:w="7403"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r>
              <w:rPr>
                <w:rFonts w:hint="eastAsia" w:ascii="Times New Roman" w:hAnsi="Times New Roman" w:cs="Times New Roman"/>
                <w:i w:val="0"/>
                <w:iCs w:val="0"/>
                <w:color w:val="000000"/>
                <w:sz w:val="20"/>
                <w:szCs w:val="20"/>
                <w:u w:val="none"/>
                <w:lang w:val="en-US" w:eastAsia="zh-CN"/>
              </w:rPr>
              <w:t>焉耆回族自治县教育和科学技术局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312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highlight w:val="none"/>
                <w:u w:val="none"/>
                <w:lang w:val="en-US" w:eastAsia="zh-CN"/>
              </w:rPr>
            </w:pPr>
            <w:r>
              <w:rPr>
                <w:rFonts w:hint="default" w:ascii="宋体" w:hAnsi="宋体" w:eastAsia="宋体" w:cs="宋体"/>
                <w:i w:val="0"/>
                <w:iCs w:val="0"/>
                <w:color w:val="000000"/>
                <w:sz w:val="18"/>
                <w:szCs w:val="18"/>
                <w:highlight w:val="none"/>
                <w:u w:val="none"/>
                <w:lang w:val="en-US" w:eastAsia="zh-CN"/>
              </w:rPr>
              <w:t>家庭经济困难学生生活补助项目</w:t>
            </w:r>
          </w:p>
        </w:tc>
        <w:tc>
          <w:tcPr>
            <w:tcW w:w="22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项目负责人</w:t>
            </w:r>
          </w:p>
        </w:tc>
        <w:tc>
          <w:tcPr>
            <w:tcW w:w="20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张跃伟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项目资金（万元）</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年度预算总额：</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78.28</w:t>
            </w:r>
          </w:p>
        </w:tc>
        <w:tc>
          <w:tcPr>
            <w:tcW w:w="96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其中：财政拨款</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78.28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其他资金：</w:t>
            </w:r>
          </w:p>
        </w:tc>
        <w:tc>
          <w:tcPr>
            <w:tcW w:w="20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项目总体目标</w:t>
            </w:r>
          </w:p>
        </w:tc>
        <w:tc>
          <w:tcPr>
            <w:tcW w:w="7403" w:type="dxa"/>
            <w:gridSpan w:val="7"/>
            <w:tcBorders>
              <w:top w:val="single" w:color="000000" w:sz="4" w:space="0"/>
              <w:left w:val="nil"/>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360" w:firstLineChars="20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保障学生能够全面享受国家免费补助资金，减轻学生及家长家庭负担，进一步提升学校教育教学质量。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一级指标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二级指标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三级指标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指标值设置依据</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上年完成值</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指标分值权重</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指标赋分规则</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12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家庭困难学生补助学校数量</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&gt;=1</w:t>
            </w:r>
            <w:r>
              <w:rPr>
                <w:rFonts w:hint="eastAsia" w:ascii="宋体" w:hAnsi="宋体" w:cs="宋体"/>
                <w:i w:val="0"/>
                <w:iCs w:val="0"/>
                <w:color w:val="000000"/>
                <w:sz w:val="18"/>
                <w:szCs w:val="18"/>
                <w:highlight w:val="none"/>
                <w:u w:val="none"/>
                <w:lang w:val="en-US" w:eastAsia="zh-CN"/>
              </w:rPr>
              <w:t>2</w:t>
            </w:r>
            <w:r>
              <w:rPr>
                <w:rFonts w:hint="eastAsia" w:ascii="宋体" w:hAnsi="宋体" w:eastAsia="宋体" w:cs="宋体"/>
                <w:i w:val="0"/>
                <w:iCs w:val="0"/>
                <w:color w:val="000000"/>
                <w:sz w:val="18"/>
                <w:szCs w:val="18"/>
                <w:highlight w:val="none"/>
                <w:u w:val="none"/>
              </w:rPr>
              <w:t>所</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家庭困难学生补助发放次数</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&gt;=2次</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120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家庭困难学生补助发放覆盖率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=100%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val="en-US" w:eastAsia="zh-CN"/>
              </w:rPr>
              <w:t>10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补助发放及时率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=100%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10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按照完成比例赋分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经济成本指标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项目预算控制率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&lt;=100%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20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按照完成比例赋分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学生家庭负担</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有所降低</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学生及家长满意度</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&gt;=95%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10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按照完成比例赋分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工作资料</w:t>
            </w:r>
          </w:p>
        </w:tc>
      </w:tr>
    </w:tbl>
    <w:p>
      <w:pPr>
        <w:pStyle w:val="3"/>
        <w:rPr>
          <w:rFonts w:hint="eastAsia" w:ascii="楷体_GB2312" w:hAnsi="宋体" w:eastAsia="楷体_GB2312" w:cs="宋体"/>
          <w:b/>
          <w:kern w:val="0"/>
          <w:sz w:val="32"/>
          <w:szCs w:val="32"/>
          <w:highlight w:val="none"/>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tbl>
      <w:tblPr>
        <w:tblStyle w:val="7"/>
        <w:tblpPr w:leftFromText="180" w:rightFromText="180" w:vertAnchor="text" w:horzAnchor="page" w:tblpX="1103" w:tblpY="515"/>
        <w:tblOverlap w:val="never"/>
        <w:tblW w:w="94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4"/>
        <w:gridCol w:w="1297"/>
        <w:gridCol w:w="1307"/>
        <w:gridCol w:w="861"/>
        <w:gridCol w:w="960"/>
        <w:gridCol w:w="1200"/>
        <w:gridCol w:w="1050"/>
        <w:gridCol w:w="975"/>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9414" w:type="dxa"/>
            <w:gridSpan w:val="9"/>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2"/>
                <w:szCs w:val="32"/>
                <w:highlight w:val="none"/>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414" w:type="dxa"/>
            <w:gridSpan w:val="9"/>
            <w:tcBorders>
              <w:top w:val="nil"/>
              <w:left w:val="nil"/>
              <w:bottom w:val="nil"/>
              <w:right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lang w:eastAsia="zh-Hans"/>
              </w:rPr>
            </w:pPr>
            <w:r>
              <w:rPr>
                <w:rFonts w:hint="eastAsia" w:ascii="宋体" w:hAnsi="宋体" w:eastAsia="宋体" w:cs="宋体"/>
                <w:color w:val="000000"/>
                <w:kern w:val="2"/>
                <w:sz w:val="22"/>
                <w:szCs w:val="22"/>
                <w:highlight w:val="none"/>
                <w:lang w:val="en-US" w:eastAsia="zh-Hans" w:bidi="ar-SA"/>
              </w:rPr>
              <w:t>（</w:t>
            </w:r>
            <w:r>
              <w:rPr>
                <w:rFonts w:hint="default" w:ascii="宋体" w:hAnsi="宋体" w:eastAsia="宋体" w:cs="宋体"/>
                <w:color w:val="000000"/>
                <w:kern w:val="2"/>
                <w:sz w:val="22"/>
                <w:szCs w:val="22"/>
                <w:highlight w:val="none"/>
                <w:lang w:eastAsia="zh-Hans" w:bidi="ar-SA"/>
              </w:rPr>
              <w:t>202</w:t>
            </w:r>
            <w:r>
              <w:rPr>
                <w:rFonts w:hint="eastAsia" w:ascii="宋体" w:hAnsi="宋体" w:cs="宋体"/>
                <w:color w:val="000000"/>
                <w:kern w:val="2"/>
                <w:sz w:val="22"/>
                <w:szCs w:val="22"/>
                <w:highlight w:val="none"/>
                <w:lang w:val="en-US" w:eastAsia="zh-CN" w:bidi="ar-SA"/>
              </w:rPr>
              <w:t>5</w:t>
            </w:r>
            <w:r>
              <w:rPr>
                <w:rFonts w:hint="eastAsia" w:ascii="宋体" w:hAnsi="宋体" w:eastAsia="宋体" w:cs="宋体"/>
                <w:color w:val="000000"/>
                <w:kern w:val="2"/>
                <w:sz w:val="22"/>
                <w:szCs w:val="22"/>
                <w:highlight w:val="none"/>
                <w:lang w:val="en-US" w:eastAsia="zh-Hans"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预算单位</w:t>
            </w:r>
          </w:p>
        </w:tc>
        <w:tc>
          <w:tcPr>
            <w:tcW w:w="7403"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r>
              <w:rPr>
                <w:rFonts w:hint="eastAsia" w:ascii="Times New Roman" w:hAnsi="Times New Roman" w:cs="Times New Roman"/>
                <w:i w:val="0"/>
                <w:iCs w:val="0"/>
                <w:color w:val="000000"/>
                <w:sz w:val="20"/>
                <w:szCs w:val="20"/>
                <w:u w:val="none"/>
                <w:lang w:val="en-US" w:eastAsia="zh-CN"/>
              </w:rPr>
              <w:t>焉耆回族自治县教育和科学技术局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312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rPr>
              <w:br w:type="textWrapping"/>
            </w:r>
            <w:r>
              <w:rPr>
                <w:rFonts w:hint="eastAsia" w:ascii="宋体" w:hAnsi="宋体" w:eastAsia="宋体" w:cs="宋体"/>
                <w:i w:val="0"/>
                <w:iCs w:val="0"/>
                <w:color w:val="000000"/>
                <w:sz w:val="18"/>
                <w:szCs w:val="18"/>
                <w:highlight w:val="none"/>
                <w:u w:val="none"/>
              </w:rPr>
              <w:t>2025年中央城乡义务教育补助经费</w:t>
            </w:r>
          </w:p>
        </w:tc>
        <w:tc>
          <w:tcPr>
            <w:tcW w:w="22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项目负责人</w:t>
            </w:r>
          </w:p>
        </w:tc>
        <w:tc>
          <w:tcPr>
            <w:tcW w:w="20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张跃伟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项目资金（万元）</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年度预算总额：</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1707.7</w:t>
            </w:r>
          </w:p>
        </w:tc>
        <w:tc>
          <w:tcPr>
            <w:tcW w:w="96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其中：财政拨款</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1707.7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其他资金：</w:t>
            </w:r>
          </w:p>
        </w:tc>
        <w:tc>
          <w:tcPr>
            <w:tcW w:w="20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项目总体目标</w:t>
            </w:r>
          </w:p>
        </w:tc>
        <w:tc>
          <w:tcPr>
            <w:tcW w:w="7403" w:type="dxa"/>
            <w:gridSpan w:val="7"/>
            <w:tcBorders>
              <w:top w:val="single" w:color="000000" w:sz="4" w:space="0"/>
              <w:left w:val="nil"/>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360" w:firstLineChars="20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提升教育教学设施的办学条件，提高学校标准化建设水平，加大教育教学改革，提高学校办学质量和水平，推进义务教育均衡发展。进一步保障焉耆县学生学习国家通用语言文字的教育教学环境，家庭经济困难学生接受公平而有质量的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一级指标</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二级指标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三级指标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指标值设置依据</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上年完成值</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指标分值权重</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指标赋分规则</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1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129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发放补助学校数量</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highlight w:val="none"/>
                <w:u w:val="none"/>
                <w:lang w:val="en-US" w:eastAsia="zh-CN"/>
              </w:rPr>
            </w:pPr>
            <w:r>
              <w:rPr>
                <w:rFonts w:hint="default" w:ascii="宋体" w:hAnsi="宋体" w:eastAsia="宋体" w:cs="宋体"/>
                <w:i w:val="0"/>
                <w:iCs w:val="0"/>
                <w:color w:val="000000"/>
                <w:sz w:val="18"/>
                <w:szCs w:val="18"/>
                <w:highlight w:val="none"/>
                <w:u w:val="none"/>
                <w:lang w:val="en-US" w:eastAsia="zh-CN"/>
              </w:rPr>
              <w:t>&gt;=13所</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14"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97"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发放补助次数</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&gt;=</w:t>
            </w:r>
            <w:r>
              <w:rPr>
                <w:rFonts w:hint="eastAsia" w:ascii="宋体" w:hAnsi="宋体" w:cs="宋体"/>
                <w:i w:val="0"/>
                <w:iCs w:val="0"/>
                <w:color w:val="000000"/>
                <w:sz w:val="18"/>
                <w:szCs w:val="18"/>
                <w:highlight w:val="none"/>
                <w:u w:val="none"/>
                <w:lang w:val="en-US" w:eastAsia="zh-CN"/>
              </w:rPr>
              <w:t>2</w:t>
            </w:r>
            <w:r>
              <w:rPr>
                <w:rFonts w:hint="eastAsia" w:ascii="宋体" w:hAnsi="宋体" w:eastAsia="宋体" w:cs="宋体"/>
                <w:i w:val="0"/>
                <w:iCs w:val="0"/>
                <w:color w:val="000000"/>
                <w:sz w:val="18"/>
                <w:szCs w:val="18"/>
                <w:highlight w:val="none"/>
                <w:u w:val="none"/>
              </w:rPr>
              <w:t>次</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14"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97"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校舍维修改造数量</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default" w:ascii="宋体" w:hAnsi="宋体" w:eastAsia="宋体" w:cs="宋体"/>
                <w:i w:val="0"/>
                <w:iCs w:val="0"/>
                <w:color w:val="000000"/>
                <w:sz w:val="18"/>
                <w:szCs w:val="18"/>
                <w:highlight w:val="none"/>
                <w:u w:val="none"/>
                <w:lang w:val="en-US" w:eastAsia="zh-CN"/>
              </w:rPr>
              <w:t>&gt;=</w:t>
            </w:r>
            <w:r>
              <w:rPr>
                <w:rFonts w:hint="eastAsia" w:ascii="宋体" w:hAnsi="宋体" w:cs="宋体"/>
                <w:i w:val="0"/>
                <w:iCs w:val="0"/>
                <w:color w:val="000000"/>
                <w:sz w:val="18"/>
                <w:szCs w:val="18"/>
                <w:highlight w:val="none"/>
                <w:u w:val="none"/>
                <w:lang w:val="en-US" w:eastAsia="zh-CN"/>
              </w:rPr>
              <w:t>7</w:t>
            </w:r>
            <w:r>
              <w:rPr>
                <w:rFonts w:hint="default" w:ascii="宋体" w:hAnsi="宋体" w:eastAsia="宋体" w:cs="宋体"/>
                <w:i w:val="0"/>
                <w:iCs w:val="0"/>
                <w:color w:val="000000"/>
                <w:sz w:val="18"/>
                <w:szCs w:val="18"/>
                <w:highlight w:val="none"/>
                <w:u w:val="none"/>
                <w:lang w:val="en-US" w:eastAsia="zh-CN"/>
              </w:rPr>
              <w:t>所</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5</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按照完成比例赋分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14"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97"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校舍维修工程量</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default" w:ascii="宋体" w:hAnsi="宋体" w:eastAsia="宋体" w:cs="宋体"/>
                <w:i w:val="0"/>
                <w:iCs w:val="0"/>
                <w:color w:val="000000"/>
                <w:sz w:val="18"/>
                <w:szCs w:val="18"/>
                <w:highlight w:val="none"/>
                <w:u w:val="none"/>
                <w:lang w:val="en-US" w:eastAsia="zh-CN"/>
              </w:rPr>
              <w:t>&gt;=</w:t>
            </w:r>
            <w:r>
              <w:rPr>
                <w:rFonts w:hint="eastAsia" w:ascii="宋体" w:hAnsi="宋体" w:cs="宋体"/>
                <w:i w:val="0"/>
                <w:iCs w:val="0"/>
                <w:color w:val="000000"/>
                <w:sz w:val="18"/>
                <w:szCs w:val="18"/>
                <w:highlight w:val="none"/>
                <w:u w:val="none"/>
                <w:lang w:val="en-US" w:eastAsia="zh-CN"/>
              </w:rPr>
              <w:t>58000平方米</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5</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按照完成比例赋分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714"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129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补助发放准确率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=100%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val="en-US" w:eastAsia="zh-CN"/>
              </w:rPr>
              <w:t>4</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14"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1297" w:type="dxa"/>
            <w:vMerge w:val="continue"/>
            <w:tcBorders>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竣工验收合格率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&gt;=95%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3</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按照完成比例赋分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14"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129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项目完成及时率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&gt;=95%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8</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按照完成比例赋分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14" w:type="dxa"/>
            <w:vMerge w:val="continue"/>
            <w:tcBorders>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1297" w:type="dxa"/>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30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资金支付及时率</w:t>
            </w:r>
          </w:p>
        </w:tc>
        <w:tc>
          <w:tcPr>
            <w:tcW w:w="86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&gt;=95%</w:t>
            </w:r>
          </w:p>
        </w:tc>
        <w:tc>
          <w:tcPr>
            <w:tcW w:w="96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5</w:t>
            </w:r>
          </w:p>
        </w:tc>
        <w:tc>
          <w:tcPr>
            <w:tcW w:w="9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按照完成比例赋分</w:t>
            </w:r>
          </w:p>
        </w:tc>
        <w:tc>
          <w:tcPr>
            <w:tcW w:w="105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1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129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经济成本指标</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小学公用经费补助费用</w:t>
            </w: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&lt;=770.98万元</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3</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按照完成比例赋分</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9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初中公用经费补助费用</w:t>
            </w: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&lt;=</w:t>
            </w:r>
            <w:r>
              <w:rPr>
                <w:rFonts w:hint="eastAsia" w:ascii="宋体" w:hAnsi="宋体" w:cs="宋体"/>
                <w:i w:val="0"/>
                <w:iCs w:val="0"/>
                <w:color w:val="000000"/>
                <w:kern w:val="2"/>
                <w:sz w:val="18"/>
                <w:szCs w:val="18"/>
                <w:highlight w:val="none"/>
                <w:u w:val="none"/>
                <w:lang w:val="en-US" w:eastAsia="zh-CN" w:bidi="ar-SA"/>
              </w:rPr>
              <w:t>461.89</w:t>
            </w:r>
            <w:r>
              <w:rPr>
                <w:rFonts w:hint="eastAsia" w:ascii="宋体" w:hAnsi="宋体" w:eastAsia="宋体" w:cs="宋体"/>
                <w:i w:val="0"/>
                <w:iCs w:val="0"/>
                <w:color w:val="000000"/>
                <w:kern w:val="2"/>
                <w:sz w:val="18"/>
                <w:szCs w:val="18"/>
                <w:highlight w:val="none"/>
                <w:u w:val="none"/>
                <w:lang w:val="en-US" w:eastAsia="zh-CN" w:bidi="ar-SA"/>
              </w:rPr>
              <w:t>万元</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3</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按照完成比例赋分</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9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小学经济困难学生生活补助费用</w:t>
            </w: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&lt;=</w:t>
            </w:r>
            <w:r>
              <w:rPr>
                <w:rFonts w:hint="eastAsia" w:ascii="宋体" w:hAnsi="宋体" w:cs="宋体"/>
                <w:i w:val="0"/>
                <w:iCs w:val="0"/>
                <w:color w:val="000000"/>
                <w:kern w:val="2"/>
                <w:sz w:val="18"/>
                <w:szCs w:val="18"/>
                <w:highlight w:val="none"/>
                <w:u w:val="none"/>
                <w:lang w:val="en-US" w:eastAsia="zh-CN" w:bidi="ar-SA"/>
              </w:rPr>
              <w:t>107.9</w:t>
            </w:r>
            <w:r>
              <w:rPr>
                <w:rFonts w:hint="eastAsia" w:ascii="宋体" w:hAnsi="宋体" w:eastAsia="宋体" w:cs="宋体"/>
                <w:i w:val="0"/>
                <w:iCs w:val="0"/>
                <w:color w:val="000000"/>
                <w:kern w:val="2"/>
                <w:sz w:val="18"/>
                <w:szCs w:val="18"/>
                <w:highlight w:val="none"/>
                <w:u w:val="none"/>
                <w:lang w:val="en-US" w:eastAsia="zh-CN" w:bidi="ar-SA"/>
              </w:rPr>
              <w:t>万元</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3</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按照完成比例赋分</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9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初中经济困难学生生活补助费用</w:t>
            </w: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&lt;=</w:t>
            </w:r>
            <w:r>
              <w:rPr>
                <w:rFonts w:hint="eastAsia" w:ascii="宋体" w:hAnsi="宋体" w:cs="宋体"/>
                <w:i w:val="0"/>
                <w:iCs w:val="0"/>
                <w:color w:val="000000"/>
                <w:kern w:val="2"/>
                <w:sz w:val="18"/>
                <w:szCs w:val="18"/>
                <w:highlight w:val="none"/>
                <w:u w:val="none"/>
                <w:lang w:val="en-US" w:eastAsia="zh-CN" w:bidi="ar-SA"/>
              </w:rPr>
              <w:t>144.91</w:t>
            </w:r>
            <w:r>
              <w:rPr>
                <w:rFonts w:hint="eastAsia" w:ascii="宋体" w:hAnsi="宋体" w:eastAsia="宋体" w:cs="宋体"/>
                <w:i w:val="0"/>
                <w:iCs w:val="0"/>
                <w:color w:val="000000"/>
                <w:kern w:val="2"/>
                <w:sz w:val="18"/>
                <w:szCs w:val="18"/>
                <w:highlight w:val="none"/>
                <w:u w:val="none"/>
                <w:lang w:val="en-US" w:eastAsia="zh-CN" w:bidi="ar-SA"/>
              </w:rPr>
              <w:t>万元</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3</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按照完成比例赋分</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9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特教公用经费补助经费费用</w:t>
            </w: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&lt;=</w:t>
            </w:r>
            <w:r>
              <w:rPr>
                <w:rFonts w:hint="eastAsia" w:ascii="宋体" w:hAnsi="宋体" w:cs="宋体"/>
                <w:i w:val="0"/>
                <w:iCs w:val="0"/>
                <w:color w:val="000000"/>
                <w:kern w:val="2"/>
                <w:sz w:val="18"/>
                <w:szCs w:val="18"/>
                <w:highlight w:val="none"/>
                <w:u w:val="none"/>
                <w:lang w:val="en-US" w:eastAsia="zh-CN" w:bidi="ar-SA"/>
              </w:rPr>
              <w:t>43.43</w:t>
            </w:r>
            <w:r>
              <w:rPr>
                <w:rFonts w:hint="eastAsia" w:ascii="宋体" w:hAnsi="宋体" w:eastAsia="宋体" w:cs="宋体"/>
                <w:i w:val="0"/>
                <w:iCs w:val="0"/>
                <w:color w:val="000000"/>
                <w:kern w:val="2"/>
                <w:sz w:val="18"/>
                <w:szCs w:val="18"/>
                <w:highlight w:val="none"/>
                <w:u w:val="none"/>
                <w:lang w:val="en-US" w:eastAsia="zh-CN" w:bidi="ar-SA"/>
              </w:rPr>
              <w:t>万元</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3</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按照完成比例赋分</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9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特教经济困难学生经费补助费用</w:t>
            </w: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&lt;=</w:t>
            </w:r>
            <w:r>
              <w:rPr>
                <w:rFonts w:hint="eastAsia" w:ascii="宋体" w:hAnsi="宋体" w:cs="宋体"/>
                <w:i w:val="0"/>
                <w:iCs w:val="0"/>
                <w:color w:val="000000"/>
                <w:kern w:val="2"/>
                <w:sz w:val="18"/>
                <w:szCs w:val="18"/>
                <w:highlight w:val="none"/>
                <w:u w:val="none"/>
                <w:lang w:val="en-US" w:eastAsia="zh-CN" w:bidi="ar-SA"/>
              </w:rPr>
              <w:t>0.99</w:t>
            </w:r>
            <w:r>
              <w:rPr>
                <w:rFonts w:hint="eastAsia" w:ascii="宋体" w:hAnsi="宋体" w:eastAsia="宋体" w:cs="宋体"/>
                <w:i w:val="0"/>
                <w:iCs w:val="0"/>
                <w:color w:val="000000"/>
                <w:kern w:val="2"/>
                <w:sz w:val="18"/>
                <w:szCs w:val="18"/>
                <w:highlight w:val="none"/>
                <w:u w:val="none"/>
                <w:lang w:val="en-US" w:eastAsia="zh-CN" w:bidi="ar-SA"/>
              </w:rPr>
              <w:t>万元</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3</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按照完成比例赋分</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14" w:type="dxa"/>
            <w:vMerge w:val="continue"/>
            <w:tcBorders>
              <w:top w:val="single" w:color="auto" w:sz="4" w:space="0"/>
              <w:left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97" w:type="dxa"/>
            <w:vMerge w:val="continue"/>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30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特岗教师补助经费费用</w:t>
            </w:r>
          </w:p>
        </w:tc>
        <w:tc>
          <w:tcPr>
            <w:tcW w:w="86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&lt;=</w:t>
            </w:r>
            <w:r>
              <w:rPr>
                <w:rFonts w:hint="eastAsia" w:ascii="宋体" w:hAnsi="宋体" w:cs="宋体"/>
                <w:i w:val="0"/>
                <w:iCs w:val="0"/>
                <w:color w:val="000000"/>
                <w:kern w:val="2"/>
                <w:sz w:val="18"/>
                <w:szCs w:val="18"/>
                <w:highlight w:val="none"/>
                <w:u w:val="none"/>
                <w:lang w:val="en-US" w:eastAsia="zh-CN" w:bidi="ar-SA"/>
              </w:rPr>
              <w:t>177.6</w:t>
            </w:r>
            <w:r>
              <w:rPr>
                <w:rFonts w:hint="eastAsia" w:ascii="宋体" w:hAnsi="宋体" w:eastAsia="宋体" w:cs="宋体"/>
                <w:i w:val="0"/>
                <w:iCs w:val="0"/>
                <w:color w:val="000000"/>
                <w:kern w:val="2"/>
                <w:sz w:val="18"/>
                <w:szCs w:val="18"/>
                <w:highlight w:val="none"/>
                <w:u w:val="none"/>
                <w:lang w:val="en-US" w:eastAsia="zh-CN" w:bidi="ar-SA"/>
              </w:rPr>
              <w:t>万元</w:t>
            </w:r>
          </w:p>
        </w:tc>
        <w:tc>
          <w:tcPr>
            <w:tcW w:w="96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2</w:t>
            </w:r>
          </w:p>
        </w:tc>
        <w:tc>
          <w:tcPr>
            <w:tcW w:w="97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按照完成比例赋分</w:t>
            </w:r>
          </w:p>
        </w:tc>
        <w:tc>
          <w:tcPr>
            <w:tcW w:w="105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14" w:type="dxa"/>
            <w:vMerge w:val="continue"/>
            <w:tcBorders>
              <w:top w:val="single" w:color="000000" w:sz="4" w:space="0"/>
              <w:left w:val="single" w:color="auto"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129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学生家庭经济负担</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lang w:eastAsia="zh-CN"/>
              </w:rPr>
            </w:pPr>
            <w:r>
              <w:rPr>
                <w:rFonts w:hint="eastAsia" w:ascii="宋体" w:hAnsi="宋体" w:eastAsia="宋体" w:cs="宋体"/>
                <w:i w:val="0"/>
                <w:iCs w:val="0"/>
                <w:color w:val="000000"/>
                <w:sz w:val="18"/>
                <w:szCs w:val="18"/>
                <w:highlight w:val="none"/>
                <w:u w:val="none"/>
              </w:rPr>
              <w:t>有所</w:t>
            </w:r>
            <w:r>
              <w:rPr>
                <w:rFonts w:hint="eastAsia" w:ascii="宋体" w:hAnsi="宋体" w:cs="宋体"/>
                <w:i w:val="0"/>
                <w:iCs w:val="0"/>
                <w:color w:val="000000"/>
                <w:sz w:val="18"/>
                <w:szCs w:val="18"/>
                <w:highlight w:val="none"/>
                <w:u w:val="none"/>
                <w:lang w:val="en-US" w:eastAsia="zh-CN"/>
              </w:rPr>
              <w:t>降低</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14" w:type="dxa"/>
            <w:vMerge w:val="continue"/>
            <w:tcBorders>
              <w:top w:val="single" w:color="000000" w:sz="4" w:space="0"/>
              <w:left w:val="single" w:color="auto"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1297"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正常运转率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&gt;=95%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10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按照完成比例赋分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71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29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师生满意度</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&gt;=95%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5</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满意度赋分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714"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97"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家长满意度</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&gt;=95%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5</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满意度赋分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工作资料</w:t>
            </w:r>
          </w:p>
        </w:tc>
      </w:tr>
    </w:tbl>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tbl>
      <w:tblPr>
        <w:tblStyle w:val="7"/>
        <w:tblpPr w:leftFromText="180" w:rightFromText="180" w:vertAnchor="text" w:horzAnchor="page" w:tblpX="1103" w:tblpY="515"/>
        <w:tblOverlap w:val="never"/>
        <w:tblW w:w="94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
        <w:gridCol w:w="1200"/>
        <w:gridCol w:w="1307"/>
        <w:gridCol w:w="861"/>
        <w:gridCol w:w="960"/>
        <w:gridCol w:w="1200"/>
        <w:gridCol w:w="1050"/>
        <w:gridCol w:w="975"/>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9414" w:type="dxa"/>
            <w:gridSpan w:val="9"/>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2"/>
                <w:szCs w:val="32"/>
                <w:highlight w:val="none"/>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414" w:type="dxa"/>
            <w:gridSpan w:val="9"/>
            <w:tcBorders>
              <w:top w:val="nil"/>
              <w:left w:val="nil"/>
              <w:bottom w:val="nil"/>
              <w:right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lang w:eastAsia="zh-Hans"/>
              </w:rPr>
            </w:pPr>
            <w:r>
              <w:rPr>
                <w:rFonts w:hint="eastAsia" w:ascii="宋体" w:hAnsi="宋体" w:eastAsia="宋体" w:cs="宋体"/>
                <w:color w:val="000000"/>
                <w:kern w:val="2"/>
                <w:sz w:val="22"/>
                <w:szCs w:val="22"/>
                <w:highlight w:val="none"/>
                <w:lang w:val="en-US" w:eastAsia="zh-Hans" w:bidi="ar-SA"/>
              </w:rPr>
              <w:t>（</w:t>
            </w:r>
            <w:r>
              <w:rPr>
                <w:rFonts w:hint="default" w:ascii="宋体" w:hAnsi="宋体" w:eastAsia="宋体" w:cs="宋体"/>
                <w:color w:val="000000"/>
                <w:kern w:val="2"/>
                <w:sz w:val="22"/>
                <w:szCs w:val="22"/>
                <w:highlight w:val="none"/>
                <w:lang w:eastAsia="zh-Hans" w:bidi="ar-SA"/>
              </w:rPr>
              <w:t>202</w:t>
            </w:r>
            <w:r>
              <w:rPr>
                <w:rFonts w:hint="eastAsia" w:ascii="宋体" w:hAnsi="宋体" w:cs="宋体"/>
                <w:color w:val="000000"/>
                <w:kern w:val="2"/>
                <w:sz w:val="22"/>
                <w:szCs w:val="22"/>
                <w:highlight w:val="none"/>
                <w:lang w:val="en-US" w:eastAsia="zh-CN" w:bidi="ar-SA"/>
              </w:rPr>
              <w:t>5</w:t>
            </w:r>
            <w:r>
              <w:rPr>
                <w:rFonts w:hint="eastAsia" w:ascii="宋体" w:hAnsi="宋体" w:eastAsia="宋体" w:cs="宋体"/>
                <w:color w:val="000000"/>
                <w:kern w:val="2"/>
                <w:sz w:val="22"/>
                <w:szCs w:val="22"/>
                <w:highlight w:val="none"/>
                <w:lang w:val="en-US" w:eastAsia="zh-Hans"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预算单位</w:t>
            </w:r>
          </w:p>
        </w:tc>
        <w:tc>
          <w:tcPr>
            <w:tcW w:w="7403"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r>
              <w:rPr>
                <w:rFonts w:hint="eastAsia" w:ascii="Times New Roman" w:hAnsi="Times New Roman" w:cs="Times New Roman"/>
                <w:i w:val="0"/>
                <w:iCs w:val="0"/>
                <w:color w:val="000000"/>
                <w:sz w:val="20"/>
                <w:szCs w:val="20"/>
                <w:u w:val="none"/>
                <w:lang w:val="en-US" w:eastAsia="zh-CN"/>
              </w:rPr>
              <w:t>焉耆回族自治县教育和科学技术局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312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360" w:right="0" w:hanging="360" w:hangingChars="200"/>
              <w:jc w:val="both"/>
              <w:rPr>
                <w:rFonts w:hint="default" w:ascii="宋体" w:hAnsi="宋体" w:eastAsia="宋体" w:cs="宋体"/>
                <w:i w:val="0"/>
                <w:iCs w:val="0"/>
                <w:color w:val="000000"/>
                <w:sz w:val="18"/>
                <w:szCs w:val="18"/>
                <w:highlight w:val="none"/>
                <w:u w:val="none"/>
                <w:lang w:val="en-US" w:eastAsia="zh-CN"/>
              </w:rPr>
            </w:pPr>
            <w:r>
              <w:rPr>
                <w:rFonts w:hint="default" w:ascii="宋体" w:hAnsi="宋体" w:cs="宋体"/>
                <w:i w:val="0"/>
                <w:iCs w:val="0"/>
                <w:color w:val="000000"/>
                <w:sz w:val="18"/>
                <w:szCs w:val="18"/>
                <w:highlight w:val="none"/>
                <w:u w:val="none"/>
                <w:lang w:val="en-US" w:eastAsia="zh-CN"/>
              </w:rPr>
              <w:t>2025年中央财政国有企业办职教幼教退休教师生活待遇补贴资金</w:t>
            </w:r>
          </w:p>
        </w:tc>
        <w:tc>
          <w:tcPr>
            <w:tcW w:w="22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项目负责人</w:t>
            </w:r>
          </w:p>
        </w:tc>
        <w:tc>
          <w:tcPr>
            <w:tcW w:w="20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张跃伟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项目资金（万元）</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年度预算总额：</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w:t>
            </w:r>
          </w:p>
        </w:tc>
        <w:tc>
          <w:tcPr>
            <w:tcW w:w="96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其中：财政拨款</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其他资金：</w:t>
            </w:r>
          </w:p>
        </w:tc>
        <w:tc>
          <w:tcPr>
            <w:tcW w:w="20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项目总体目标</w:t>
            </w:r>
          </w:p>
        </w:tc>
        <w:tc>
          <w:tcPr>
            <w:tcW w:w="7403" w:type="dxa"/>
            <w:gridSpan w:val="7"/>
            <w:tcBorders>
              <w:top w:val="single" w:color="000000" w:sz="4" w:space="0"/>
              <w:left w:val="nil"/>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360" w:firstLineChars="20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保障国有企业办职教幼教退休教师同当地政府同类机构人员同等生活待遇，具体包括:取暖费、医疗保险单位缴纳部分补差、津补贴、活动经费、养老金补差。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一级指标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二级指标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三级指标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指标值设置依据</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上年完成值</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指标分值权重</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指标赋分规则</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12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补助发放人数</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rPr>
              <w:t>=</w:t>
            </w:r>
            <w:r>
              <w:rPr>
                <w:rFonts w:hint="eastAsia" w:ascii="宋体" w:hAnsi="宋体" w:cs="宋体"/>
                <w:i w:val="0"/>
                <w:iCs w:val="0"/>
                <w:color w:val="000000"/>
                <w:sz w:val="18"/>
                <w:szCs w:val="18"/>
                <w:highlight w:val="none"/>
                <w:u w:val="none"/>
                <w:lang w:val="en-US" w:eastAsia="zh-CN"/>
              </w:rPr>
              <w:t>2人</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补助发放次数</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&gt;=</w:t>
            </w:r>
            <w:r>
              <w:rPr>
                <w:rFonts w:hint="eastAsia" w:ascii="宋体" w:hAnsi="宋体" w:cs="宋体"/>
                <w:i w:val="0"/>
                <w:iCs w:val="0"/>
                <w:color w:val="000000"/>
                <w:sz w:val="18"/>
                <w:szCs w:val="18"/>
                <w:highlight w:val="none"/>
                <w:u w:val="none"/>
                <w:lang w:val="en-US" w:eastAsia="zh-CN"/>
              </w:rPr>
              <w:t>1</w:t>
            </w:r>
            <w:r>
              <w:rPr>
                <w:rFonts w:hint="eastAsia" w:ascii="宋体" w:hAnsi="宋体" w:eastAsia="宋体" w:cs="宋体"/>
                <w:i w:val="0"/>
                <w:iCs w:val="0"/>
                <w:color w:val="000000"/>
                <w:sz w:val="18"/>
                <w:szCs w:val="18"/>
                <w:highlight w:val="none"/>
                <w:u w:val="none"/>
              </w:rPr>
              <w:t>次</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120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补助发放准确率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=100%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val="en-US" w:eastAsia="zh-CN"/>
              </w:rPr>
              <w:t>10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补助发放及时率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=100%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10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按照完成比例赋分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经济成本指标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人均补助费用</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&lt;=</w:t>
            </w:r>
            <w:r>
              <w:rPr>
                <w:rFonts w:hint="eastAsia" w:ascii="宋体" w:hAnsi="宋体" w:cs="宋体"/>
                <w:i w:val="0"/>
                <w:iCs w:val="0"/>
                <w:color w:val="000000"/>
                <w:kern w:val="2"/>
                <w:sz w:val="18"/>
                <w:szCs w:val="18"/>
                <w:highlight w:val="none"/>
                <w:u w:val="none"/>
                <w:lang w:val="en-US" w:eastAsia="zh-CN" w:bidi="ar-SA"/>
              </w:rPr>
              <w:t>1万</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20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按照完成比例赋分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减轻退休教师经济负担</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有所降低</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按评判等级赋分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退休教师满意度</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&gt;=9</w:t>
            </w:r>
            <w:r>
              <w:rPr>
                <w:rFonts w:hint="eastAsia" w:ascii="宋体" w:hAnsi="宋体" w:cs="宋体"/>
                <w:i w:val="0"/>
                <w:iCs w:val="0"/>
                <w:color w:val="000000"/>
                <w:sz w:val="18"/>
                <w:szCs w:val="18"/>
                <w:highlight w:val="none"/>
                <w:u w:val="none"/>
                <w:lang w:val="en-US" w:eastAsia="zh-CN"/>
              </w:rPr>
              <w:t>6</w:t>
            </w:r>
            <w:r>
              <w:rPr>
                <w:rFonts w:hint="eastAsia" w:ascii="宋体" w:hAnsi="宋体" w:eastAsia="宋体" w:cs="宋体"/>
                <w:i w:val="0"/>
                <w:iCs w:val="0"/>
                <w:color w:val="000000"/>
                <w:sz w:val="18"/>
                <w:szCs w:val="18"/>
                <w:highlight w:val="none"/>
                <w:u w:val="none"/>
              </w:rPr>
              <w:t>%</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10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按照完成比例赋分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工作资料</w:t>
            </w:r>
          </w:p>
        </w:tc>
      </w:tr>
    </w:tbl>
    <w:p>
      <w:pPr>
        <w:pStyle w:val="2"/>
        <w:rPr>
          <w:rFonts w:hint="eastAsia" w:ascii="仿宋_GB2312" w:hAnsi="仿宋_GB2312" w:eastAsia="仿宋_GB2312" w:cs="仿宋_GB2312"/>
          <w:b/>
          <w:kern w:val="0"/>
          <w:sz w:val="32"/>
          <w:szCs w:val="32"/>
          <w:highlight w:val="none"/>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tbl>
      <w:tblPr>
        <w:tblStyle w:val="7"/>
        <w:tblpPr w:leftFromText="180" w:rightFromText="180" w:vertAnchor="text" w:horzAnchor="page" w:tblpX="1103" w:tblpY="515"/>
        <w:tblOverlap w:val="never"/>
        <w:tblW w:w="96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4"/>
        <w:gridCol w:w="1161"/>
        <w:gridCol w:w="1827"/>
        <w:gridCol w:w="840"/>
        <w:gridCol w:w="973"/>
        <w:gridCol w:w="824"/>
        <w:gridCol w:w="1050"/>
        <w:gridCol w:w="1166"/>
        <w:gridCol w:w="10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9622" w:type="dxa"/>
            <w:gridSpan w:val="9"/>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2"/>
                <w:szCs w:val="32"/>
                <w:highlight w:val="none"/>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622" w:type="dxa"/>
            <w:gridSpan w:val="9"/>
            <w:tcBorders>
              <w:top w:val="nil"/>
              <w:left w:val="nil"/>
              <w:bottom w:val="nil"/>
              <w:right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lang w:eastAsia="zh-Hans"/>
              </w:rPr>
            </w:pPr>
            <w:r>
              <w:rPr>
                <w:rFonts w:hint="eastAsia" w:ascii="宋体" w:hAnsi="宋体" w:eastAsia="宋体" w:cs="宋体"/>
                <w:color w:val="000000"/>
                <w:kern w:val="2"/>
                <w:sz w:val="22"/>
                <w:szCs w:val="22"/>
                <w:highlight w:val="none"/>
                <w:lang w:val="en-US" w:eastAsia="zh-Hans" w:bidi="ar-SA"/>
              </w:rPr>
              <w:t>（</w:t>
            </w:r>
            <w:r>
              <w:rPr>
                <w:rFonts w:hint="default" w:ascii="宋体" w:hAnsi="宋体" w:eastAsia="宋体" w:cs="宋体"/>
                <w:color w:val="000000"/>
                <w:kern w:val="2"/>
                <w:sz w:val="22"/>
                <w:szCs w:val="22"/>
                <w:highlight w:val="none"/>
                <w:lang w:eastAsia="zh-Hans" w:bidi="ar-SA"/>
              </w:rPr>
              <w:t>202</w:t>
            </w:r>
            <w:r>
              <w:rPr>
                <w:rFonts w:hint="eastAsia" w:ascii="宋体" w:hAnsi="宋体" w:cs="宋体"/>
                <w:color w:val="000000"/>
                <w:kern w:val="2"/>
                <w:sz w:val="22"/>
                <w:szCs w:val="22"/>
                <w:highlight w:val="none"/>
                <w:lang w:val="en-US" w:eastAsia="zh-CN" w:bidi="ar-SA"/>
              </w:rPr>
              <w:t>5</w:t>
            </w:r>
            <w:r>
              <w:rPr>
                <w:rFonts w:hint="eastAsia" w:ascii="宋体" w:hAnsi="宋体" w:eastAsia="宋体" w:cs="宋体"/>
                <w:color w:val="000000"/>
                <w:kern w:val="2"/>
                <w:sz w:val="22"/>
                <w:szCs w:val="22"/>
                <w:highlight w:val="none"/>
                <w:lang w:val="en-US" w:eastAsia="zh-Hans"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8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预算单位</w:t>
            </w:r>
          </w:p>
        </w:tc>
        <w:tc>
          <w:tcPr>
            <w:tcW w:w="7747"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r>
              <w:rPr>
                <w:rFonts w:hint="eastAsia" w:ascii="Times New Roman" w:hAnsi="Times New Roman" w:cs="Times New Roman"/>
                <w:i w:val="0"/>
                <w:iCs w:val="0"/>
                <w:color w:val="000000"/>
                <w:sz w:val="20"/>
                <w:szCs w:val="20"/>
                <w:u w:val="none"/>
                <w:lang w:val="en-US" w:eastAsia="zh-CN"/>
              </w:rPr>
              <w:t>焉耆回族自治县教育和科学技术局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8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36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rPr>
              <w:br w:type="textWrapping"/>
            </w:r>
            <w:r>
              <w:rPr>
                <w:rFonts w:hint="eastAsia" w:ascii="宋体" w:hAnsi="宋体" w:eastAsia="宋体" w:cs="宋体"/>
                <w:i w:val="0"/>
                <w:iCs w:val="0"/>
                <w:color w:val="000000"/>
                <w:sz w:val="18"/>
                <w:szCs w:val="18"/>
                <w:highlight w:val="none"/>
                <w:u w:val="none"/>
              </w:rPr>
              <w:t>2025年新疆西藏等地区教育特殊补助资金</w:t>
            </w:r>
          </w:p>
        </w:tc>
        <w:tc>
          <w:tcPr>
            <w:tcW w:w="18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项目负责人</w:t>
            </w:r>
          </w:p>
        </w:tc>
        <w:tc>
          <w:tcPr>
            <w:tcW w:w="223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张跃伟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8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项目资金（万元）</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年度预算总额：</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408.49</w:t>
            </w:r>
          </w:p>
        </w:tc>
        <w:tc>
          <w:tcPr>
            <w:tcW w:w="97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其中：财政拨款</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408.49</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其他资金：</w:t>
            </w:r>
          </w:p>
        </w:tc>
        <w:tc>
          <w:tcPr>
            <w:tcW w:w="223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18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项目总体目标</w:t>
            </w:r>
          </w:p>
        </w:tc>
        <w:tc>
          <w:tcPr>
            <w:tcW w:w="7747" w:type="dxa"/>
            <w:gridSpan w:val="7"/>
            <w:tcBorders>
              <w:top w:val="single" w:color="000000" w:sz="4" w:space="0"/>
              <w:left w:val="nil"/>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val="en-US" w:eastAsia="zh-CN"/>
              </w:rPr>
              <w:t xml:space="preserve">   </w:t>
            </w:r>
            <w:r>
              <w:rPr>
                <w:rFonts w:hint="eastAsia" w:ascii="宋体" w:hAnsi="宋体" w:eastAsia="宋体" w:cs="宋体"/>
                <w:i w:val="0"/>
                <w:iCs w:val="0"/>
                <w:color w:val="000000"/>
                <w:sz w:val="18"/>
                <w:szCs w:val="18"/>
                <w:highlight w:val="none"/>
                <w:u w:val="none"/>
              </w:rPr>
              <w:t>保障在园幼儿免费接受学前三年教育，让每位学前三年教育学生都享受到国家的免费补助，有效降低了学前三年教育补助学生的家庭负担，持续完备教育条件，使学生和家长和教师都感到满意。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一级指标</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二级指标</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三级指标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指标值设置依据</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上年完成值</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指标分值权重</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指标赋分规则</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1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116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发放补助幼儿园数量</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highlight w:val="none"/>
                <w:u w:val="none"/>
                <w:lang w:val="en-US" w:eastAsia="zh-CN"/>
              </w:rPr>
            </w:pPr>
            <w:r>
              <w:rPr>
                <w:rFonts w:hint="default" w:ascii="宋体" w:hAnsi="宋体" w:eastAsia="宋体" w:cs="宋体"/>
                <w:i w:val="0"/>
                <w:iCs w:val="0"/>
                <w:color w:val="000000"/>
                <w:sz w:val="18"/>
                <w:szCs w:val="18"/>
                <w:highlight w:val="none"/>
                <w:u w:val="none"/>
                <w:lang w:val="en-US" w:eastAsia="zh-CN"/>
              </w:rPr>
              <w:t>&gt;=1</w:t>
            </w:r>
            <w:r>
              <w:rPr>
                <w:rFonts w:hint="eastAsia" w:ascii="宋体" w:hAnsi="宋体" w:cs="宋体"/>
                <w:i w:val="0"/>
                <w:iCs w:val="0"/>
                <w:color w:val="000000"/>
                <w:sz w:val="18"/>
                <w:szCs w:val="18"/>
                <w:highlight w:val="none"/>
                <w:u w:val="none"/>
                <w:lang w:val="en-US" w:eastAsia="zh-CN"/>
              </w:rPr>
              <w:t>6</w:t>
            </w:r>
            <w:r>
              <w:rPr>
                <w:rFonts w:hint="default" w:ascii="宋体" w:hAnsi="宋体" w:eastAsia="宋体" w:cs="宋体"/>
                <w:i w:val="0"/>
                <w:iCs w:val="0"/>
                <w:color w:val="000000"/>
                <w:sz w:val="18"/>
                <w:szCs w:val="18"/>
                <w:highlight w:val="none"/>
                <w:u w:val="none"/>
                <w:lang w:val="en-US" w:eastAsia="zh-CN"/>
              </w:rPr>
              <w:t>所</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14"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161"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发放次数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&gt;=</w:t>
            </w:r>
            <w:r>
              <w:rPr>
                <w:rFonts w:hint="eastAsia" w:ascii="宋体" w:hAnsi="宋体" w:cs="宋体"/>
                <w:i w:val="0"/>
                <w:iCs w:val="0"/>
                <w:color w:val="000000"/>
                <w:sz w:val="18"/>
                <w:szCs w:val="18"/>
                <w:highlight w:val="none"/>
                <w:u w:val="none"/>
                <w:lang w:val="en-US" w:eastAsia="zh-CN"/>
              </w:rPr>
              <w:t>2</w:t>
            </w:r>
            <w:r>
              <w:rPr>
                <w:rFonts w:hint="eastAsia" w:ascii="宋体" w:hAnsi="宋体" w:eastAsia="宋体" w:cs="宋体"/>
                <w:i w:val="0"/>
                <w:iCs w:val="0"/>
                <w:color w:val="000000"/>
                <w:sz w:val="18"/>
                <w:szCs w:val="18"/>
                <w:highlight w:val="none"/>
                <w:u w:val="none"/>
              </w:rPr>
              <w:t>次</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14"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161"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维修项目数量</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default" w:ascii="宋体" w:hAnsi="宋体" w:eastAsia="宋体" w:cs="宋体"/>
                <w:i w:val="0"/>
                <w:iCs w:val="0"/>
                <w:color w:val="000000"/>
                <w:sz w:val="18"/>
                <w:szCs w:val="18"/>
                <w:highlight w:val="none"/>
                <w:u w:val="none"/>
                <w:lang w:val="en-US" w:eastAsia="zh-CN"/>
              </w:rPr>
              <w:t>&gt;=</w:t>
            </w:r>
            <w:r>
              <w:rPr>
                <w:rFonts w:hint="eastAsia" w:ascii="宋体" w:hAnsi="宋体" w:cs="宋体"/>
                <w:i w:val="0"/>
                <w:iCs w:val="0"/>
                <w:color w:val="000000"/>
                <w:sz w:val="18"/>
                <w:szCs w:val="18"/>
                <w:highlight w:val="none"/>
                <w:u w:val="none"/>
                <w:lang w:val="en-US" w:eastAsia="zh-CN"/>
              </w:rPr>
              <w:t>6</w:t>
            </w:r>
            <w:r>
              <w:rPr>
                <w:rFonts w:hint="default" w:ascii="宋体" w:hAnsi="宋体" w:eastAsia="宋体" w:cs="宋体"/>
                <w:i w:val="0"/>
                <w:iCs w:val="0"/>
                <w:color w:val="000000"/>
                <w:sz w:val="18"/>
                <w:szCs w:val="18"/>
                <w:highlight w:val="none"/>
                <w:u w:val="none"/>
                <w:lang w:val="en-US" w:eastAsia="zh-CN"/>
              </w:rPr>
              <w:t>所</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5</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按照完成比例赋分</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14"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161"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维修工程量</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default" w:ascii="宋体" w:hAnsi="宋体" w:eastAsia="宋体" w:cs="宋体"/>
                <w:i w:val="0"/>
                <w:iCs w:val="0"/>
                <w:color w:val="000000"/>
                <w:sz w:val="18"/>
                <w:szCs w:val="18"/>
                <w:highlight w:val="none"/>
                <w:u w:val="none"/>
                <w:lang w:val="en-US" w:eastAsia="zh-CN"/>
              </w:rPr>
              <w:t>&gt;=</w:t>
            </w:r>
            <w:r>
              <w:rPr>
                <w:rFonts w:hint="eastAsia" w:ascii="宋体" w:hAnsi="宋体" w:cs="宋体"/>
                <w:i w:val="0"/>
                <w:iCs w:val="0"/>
                <w:color w:val="000000"/>
                <w:sz w:val="18"/>
                <w:szCs w:val="18"/>
                <w:highlight w:val="none"/>
                <w:u w:val="none"/>
                <w:lang w:val="en-US" w:eastAsia="zh-CN"/>
              </w:rPr>
              <w:t>5000平方米</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5</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按照完成比例赋分</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14"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116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资金发放覆盖率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=100%</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val="en-US" w:eastAsia="zh-CN"/>
              </w:rPr>
              <w:t>5</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14"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1161" w:type="dxa"/>
            <w:vMerge w:val="continue"/>
            <w:tcBorders>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竣工验收合格率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&gt;=9</w:t>
            </w:r>
            <w:r>
              <w:rPr>
                <w:rFonts w:hint="eastAsia" w:ascii="宋体" w:hAnsi="宋体" w:cs="宋体"/>
                <w:i w:val="0"/>
                <w:iCs w:val="0"/>
                <w:color w:val="000000"/>
                <w:sz w:val="18"/>
                <w:szCs w:val="18"/>
                <w:highlight w:val="none"/>
                <w:u w:val="none"/>
                <w:lang w:val="en-US" w:eastAsia="zh-CN"/>
              </w:rPr>
              <w:t>6</w:t>
            </w:r>
            <w:r>
              <w:rPr>
                <w:rFonts w:hint="eastAsia" w:ascii="宋体" w:hAnsi="宋体" w:eastAsia="宋体" w:cs="宋体"/>
                <w:i w:val="0"/>
                <w:iCs w:val="0"/>
                <w:color w:val="000000"/>
                <w:sz w:val="18"/>
                <w:szCs w:val="18"/>
                <w:highlight w:val="none"/>
                <w:u w:val="none"/>
              </w:rPr>
              <w:t>%</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5</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按照完成比例赋分</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14"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116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补助资金发放及时率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=100%</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5</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按照完成比例赋分</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14"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1161"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项目完成及时率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&gt;=95%</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5</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按照完成比例赋分</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116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经济成本指标</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学前保障经费</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&lt;=</w:t>
            </w:r>
            <w:r>
              <w:rPr>
                <w:rFonts w:hint="eastAsia" w:ascii="宋体" w:hAnsi="宋体" w:cs="宋体"/>
                <w:i w:val="0"/>
                <w:iCs w:val="0"/>
                <w:color w:val="000000"/>
                <w:kern w:val="2"/>
                <w:sz w:val="18"/>
                <w:szCs w:val="18"/>
                <w:highlight w:val="none"/>
                <w:u w:val="none"/>
                <w:lang w:val="en-US" w:eastAsia="zh-CN" w:bidi="ar-SA"/>
              </w:rPr>
              <w:t>249.52</w:t>
            </w:r>
            <w:r>
              <w:rPr>
                <w:rFonts w:hint="eastAsia" w:ascii="宋体" w:hAnsi="宋体" w:eastAsia="宋体" w:cs="宋体"/>
                <w:i w:val="0"/>
                <w:iCs w:val="0"/>
                <w:color w:val="000000"/>
                <w:kern w:val="2"/>
                <w:sz w:val="18"/>
                <w:szCs w:val="18"/>
                <w:highlight w:val="none"/>
                <w:u w:val="none"/>
                <w:lang w:val="en-US" w:eastAsia="zh-CN" w:bidi="ar-SA"/>
              </w:rPr>
              <w:t>万元</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10</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按照完成比例赋分</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14"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161"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园舍维修经费</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&lt;=</w:t>
            </w:r>
            <w:r>
              <w:rPr>
                <w:rFonts w:hint="eastAsia" w:ascii="宋体" w:hAnsi="宋体" w:cs="宋体"/>
                <w:i w:val="0"/>
                <w:iCs w:val="0"/>
                <w:color w:val="000000"/>
                <w:kern w:val="2"/>
                <w:sz w:val="18"/>
                <w:szCs w:val="18"/>
                <w:highlight w:val="none"/>
                <w:u w:val="none"/>
                <w:lang w:val="en-US" w:eastAsia="zh-CN" w:bidi="ar-SA"/>
              </w:rPr>
              <w:t>158.97</w:t>
            </w:r>
            <w:r>
              <w:rPr>
                <w:rFonts w:hint="eastAsia" w:ascii="宋体" w:hAnsi="宋体" w:eastAsia="宋体" w:cs="宋体"/>
                <w:i w:val="0"/>
                <w:iCs w:val="0"/>
                <w:color w:val="000000"/>
                <w:kern w:val="2"/>
                <w:sz w:val="18"/>
                <w:szCs w:val="18"/>
                <w:highlight w:val="none"/>
                <w:u w:val="none"/>
                <w:lang w:val="en-US" w:eastAsia="zh-CN" w:bidi="ar-SA"/>
              </w:rPr>
              <w:t>万元</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10</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按照完成比例赋分</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14" w:type="dxa"/>
            <w:vMerge w:val="continue"/>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116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社会效益指标</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学生家庭经济负担</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有所降低</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14" w:type="dxa"/>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1161" w:type="dxa"/>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82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正常运转率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&gt;=95%</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10</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按照完成比例赋分</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幼儿及家长满意度</w:t>
            </w:r>
          </w:p>
        </w:tc>
        <w:tc>
          <w:tcPr>
            <w:tcW w:w="84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&gt;=95%</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10</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满意度赋分</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工作资料</w:t>
            </w:r>
          </w:p>
        </w:tc>
      </w:tr>
    </w:tbl>
    <w:p>
      <w:pPr>
        <w:pStyle w:val="2"/>
        <w:rPr>
          <w:rFonts w:hint="eastAsia" w:eastAsia="仿宋_GB2312" w:cs="Times New Roman"/>
          <w:color w:val="auto"/>
          <w:kern w:val="0"/>
          <w:sz w:val="32"/>
          <w:szCs w:val="32"/>
          <w:highlight w:val="none"/>
          <w:lang w:val="en-US" w:eastAsia="zh-CN"/>
        </w:rPr>
      </w:pPr>
    </w:p>
    <w:tbl>
      <w:tblPr>
        <w:tblStyle w:val="7"/>
        <w:tblpPr w:leftFromText="180" w:rightFromText="180" w:vertAnchor="text" w:horzAnchor="page" w:tblpX="1103" w:tblpY="515"/>
        <w:tblOverlap w:val="never"/>
        <w:tblW w:w="94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4"/>
        <w:gridCol w:w="1297"/>
        <w:gridCol w:w="1307"/>
        <w:gridCol w:w="861"/>
        <w:gridCol w:w="960"/>
        <w:gridCol w:w="1200"/>
        <w:gridCol w:w="1050"/>
        <w:gridCol w:w="975"/>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9414" w:type="dxa"/>
            <w:gridSpan w:val="9"/>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2"/>
                <w:szCs w:val="32"/>
                <w:highlight w:val="none"/>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414" w:type="dxa"/>
            <w:gridSpan w:val="9"/>
            <w:tcBorders>
              <w:top w:val="nil"/>
              <w:left w:val="nil"/>
              <w:bottom w:val="nil"/>
              <w:right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lang w:eastAsia="zh-Hans"/>
              </w:rPr>
            </w:pPr>
            <w:r>
              <w:rPr>
                <w:rFonts w:hint="eastAsia" w:ascii="宋体" w:hAnsi="宋体" w:eastAsia="宋体" w:cs="宋体"/>
                <w:color w:val="000000"/>
                <w:kern w:val="2"/>
                <w:sz w:val="22"/>
                <w:szCs w:val="22"/>
                <w:highlight w:val="none"/>
                <w:lang w:val="en-US" w:eastAsia="zh-Hans" w:bidi="ar-SA"/>
              </w:rPr>
              <w:t>（</w:t>
            </w:r>
            <w:r>
              <w:rPr>
                <w:rFonts w:hint="default" w:ascii="宋体" w:hAnsi="宋体" w:eastAsia="宋体" w:cs="宋体"/>
                <w:color w:val="000000"/>
                <w:kern w:val="2"/>
                <w:sz w:val="22"/>
                <w:szCs w:val="22"/>
                <w:highlight w:val="none"/>
                <w:lang w:eastAsia="zh-Hans" w:bidi="ar-SA"/>
              </w:rPr>
              <w:t>202</w:t>
            </w:r>
            <w:r>
              <w:rPr>
                <w:rFonts w:hint="eastAsia" w:ascii="宋体" w:hAnsi="宋体" w:cs="宋体"/>
                <w:color w:val="000000"/>
                <w:kern w:val="2"/>
                <w:sz w:val="22"/>
                <w:szCs w:val="22"/>
                <w:highlight w:val="none"/>
                <w:lang w:val="en-US" w:eastAsia="zh-CN" w:bidi="ar-SA"/>
              </w:rPr>
              <w:t>5</w:t>
            </w:r>
            <w:r>
              <w:rPr>
                <w:rFonts w:hint="eastAsia" w:ascii="宋体" w:hAnsi="宋体" w:eastAsia="宋体" w:cs="宋体"/>
                <w:color w:val="000000"/>
                <w:kern w:val="2"/>
                <w:sz w:val="22"/>
                <w:szCs w:val="22"/>
                <w:highlight w:val="none"/>
                <w:lang w:val="en-US" w:eastAsia="zh-Hans"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预算单位</w:t>
            </w:r>
          </w:p>
        </w:tc>
        <w:tc>
          <w:tcPr>
            <w:tcW w:w="7403"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r>
              <w:rPr>
                <w:rFonts w:hint="eastAsia" w:ascii="Times New Roman" w:hAnsi="Times New Roman" w:cs="Times New Roman"/>
                <w:i w:val="0"/>
                <w:iCs w:val="0"/>
                <w:color w:val="000000"/>
                <w:sz w:val="20"/>
                <w:szCs w:val="20"/>
                <w:u w:val="none"/>
                <w:lang w:val="en-US" w:eastAsia="zh-CN"/>
              </w:rPr>
              <w:t>焉耆回族自治县教育和科学技术局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312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rPr>
              <w:br w:type="textWrapping"/>
            </w:r>
            <w:r>
              <w:rPr>
                <w:rFonts w:hint="eastAsia" w:ascii="宋体" w:hAnsi="宋体" w:eastAsia="宋体" w:cs="宋体"/>
                <w:i w:val="0"/>
                <w:iCs w:val="0"/>
                <w:color w:val="000000"/>
                <w:sz w:val="18"/>
                <w:szCs w:val="18"/>
                <w:highlight w:val="none"/>
                <w:u w:val="none"/>
              </w:rPr>
              <w:t>2025年中央城乡义务教育补助经费</w:t>
            </w:r>
          </w:p>
        </w:tc>
        <w:tc>
          <w:tcPr>
            <w:tcW w:w="22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项目负责人</w:t>
            </w:r>
          </w:p>
        </w:tc>
        <w:tc>
          <w:tcPr>
            <w:tcW w:w="20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张跃伟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项目资金（万元）</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年度预算总额：</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230.58</w:t>
            </w:r>
          </w:p>
        </w:tc>
        <w:tc>
          <w:tcPr>
            <w:tcW w:w="96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其中：财政拨款</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230.58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其他资金：</w:t>
            </w:r>
          </w:p>
        </w:tc>
        <w:tc>
          <w:tcPr>
            <w:tcW w:w="20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项目总体目标</w:t>
            </w:r>
          </w:p>
        </w:tc>
        <w:tc>
          <w:tcPr>
            <w:tcW w:w="7403" w:type="dxa"/>
            <w:gridSpan w:val="7"/>
            <w:tcBorders>
              <w:top w:val="single" w:color="000000" w:sz="4" w:space="0"/>
              <w:left w:val="nil"/>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360" w:firstLineChars="20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保障义务教育学生免费接受教育，让每位学生都享受到国家的免费补助，有效降低了教育补助学生的家庭负担，持续完备教育条件，同时给与教师更多关怀，使学生和家长和教师都感到满意。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一级指标</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二级指标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三级指标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指标值设置依据</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上年完成值</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指标分值权重</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指标赋分规则</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1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129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补助学校数量</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highlight w:val="none"/>
                <w:u w:val="none"/>
                <w:lang w:val="en-US" w:eastAsia="zh-CN"/>
              </w:rPr>
            </w:pPr>
            <w:r>
              <w:rPr>
                <w:rFonts w:hint="default" w:ascii="宋体" w:hAnsi="宋体" w:eastAsia="宋体" w:cs="宋体"/>
                <w:i w:val="0"/>
                <w:iCs w:val="0"/>
                <w:color w:val="000000"/>
                <w:sz w:val="18"/>
                <w:szCs w:val="18"/>
                <w:highlight w:val="none"/>
                <w:u w:val="none"/>
                <w:lang w:val="en-US" w:eastAsia="zh-CN"/>
              </w:rPr>
              <w:t>&gt;=1</w:t>
            </w:r>
            <w:r>
              <w:rPr>
                <w:rFonts w:hint="eastAsia" w:ascii="宋体" w:hAnsi="宋体" w:cs="宋体"/>
                <w:i w:val="0"/>
                <w:iCs w:val="0"/>
                <w:color w:val="000000"/>
                <w:sz w:val="18"/>
                <w:szCs w:val="18"/>
                <w:highlight w:val="none"/>
                <w:u w:val="none"/>
                <w:lang w:val="en-US" w:eastAsia="zh-CN"/>
              </w:rPr>
              <w:t>2</w:t>
            </w:r>
            <w:r>
              <w:rPr>
                <w:rFonts w:hint="default" w:ascii="宋体" w:hAnsi="宋体" w:eastAsia="宋体" w:cs="宋体"/>
                <w:i w:val="0"/>
                <w:iCs w:val="0"/>
                <w:color w:val="000000"/>
                <w:sz w:val="18"/>
                <w:szCs w:val="18"/>
                <w:highlight w:val="none"/>
                <w:u w:val="none"/>
                <w:lang w:val="en-US" w:eastAsia="zh-CN"/>
              </w:rPr>
              <w:t>所</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14"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97"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发放补助次数</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&gt;=</w:t>
            </w:r>
            <w:r>
              <w:rPr>
                <w:rFonts w:hint="eastAsia" w:ascii="宋体" w:hAnsi="宋体" w:cs="宋体"/>
                <w:i w:val="0"/>
                <w:iCs w:val="0"/>
                <w:color w:val="000000"/>
                <w:sz w:val="18"/>
                <w:szCs w:val="18"/>
                <w:highlight w:val="none"/>
                <w:u w:val="none"/>
                <w:lang w:val="en-US" w:eastAsia="zh-CN"/>
              </w:rPr>
              <w:t>2</w:t>
            </w:r>
            <w:r>
              <w:rPr>
                <w:rFonts w:hint="eastAsia" w:ascii="宋体" w:hAnsi="宋体" w:eastAsia="宋体" w:cs="宋体"/>
                <w:i w:val="0"/>
                <w:iCs w:val="0"/>
                <w:color w:val="000000"/>
                <w:sz w:val="18"/>
                <w:szCs w:val="18"/>
                <w:highlight w:val="none"/>
                <w:u w:val="none"/>
              </w:rPr>
              <w:t>次</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14"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1297"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补助发放覆盖率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=100%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sz w:val="18"/>
                <w:szCs w:val="18"/>
                <w:highlight w:val="none"/>
                <w:u w:val="none"/>
                <w:lang w:val="en-US" w:eastAsia="zh-CN"/>
              </w:rPr>
              <w:t>10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14"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1297"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补助发放及时率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=100%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10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按照完成比例赋分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129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经济成本指标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特教补助经费</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&lt;=</w:t>
            </w:r>
            <w:r>
              <w:rPr>
                <w:rFonts w:hint="eastAsia" w:ascii="宋体" w:hAnsi="宋体" w:cs="宋体"/>
                <w:i w:val="0"/>
                <w:iCs w:val="0"/>
                <w:color w:val="000000"/>
                <w:kern w:val="2"/>
                <w:sz w:val="18"/>
                <w:szCs w:val="18"/>
                <w:highlight w:val="none"/>
                <w:u w:val="none"/>
                <w:lang w:val="en-US" w:eastAsia="zh-CN" w:bidi="ar-SA"/>
              </w:rPr>
              <w:t>3.25</w:t>
            </w:r>
            <w:r>
              <w:rPr>
                <w:rFonts w:hint="eastAsia" w:ascii="宋体" w:hAnsi="宋体" w:eastAsia="宋体" w:cs="宋体"/>
                <w:i w:val="0"/>
                <w:iCs w:val="0"/>
                <w:color w:val="000000"/>
                <w:kern w:val="2"/>
                <w:sz w:val="18"/>
                <w:szCs w:val="18"/>
                <w:highlight w:val="none"/>
                <w:u w:val="none"/>
                <w:lang w:val="en-US" w:eastAsia="zh-CN" w:bidi="ar-SA"/>
              </w:rPr>
              <w:t>万元</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4</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按照完成比例赋分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14"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97"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小学公用经费补助标准</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&lt;=720元/生/年</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4</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按照完成比例赋分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14"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97"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初中公用经费补助标准</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&lt;=940元/生/年</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4</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按照完成比例赋分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14"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97"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小学寄宿生经费补助标准</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&lt;=1250元/生/年</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4</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按照完成比例赋分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14"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97"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初中寄宿生经费补助标准</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&lt;=1500元/生/年</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4</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按照完成比例赋分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14" w:type="dxa"/>
            <w:vMerge w:val="continue"/>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1297"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学生家庭经济负担</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lang w:eastAsia="zh-CN"/>
              </w:rPr>
            </w:pPr>
            <w:r>
              <w:rPr>
                <w:rFonts w:hint="eastAsia" w:ascii="宋体" w:hAnsi="宋体" w:eastAsia="宋体" w:cs="宋体"/>
                <w:i w:val="0"/>
                <w:iCs w:val="0"/>
                <w:color w:val="000000"/>
                <w:sz w:val="18"/>
                <w:szCs w:val="18"/>
                <w:highlight w:val="none"/>
                <w:u w:val="none"/>
              </w:rPr>
              <w:t>有所</w:t>
            </w:r>
            <w:r>
              <w:rPr>
                <w:rFonts w:hint="eastAsia" w:ascii="宋体" w:hAnsi="宋体" w:cs="宋体"/>
                <w:i w:val="0"/>
                <w:iCs w:val="0"/>
                <w:color w:val="000000"/>
                <w:sz w:val="18"/>
                <w:szCs w:val="18"/>
                <w:highlight w:val="none"/>
                <w:u w:val="none"/>
                <w:lang w:val="en-US" w:eastAsia="zh-CN"/>
              </w:rPr>
              <w:t>降低</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71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29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师生满意度</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&gt;=95%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5</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满意度赋分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714"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97"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家长满意度</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&gt;=95%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5</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满意度赋分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工作资料</w:t>
            </w:r>
          </w:p>
        </w:tc>
      </w:tr>
    </w:tbl>
    <w:p>
      <w:pPr>
        <w:pStyle w:val="2"/>
        <w:rPr>
          <w:rFonts w:hint="eastAsia" w:eastAsia="仿宋_GB2312" w:cs="Times New Roman"/>
          <w:color w:val="auto"/>
          <w:kern w:val="0"/>
          <w:sz w:val="32"/>
          <w:szCs w:val="32"/>
          <w:highlight w:val="none"/>
          <w:lang w:val="en-US" w:eastAsia="zh-CN"/>
        </w:rPr>
      </w:pPr>
    </w:p>
    <w:tbl>
      <w:tblPr>
        <w:tblStyle w:val="7"/>
        <w:tblpPr w:leftFromText="180" w:rightFromText="180" w:vertAnchor="text" w:horzAnchor="page" w:tblpX="1103" w:tblpY="515"/>
        <w:tblOverlap w:val="never"/>
        <w:tblW w:w="100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4"/>
        <w:gridCol w:w="1001"/>
        <w:gridCol w:w="1587"/>
        <w:gridCol w:w="1253"/>
        <w:gridCol w:w="1120"/>
        <w:gridCol w:w="664"/>
        <w:gridCol w:w="1050"/>
        <w:gridCol w:w="1419"/>
        <w:gridCol w:w="1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0088" w:type="dxa"/>
            <w:gridSpan w:val="9"/>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2"/>
                <w:szCs w:val="32"/>
                <w:highlight w:val="none"/>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88" w:type="dxa"/>
            <w:gridSpan w:val="9"/>
            <w:tcBorders>
              <w:top w:val="nil"/>
              <w:left w:val="nil"/>
              <w:bottom w:val="nil"/>
              <w:right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lang w:eastAsia="zh-Hans"/>
              </w:rPr>
            </w:pPr>
            <w:r>
              <w:rPr>
                <w:rFonts w:hint="eastAsia" w:ascii="宋体" w:hAnsi="宋体" w:eastAsia="宋体" w:cs="宋体"/>
                <w:color w:val="000000"/>
                <w:kern w:val="2"/>
                <w:sz w:val="22"/>
                <w:szCs w:val="22"/>
                <w:highlight w:val="none"/>
                <w:lang w:val="en-US" w:eastAsia="zh-Hans" w:bidi="ar-SA"/>
              </w:rPr>
              <w:t>（</w:t>
            </w:r>
            <w:r>
              <w:rPr>
                <w:rFonts w:hint="default" w:ascii="宋体" w:hAnsi="宋体" w:eastAsia="宋体" w:cs="宋体"/>
                <w:color w:val="000000"/>
                <w:kern w:val="2"/>
                <w:sz w:val="22"/>
                <w:szCs w:val="22"/>
                <w:highlight w:val="none"/>
                <w:lang w:eastAsia="zh-Hans" w:bidi="ar-SA"/>
              </w:rPr>
              <w:t>202</w:t>
            </w:r>
            <w:r>
              <w:rPr>
                <w:rFonts w:hint="eastAsia" w:ascii="宋体" w:hAnsi="宋体" w:cs="宋体"/>
                <w:color w:val="000000"/>
                <w:kern w:val="2"/>
                <w:sz w:val="22"/>
                <w:szCs w:val="22"/>
                <w:highlight w:val="none"/>
                <w:lang w:val="en-US" w:eastAsia="zh-CN" w:bidi="ar-SA"/>
              </w:rPr>
              <w:t>5</w:t>
            </w:r>
            <w:r>
              <w:rPr>
                <w:rFonts w:hint="eastAsia" w:ascii="宋体" w:hAnsi="宋体" w:eastAsia="宋体" w:cs="宋体"/>
                <w:color w:val="000000"/>
                <w:kern w:val="2"/>
                <w:sz w:val="22"/>
                <w:szCs w:val="22"/>
                <w:highlight w:val="none"/>
                <w:lang w:val="en-US" w:eastAsia="zh-Hans"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7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预算单位</w:t>
            </w:r>
          </w:p>
        </w:tc>
        <w:tc>
          <w:tcPr>
            <w:tcW w:w="8373"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r>
              <w:rPr>
                <w:rFonts w:hint="eastAsia" w:ascii="Times New Roman" w:hAnsi="Times New Roman" w:cs="Times New Roman"/>
                <w:i w:val="0"/>
                <w:iCs w:val="0"/>
                <w:color w:val="000000"/>
                <w:sz w:val="20"/>
                <w:szCs w:val="20"/>
                <w:u w:val="none"/>
                <w:lang w:val="en-US" w:eastAsia="zh-CN"/>
              </w:rPr>
              <w:t>焉耆回族自治县教育和科学技术局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39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rPr>
              <w:t>2025年中央义务教育薄弱环节改善与能力提升补助资金</w:t>
            </w:r>
          </w:p>
        </w:tc>
        <w:tc>
          <w:tcPr>
            <w:tcW w:w="17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项目负责人</w:t>
            </w:r>
          </w:p>
        </w:tc>
        <w:tc>
          <w:tcPr>
            <w:tcW w:w="26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张跃伟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7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项目资金（万元）</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年度预算总额：</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2000</w:t>
            </w:r>
          </w:p>
        </w:tc>
        <w:tc>
          <w:tcPr>
            <w:tcW w:w="112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其中：财政拨款</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2000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其他资金：</w:t>
            </w:r>
          </w:p>
        </w:tc>
        <w:tc>
          <w:tcPr>
            <w:tcW w:w="26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17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项目总体目标</w:t>
            </w:r>
          </w:p>
        </w:tc>
        <w:tc>
          <w:tcPr>
            <w:tcW w:w="8373" w:type="dxa"/>
            <w:gridSpan w:val="7"/>
            <w:tcBorders>
              <w:top w:val="single" w:color="000000" w:sz="4" w:space="0"/>
              <w:left w:val="nil"/>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val="en-US" w:eastAsia="zh-CN"/>
              </w:rPr>
              <w:t xml:space="preserve">     </w:t>
            </w:r>
            <w:r>
              <w:rPr>
                <w:rFonts w:hint="eastAsia" w:ascii="宋体" w:hAnsi="宋体" w:eastAsia="宋体" w:cs="宋体"/>
                <w:i w:val="0"/>
                <w:iCs w:val="0"/>
                <w:color w:val="000000"/>
                <w:sz w:val="18"/>
                <w:szCs w:val="18"/>
                <w:highlight w:val="none"/>
                <w:u w:val="none"/>
              </w:rPr>
              <w:t>完成第一中学学生宿舍楼及食堂建设项目建设，购置13所学校班班通等教学仪器设备，保障教育教学工作顺利进行，提升教育教学设施的办学条件，持续改善义务教育基本办学条件。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一级指标</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二级指标</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三级指标</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指标值设置依据</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上年完成值</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指标分值权重</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指标赋分规则</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1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100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建设项目数量</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highlight w:val="none"/>
                <w:u w:val="none"/>
                <w:lang w:val="en-US" w:eastAsia="zh-CN"/>
              </w:rPr>
            </w:pPr>
            <w:r>
              <w:rPr>
                <w:rFonts w:hint="default" w:ascii="宋体" w:hAnsi="宋体" w:eastAsia="宋体" w:cs="宋体"/>
                <w:i w:val="0"/>
                <w:iCs w:val="0"/>
                <w:color w:val="000000"/>
                <w:sz w:val="18"/>
                <w:szCs w:val="18"/>
                <w:highlight w:val="none"/>
                <w:u w:val="none"/>
                <w:lang w:val="en-US" w:eastAsia="zh-CN"/>
              </w:rPr>
              <w:t>=1</w:t>
            </w:r>
            <w:r>
              <w:rPr>
                <w:rFonts w:hint="eastAsia" w:ascii="宋体" w:hAnsi="宋体" w:cs="宋体"/>
                <w:i w:val="0"/>
                <w:iCs w:val="0"/>
                <w:color w:val="000000"/>
                <w:sz w:val="18"/>
                <w:szCs w:val="18"/>
                <w:highlight w:val="none"/>
                <w:u w:val="none"/>
                <w:lang w:val="en-US" w:eastAsia="zh-CN"/>
              </w:rPr>
              <w:t>个</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sz w:val="15"/>
                <w:szCs w:val="15"/>
                <w:highlight w:val="none"/>
                <w:u w:val="none"/>
              </w:rPr>
              <w:t>按照完成比例赋分</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14"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01"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建设工程数量</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sz w:val="18"/>
                <w:szCs w:val="18"/>
                <w:highlight w:val="none"/>
                <w:u w:val="none"/>
              </w:rPr>
              <w:t>&gt;=</w:t>
            </w:r>
            <w:r>
              <w:rPr>
                <w:rFonts w:hint="eastAsia" w:ascii="宋体" w:hAnsi="宋体" w:cs="宋体"/>
                <w:i w:val="0"/>
                <w:iCs w:val="0"/>
                <w:color w:val="000000"/>
                <w:sz w:val="18"/>
                <w:szCs w:val="18"/>
                <w:highlight w:val="none"/>
                <w:u w:val="none"/>
                <w:lang w:val="en-US" w:eastAsia="zh-CN"/>
              </w:rPr>
              <w:t>5130平方米</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sz w:val="15"/>
                <w:szCs w:val="15"/>
                <w:highlight w:val="none"/>
                <w:u w:val="none"/>
              </w:rPr>
              <w:t>按照完成比例赋分</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14"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01"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购置设备批次</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highlight w:val="none"/>
                <w:u w:val="none"/>
                <w:lang w:val="en-US"/>
              </w:rPr>
            </w:pPr>
            <w:r>
              <w:rPr>
                <w:rFonts w:hint="default" w:ascii="宋体" w:hAnsi="宋体" w:eastAsia="宋体" w:cs="宋体"/>
                <w:i w:val="0"/>
                <w:iCs w:val="0"/>
                <w:color w:val="000000"/>
                <w:sz w:val="18"/>
                <w:szCs w:val="18"/>
                <w:highlight w:val="none"/>
                <w:u w:val="none"/>
                <w:lang w:val="en-US" w:eastAsia="zh-CN"/>
              </w:rPr>
              <w:t>&gt;=</w:t>
            </w:r>
            <w:r>
              <w:rPr>
                <w:rFonts w:hint="eastAsia" w:ascii="宋体" w:hAnsi="宋体" w:cs="宋体"/>
                <w:i w:val="0"/>
                <w:iCs w:val="0"/>
                <w:color w:val="000000"/>
                <w:sz w:val="18"/>
                <w:szCs w:val="18"/>
                <w:highlight w:val="none"/>
                <w:u w:val="none"/>
                <w:lang w:val="en-US" w:eastAsia="zh-CN"/>
              </w:rPr>
              <w:t>2批</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5</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sz w:val="15"/>
                <w:szCs w:val="15"/>
                <w:highlight w:val="none"/>
                <w:u w:val="none"/>
              </w:rPr>
              <w:t>按照完成比例赋分</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14"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100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竣工验收合格率</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&gt;=95%</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val="en-US" w:eastAsia="zh-CN"/>
              </w:rPr>
              <w:t>5</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sz w:val="15"/>
                <w:szCs w:val="15"/>
                <w:highlight w:val="none"/>
                <w:u w:val="none"/>
              </w:rPr>
              <w:t>按照完成比例赋分</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714"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1001"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设备质量合格率</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&gt;=9</w:t>
            </w:r>
            <w:r>
              <w:rPr>
                <w:rFonts w:hint="eastAsia" w:ascii="宋体" w:hAnsi="宋体" w:cs="宋体"/>
                <w:i w:val="0"/>
                <w:iCs w:val="0"/>
                <w:color w:val="000000"/>
                <w:sz w:val="18"/>
                <w:szCs w:val="18"/>
                <w:highlight w:val="none"/>
                <w:u w:val="none"/>
                <w:lang w:val="en-US" w:eastAsia="zh-CN"/>
              </w:rPr>
              <w:t>8</w:t>
            </w:r>
            <w:r>
              <w:rPr>
                <w:rFonts w:hint="eastAsia" w:ascii="宋体" w:hAnsi="宋体" w:eastAsia="宋体" w:cs="宋体"/>
                <w:i w:val="0"/>
                <w:iCs w:val="0"/>
                <w:color w:val="000000"/>
                <w:sz w:val="18"/>
                <w:szCs w:val="18"/>
                <w:highlight w:val="none"/>
                <w:u w:val="none"/>
              </w:rPr>
              <w:t>%</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4</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sz w:val="15"/>
                <w:szCs w:val="15"/>
                <w:highlight w:val="none"/>
                <w:u w:val="none"/>
              </w:rPr>
              <w:t>按照完成比例赋分</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14"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1001" w:type="dxa"/>
            <w:vMerge w:val="continue"/>
            <w:tcBorders>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设备验收合格率</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&gt;=95%</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4</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sz w:val="15"/>
                <w:szCs w:val="15"/>
                <w:highlight w:val="none"/>
                <w:u w:val="none"/>
              </w:rPr>
              <w:t>按照完成比例赋分</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714"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100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项目完成及时率</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&gt;=9</w:t>
            </w:r>
            <w:r>
              <w:rPr>
                <w:rFonts w:hint="eastAsia" w:ascii="宋体" w:hAnsi="宋体" w:cs="宋体"/>
                <w:i w:val="0"/>
                <w:iCs w:val="0"/>
                <w:color w:val="000000"/>
                <w:sz w:val="18"/>
                <w:szCs w:val="18"/>
                <w:highlight w:val="none"/>
                <w:u w:val="none"/>
                <w:lang w:val="en-US" w:eastAsia="zh-CN"/>
              </w:rPr>
              <w:t>8</w:t>
            </w:r>
            <w:r>
              <w:rPr>
                <w:rFonts w:hint="eastAsia" w:ascii="宋体" w:hAnsi="宋体" w:eastAsia="宋体" w:cs="宋体"/>
                <w:i w:val="0"/>
                <w:iCs w:val="0"/>
                <w:color w:val="000000"/>
                <w:sz w:val="18"/>
                <w:szCs w:val="18"/>
                <w:highlight w:val="none"/>
                <w:u w:val="none"/>
              </w:rPr>
              <w:t>%</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4</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sz w:val="15"/>
                <w:szCs w:val="15"/>
                <w:highlight w:val="none"/>
                <w:u w:val="none"/>
              </w:rPr>
              <w:t>按照完成比例赋分</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14"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1001"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项目资金支付及时率</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w:t>
            </w:r>
            <w:r>
              <w:rPr>
                <w:rFonts w:hint="eastAsia" w:ascii="宋体" w:hAnsi="宋体" w:cs="宋体"/>
                <w:i w:val="0"/>
                <w:iCs w:val="0"/>
                <w:color w:val="000000"/>
                <w:sz w:val="18"/>
                <w:szCs w:val="18"/>
                <w:highlight w:val="none"/>
                <w:u w:val="none"/>
                <w:lang w:val="en-US" w:eastAsia="zh-CN"/>
              </w:rPr>
              <w:t>100</w:t>
            </w:r>
            <w:r>
              <w:rPr>
                <w:rFonts w:hint="eastAsia" w:ascii="宋体" w:hAnsi="宋体" w:eastAsia="宋体" w:cs="宋体"/>
                <w:i w:val="0"/>
                <w:iCs w:val="0"/>
                <w:color w:val="000000"/>
                <w:sz w:val="18"/>
                <w:szCs w:val="18"/>
                <w:highlight w:val="none"/>
                <w:u w:val="none"/>
              </w:rPr>
              <w:t>%</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4</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sz w:val="15"/>
                <w:szCs w:val="15"/>
                <w:highlight w:val="none"/>
                <w:u w:val="none"/>
              </w:rPr>
              <w:t>按照完成比例赋分</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14"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1001"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设备采购完成及时率</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w:t>
            </w:r>
            <w:r>
              <w:rPr>
                <w:rFonts w:hint="eastAsia" w:ascii="宋体" w:hAnsi="宋体" w:cs="宋体"/>
                <w:i w:val="0"/>
                <w:iCs w:val="0"/>
                <w:color w:val="000000"/>
                <w:sz w:val="18"/>
                <w:szCs w:val="18"/>
                <w:highlight w:val="none"/>
                <w:u w:val="none"/>
                <w:lang w:val="en-US" w:eastAsia="zh-CN"/>
              </w:rPr>
              <w:t>100</w:t>
            </w:r>
            <w:r>
              <w:rPr>
                <w:rFonts w:hint="eastAsia" w:ascii="宋体" w:hAnsi="宋体" w:eastAsia="宋体" w:cs="宋体"/>
                <w:i w:val="0"/>
                <w:iCs w:val="0"/>
                <w:color w:val="000000"/>
                <w:sz w:val="18"/>
                <w:szCs w:val="18"/>
                <w:highlight w:val="none"/>
                <w:u w:val="none"/>
              </w:rPr>
              <w:t>%</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4</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sz w:val="15"/>
                <w:szCs w:val="15"/>
                <w:highlight w:val="none"/>
                <w:u w:val="none"/>
              </w:rPr>
              <w:t>按照完成比例赋分</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7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100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经济成本指标</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第一中学学生宿舍楼及食堂建设费用</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&lt;=</w:t>
            </w:r>
            <w:r>
              <w:rPr>
                <w:rFonts w:hint="eastAsia" w:ascii="宋体" w:hAnsi="宋体" w:cs="宋体"/>
                <w:i w:val="0"/>
                <w:iCs w:val="0"/>
                <w:color w:val="000000"/>
                <w:kern w:val="2"/>
                <w:sz w:val="18"/>
                <w:szCs w:val="18"/>
                <w:highlight w:val="none"/>
                <w:u w:val="none"/>
                <w:lang w:val="en-US" w:eastAsia="zh-CN" w:bidi="ar-SA"/>
              </w:rPr>
              <w:t>500</w:t>
            </w:r>
            <w:r>
              <w:rPr>
                <w:rFonts w:hint="eastAsia" w:ascii="宋体" w:hAnsi="宋体" w:eastAsia="宋体" w:cs="宋体"/>
                <w:i w:val="0"/>
                <w:iCs w:val="0"/>
                <w:color w:val="000000"/>
                <w:kern w:val="2"/>
                <w:sz w:val="18"/>
                <w:szCs w:val="18"/>
                <w:highlight w:val="none"/>
                <w:u w:val="none"/>
                <w:lang w:val="en-US" w:eastAsia="zh-CN" w:bidi="ar-SA"/>
              </w:rPr>
              <w:t>万元</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10</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sz w:val="15"/>
                <w:szCs w:val="15"/>
                <w:highlight w:val="none"/>
                <w:u w:val="none"/>
              </w:rPr>
              <w:t>按照完成比例赋分</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14"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01"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设备采购费用</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&lt;=</w:t>
            </w:r>
            <w:r>
              <w:rPr>
                <w:rFonts w:hint="eastAsia" w:ascii="宋体" w:hAnsi="宋体" w:cs="宋体"/>
                <w:i w:val="0"/>
                <w:iCs w:val="0"/>
                <w:color w:val="000000"/>
                <w:kern w:val="2"/>
                <w:sz w:val="18"/>
                <w:szCs w:val="18"/>
                <w:highlight w:val="none"/>
                <w:u w:val="none"/>
                <w:lang w:val="en-US" w:eastAsia="zh-CN" w:bidi="ar-SA"/>
              </w:rPr>
              <w:t>1500</w:t>
            </w:r>
            <w:r>
              <w:rPr>
                <w:rFonts w:hint="eastAsia" w:ascii="宋体" w:hAnsi="宋体" w:eastAsia="宋体" w:cs="宋体"/>
                <w:i w:val="0"/>
                <w:iCs w:val="0"/>
                <w:color w:val="000000"/>
                <w:kern w:val="2"/>
                <w:sz w:val="18"/>
                <w:szCs w:val="18"/>
                <w:highlight w:val="none"/>
                <w:u w:val="none"/>
                <w:lang w:val="en-US" w:eastAsia="zh-CN" w:bidi="ar-SA"/>
              </w:rPr>
              <w:t>万元</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10</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sz w:val="15"/>
                <w:szCs w:val="15"/>
                <w:highlight w:val="none"/>
                <w:u w:val="none"/>
              </w:rPr>
              <w:t>按照完成比例赋分</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714" w:type="dxa"/>
            <w:vMerge w:val="continue"/>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100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社会效益指标</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受益学校数量</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rPr>
              <w:t>=</w:t>
            </w:r>
            <w:r>
              <w:rPr>
                <w:rFonts w:hint="eastAsia" w:ascii="宋体" w:hAnsi="宋体" w:cs="宋体"/>
                <w:i w:val="0"/>
                <w:iCs w:val="0"/>
                <w:color w:val="000000"/>
                <w:sz w:val="18"/>
                <w:szCs w:val="18"/>
                <w:highlight w:val="none"/>
                <w:u w:val="none"/>
                <w:lang w:val="en-US" w:eastAsia="zh-CN"/>
              </w:rPr>
              <w:t>14所</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sz w:val="15"/>
                <w:szCs w:val="15"/>
                <w:highlight w:val="none"/>
                <w:u w:val="none"/>
              </w:rPr>
              <w:t>按照完成比例赋分</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714" w:type="dxa"/>
            <w:vMerge w:val="continue"/>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1001"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正常运转率</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&gt;=95%</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10</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sz w:val="15"/>
                <w:szCs w:val="15"/>
                <w:highlight w:val="none"/>
                <w:u w:val="none"/>
              </w:rPr>
              <w:t>按照完成比例赋分</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71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00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师生满意度</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&gt;=95%</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5</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满意度赋分</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14"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01"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家长满意度</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&gt;=95%</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5</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满意度赋分</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工作资料</w:t>
            </w:r>
          </w:p>
        </w:tc>
      </w:tr>
    </w:tbl>
    <w:p>
      <w:pPr>
        <w:pStyle w:val="2"/>
        <w:rPr>
          <w:rFonts w:hint="eastAsia" w:eastAsia="仿宋_GB2312" w:cs="Times New Roman"/>
          <w:color w:val="auto"/>
          <w:kern w:val="0"/>
          <w:sz w:val="32"/>
          <w:szCs w:val="32"/>
          <w:highlight w:val="none"/>
          <w:lang w:val="en-US" w:eastAsia="zh-CN"/>
        </w:rPr>
      </w:pPr>
    </w:p>
    <w:tbl>
      <w:tblPr>
        <w:tblStyle w:val="7"/>
        <w:tblpPr w:leftFromText="180" w:rightFromText="180" w:vertAnchor="text" w:horzAnchor="page" w:tblpX="831" w:tblpY="515"/>
        <w:tblOverlap w:val="never"/>
        <w:tblW w:w="103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6"/>
        <w:gridCol w:w="1054"/>
        <w:gridCol w:w="1706"/>
        <w:gridCol w:w="1081"/>
        <w:gridCol w:w="1147"/>
        <w:gridCol w:w="880"/>
        <w:gridCol w:w="784"/>
        <w:gridCol w:w="1440"/>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0320" w:type="dxa"/>
            <w:gridSpan w:val="9"/>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firstLine="3534" w:firstLineChars="1100"/>
              <w:jc w:val="both"/>
              <w:textAlignment w:val="center"/>
              <w:rPr>
                <w:rFonts w:hint="eastAsia" w:ascii="宋体" w:hAnsi="宋体" w:eastAsia="宋体" w:cs="宋体"/>
                <w:b/>
                <w:bCs/>
                <w:i w:val="0"/>
                <w:iCs w:val="0"/>
                <w:color w:val="000000"/>
                <w:sz w:val="32"/>
                <w:szCs w:val="32"/>
                <w:highlight w:val="none"/>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320" w:type="dxa"/>
            <w:gridSpan w:val="9"/>
            <w:tcBorders>
              <w:top w:val="nil"/>
              <w:left w:val="nil"/>
              <w:bottom w:val="nil"/>
              <w:right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lang w:eastAsia="zh-Hans"/>
              </w:rPr>
            </w:pPr>
            <w:r>
              <w:rPr>
                <w:rFonts w:hint="eastAsia" w:ascii="宋体" w:hAnsi="宋体" w:eastAsia="宋体" w:cs="宋体"/>
                <w:color w:val="000000"/>
                <w:kern w:val="2"/>
                <w:sz w:val="22"/>
                <w:szCs w:val="22"/>
                <w:highlight w:val="none"/>
                <w:lang w:val="en-US" w:eastAsia="zh-Hans" w:bidi="ar-SA"/>
              </w:rPr>
              <w:t>（</w:t>
            </w:r>
            <w:r>
              <w:rPr>
                <w:rFonts w:hint="default" w:ascii="宋体" w:hAnsi="宋体" w:eastAsia="宋体" w:cs="宋体"/>
                <w:color w:val="000000"/>
                <w:kern w:val="2"/>
                <w:sz w:val="22"/>
                <w:szCs w:val="22"/>
                <w:highlight w:val="none"/>
                <w:lang w:eastAsia="zh-Hans" w:bidi="ar-SA"/>
              </w:rPr>
              <w:t>202</w:t>
            </w:r>
            <w:r>
              <w:rPr>
                <w:rFonts w:hint="eastAsia" w:ascii="宋体" w:hAnsi="宋体" w:cs="宋体"/>
                <w:color w:val="000000"/>
                <w:kern w:val="2"/>
                <w:sz w:val="22"/>
                <w:szCs w:val="22"/>
                <w:highlight w:val="none"/>
                <w:lang w:val="en-US" w:eastAsia="zh-CN" w:bidi="ar-SA"/>
              </w:rPr>
              <w:t>5</w:t>
            </w:r>
            <w:r>
              <w:rPr>
                <w:rFonts w:hint="eastAsia" w:ascii="宋体" w:hAnsi="宋体" w:eastAsia="宋体" w:cs="宋体"/>
                <w:color w:val="000000"/>
                <w:kern w:val="2"/>
                <w:sz w:val="22"/>
                <w:szCs w:val="22"/>
                <w:highlight w:val="none"/>
                <w:lang w:val="en-US" w:eastAsia="zh-Hans"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20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预算单位</w:t>
            </w:r>
          </w:p>
        </w:tc>
        <w:tc>
          <w:tcPr>
            <w:tcW w:w="828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r>
              <w:rPr>
                <w:rFonts w:hint="eastAsia" w:ascii="Times New Roman" w:hAnsi="Times New Roman" w:cs="Times New Roman"/>
                <w:i w:val="0"/>
                <w:iCs w:val="0"/>
                <w:color w:val="000000"/>
                <w:sz w:val="20"/>
                <w:szCs w:val="20"/>
                <w:u w:val="none"/>
                <w:lang w:val="en-US" w:eastAsia="zh-CN"/>
              </w:rPr>
              <w:t>焉耆回族自治县教育和科学技术局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20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393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rPr>
              <w:t>2025年教育补助项目经费</w:t>
            </w:r>
          </w:p>
        </w:tc>
        <w:tc>
          <w:tcPr>
            <w:tcW w:w="166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项目负责人</w:t>
            </w:r>
          </w:p>
        </w:tc>
        <w:tc>
          <w:tcPr>
            <w:tcW w:w="26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张跃伟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20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项目资金（万元）</w:t>
            </w:r>
          </w:p>
        </w:tc>
        <w:tc>
          <w:tcPr>
            <w:tcW w:w="1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年度预算总额：</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572</w:t>
            </w:r>
          </w:p>
        </w:tc>
        <w:tc>
          <w:tcPr>
            <w:tcW w:w="114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其中：财政拨款</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572</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其他资金：</w:t>
            </w:r>
          </w:p>
        </w:tc>
        <w:tc>
          <w:tcPr>
            <w:tcW w:w="26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20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项目总体目标</w:t>
            </w:r>
          </w:p>
        </w:tc>
        <w:tc>
          <w:tcPr>
            <w:tcW w:w="8280" w:type="dxa"/>
            <w:gridSpan w:val="7"/>
            <w:tcBorders>
              <w:top w:val="single" w:color="000000" w:sz="4" w:space="0"/>
              <w:left w:val="nil"/>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val="en-US" w:eastAsia="zh-CN"/>
              </w:rPr>
              <w:t xml:space="preserve">    </w:t>
            </w:r>
            <w:r>
              <w:rPr>
                <w:rFonts w:hint="eastAsia" w:ascii="宋体" w:hAnsi="宋体" w:eastAsia="宋体" w:cs="宋体"/>
                <w:i w:val="0"/>
                <w:iCs w:val="0"/>
                <w:color w:val="000000"/>
                <w:sz w:val="18"/>
                <w:szCs w:val="18"/>
                <w:highlight w:val="none"/>
                <w:u w:val="none"/>
              </w:rPr>
              <w:t>维持学校正常运转，保障学校正常办公环境、宿管、安全保卫工作正常开展。规范校园常规工作管理，细化常规管理过程，加大改善办学条件力度，全面落实学校各项服务工作。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一级指标</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二级指标</w:t>
            </w:r>
          </w:p>
        </w:tc>
        <w:tc>
          <w:tcPr>
            <w:tcW w:w="1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三级指标</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指标值设置依据</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上年完成值</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指标分值权重</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指标赋分规则</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86"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105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1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补助发放人数</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highlight w:val="none"/>
                <w:u w:val="none"/>
                <w:lang w:val="en-US" w:eastAsia="zh-CN"/>
              </w:rPr>
            </w:pPr>
            <w:r>
              <w:rPr>
                <w:rFonts w:hint="default" w:ascii="宋体" w:hAnsi="宋体" w:eastAsia="宋体" w:cs="宋体"/>
                <w:i w:val="0"/>
                <w:iCs w:val="0"/>
                <w:color w:val="000000"/>
                <w:sz w:val="18"/>
                <w:szCs w:val="18"/>
                <w:highlight w:val="none"/>
                <w:u w:val="none"/>
                <w:lang w:val="en-US" w:eastAsia="zh-CN"/>
              </w:rPr>
              <w:t>&gt;=</w:t>
            </w:r>
            <w:r>
              <w:rPr>
                <w:rFonts w:hint="eastAsia" w:ascii="宋体" w:hAnsi="宋体" w:cs="宋体"/>
                <w:i w:val="0"/>
                <w:iCs w:val="0"/>
                <w:color w:val="000000"/>
                <w:sz w:val="18"/>
                <w:szCs w:val="18"/>
                <w:highlight w:val="none"/>
                <w:u w:val="none"/>
                <w:lang w:val="en-US" w:eastAsia="zh-CN"/>
              </w:rPr>
              <w:t>400人</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sz w:val="15"/>
                <w:szCs w:val="15"/>
                <w:highlight w:val="none"/>
                <w:u w:val="none"/>
              </w:rPr>
              <w:t>按照完成比例赋分</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86"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54"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补助发放次数</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&gt;=</w:t>
            </w:r>
            <w:r>
              <w:rPr>
                <w:rFonts w:hint="eastAsia" w:ascii="宋体" w:hAnsi="宋体" w:cs="宋体"/>
                <w:i w:val="0"/>
                <w:iCs w:val="0"/>
                <w:color w:val="000000"/>
                <w:sz w:val="18"/>
                <w:szCs w:val="18"/>
                <w:highlight w:val="none"/>
                <w:u w:val="none"/>
                <w:lang w:val="en-US" w:eastAsia="zh-CN"/>
              </w:rPr>
              <w:t>2</w:t>
            </w:r>
            <w:r>
              <w:rPr>
                <w:rFonts w:hint="eastAsia" w:ascii="宋体" w:hAnsi="宋体" w:eastAsia="宋体" w:cs="宋体"/>
                <w:i w:val="0"/>
                <w:iCs w:val="0"/>
                <w:color w:val="000000"/>
                <w:sz w:val="18"/>
                <w:szCs w:val="18"/>
                <w:highlight w:val="none"/>
                <w:u w:val="none"/>
              </w:rPr>
              <w:t>次</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sz w:val="15"/>
                <w:szCs w:val="15"/>
                <w:highlight w:val="none"/>
                <w:u w:val="none"/>
              </w:rPr>
              <w:t>按照完成比例赋分</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86"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54"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建设项目个数</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highlight w:val="none"/>
                <w:u w:val="none"/>
                <w:lang w:val="en-US"/>
              </w:rPr>
            </w:pPr>
            <w:r>
              <w:rPr>
                <w:rFonts w:hint="default" w:ascii="宋体" w:hAnsi="宋体" w:eastAsia="宋体" w:cs="宋体"/>
                <w:i w:val="0"/>
                <w:iCs w:val="0"/>
                <w:color w:val="000000"/>
                <w:sz w:val="18"/>
                <w:szCs w:val="18"/>
                <w:highlight w:val="none"/>
                <w:u w:val="none"/>
                <w:lang w:val="en-US" w:eastAsia="zh-CN"/>
              </w:rPr>
              <w:t>=</w:t>
            </w:r>
            <w:r>
              <w:rPr>
                <w:rFonts w:hint="eastAsia" w:ascii="宋体" w:hAnsi="宋体" w:cs="宋体"/>
                <w:i w:val="0"/>
                <w:iCs w:val="0"/>
                <w:color w:val="000000"/>
                <w:sz w:val="18"/>
                <w:szCs w:val="18"/>
                <w:highlight w:val="none"/>
                <w:u w:val="none"/>
                <w:lang w:val="en-US" w:eastAsia="zh-CN"/>
              </w:rPr>
              <w:t>1个</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sz w:val="15"/>
                <w:szCs w:val="15"/>
                <w:highlight w:val="none"/>
                <w:u w:val="none"/>
              </w:rPr>
              <w:t>按照完成比例赋分</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986"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54"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建设工程量</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default" w:ascii="宋体" w:hAnsi="宋体" w:eastAsia="宋体" w:cs="宋体"/>
                <w:i w:val="0"/>
                <w:iCs w:val="0"/>
                <w:color w:val="000000"/>
                <w:sz w:val="18"/>
                <w:szCs w:val="18"/>
                <w:highlight w:val="none"/>
                <w:u w:val="none"/>
                <w:lang w:val="en-US" w:eastAsia="zh-CN"/>
              </w:rPr>
              <w:t>&gt;=</w:t>
            </w:r>
            <w:r>
              <w:rPr>
                <w:rFonts w:hint="eastAsia" w:ascii="宋体" w:hAnsi="宋体" w:cs="宋体"/>
                <w:i w:val="0"/>
                <w:iCs w:val="0"/>
                <w:color w:val="000000"/>
                <w:sz w:val="18"/>
                <w:szCs w:val="18"/>
                <w:highlight w:val="none"/>
                <w:u w:val="none"/>
                <w:lang w:val="en-US" w:eastAsia="zh-CN"/>
              </w:rPr>
              <w:t>5130平方米</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sz w:val="15"/>
                <w:szCs w:val="15"/>
                <w:highlight w:val="none"/>
                <w:u w:val="none"/>
              </w:rPr>
              <w:t>按照完成比例赋分</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86"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105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1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补助发放覆盖率</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=100%</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val="en-US" w:eastAsia="zh-CN"/>
              </w:rPr>
              <w:t>-</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val="en-US" w:eastAsia="zh-CN"/>
              </w:rPr>
              <w:t>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sz w:val="15"/>
                <w:szCs w:val="15"/>
                <w:highlight w:val="none"/>
                <w:u w:val="none"/>
              </w:rPr>
              <w:t>按照完成比例赋分</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86"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1054"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竣工验收合格率</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&gt;=95%</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sz w:val="15"/>
                <w:szCs w:val="15"/>
                <w:highlight w:val="none"/>
                <w:u w:val="none"/>
              </w:rPr>
              <w:t>按照完成比例赋分</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86"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1054" w:type="dxa"/>
            <w:vMerge w:val="continue"/>
            <w:tcBorders>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项目资金支付率</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&gt;=95%</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sz w:val="15"/>
                <w:szCs w:val="15"/>
                <w:highlight w:val="none"/>
                <w:u w:val="none"/>
              </w:rPr>
              <w:t>按照完成比例赋分</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86"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105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1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项目完成及时率</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&gt;=95%</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sz w:val="15"/>
                <w:szCs w:val="15"/>
                <w:highlight w:val="none"/>
                <w:u w:val="none"/>
              </w:rPr>
              <w:t>按照完成比例赋分</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86"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1054"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补助发放及时率</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=100%</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sz w:val="15"/>
                <w:szCs w:val="15"/>
                <w:highlight w:val="none"/>
                <w:u w:val="none"/>
              </w:rPr>
              <w:t>按照完成比例赋分</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105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经济成本指标</w:t>
            </w:r>
          </w:p>
        </w:tc>
        <w:tc>
          <w:tcPr>
            <w:tcW w:w="1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自聘教师工资补助</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&lt;=</w:t>
            </w:r>
            <w:r>
              <w:rPr>
                <w:rFonts w:hint="eastAsia" w:ascii="宋体" w:hAnsi="宋体" w:cs="宋体"/>
                <w:i w:val="0"/>
                <w:iCs w:val="0"/>
                <w:color w:val="000000"/>
                <w:kern w:val="2"/>
                <w:sz w:val="18"/>
                <w:szCs w:val="18"/>
                <w:highlight w:val="none"/>
                <w:u w:val="none"/>
                <w:lang w:val="en-US" w:eastAsia="zh-CN" w:bidi="ar-SA"/>
              </w:rPr>
              <w:t>19</w:t>
            </w:r>
            <w:r>
              <w:rPr>
                <w:rFonts w:hint="eastAsia" w:ascii="宋体" w:hAnsi="宋体" w:eastAsia="宋体" w:cs="宋体"/>
                <w:i w:val="0"/>
                <w:iCs w:val="0"/>
                <w:color w:val="000000"/>
                <w:kern w:val="2"/>
                <w:sz w:val="18"/>
                <w:szCs w:val="18"/>
                <w:highlight w:val="none"/>
                <w:u w:val="none"/>
                <w:lang w:val="en-US" w:eastAsia="zh-CN" w:bidi="ar-SA"/>
              </w:rPr>
              <w:t>万元</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sz w:val="15"/>
                <w:szCs w:val="15"/>
                <w:highlight w:val="none"/>
                <w:u w:val="none"/>
              </w:rPr>
              <w:t>按照完成比例赋分</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86"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54"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班主任津贴补助</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&lt;=</w:t>
            </w:r>
            <w:r>
              <w:rPr>
                <w:rFonts w:hint="eastAsia" w:ascii="宋体" w:hAnsi="宋体" w:cs="宋体"/>
                <w:i w:val="0"/>
                <w:iCs w:val="0"/>
                <w:color w:val="000000"/>
                <w:kern w:val="2"/>
                <w:sz w:val="18"/>
                <w:szCs w:val="18"/>
                <w:highlight w:val="none"/>
                <w:u w:val="none"/>
                <w:lang w:val="en-US" w:eastAsia="zh-CN" w:bidi="ar-SA"/>
              </w:rPr>
              <w:t>33</w:t>
            </w:r>
            <w:r>
              <w:rPr>
                <w:rFonts w:hint="eastAsia" w:ascii="宋体" w:hAnsi="宋体" w:eastAsia="宋体" w:cs="宋体"/>
                <w:i w:val="0"/>
                <w:iCs w:val="0"/>
                <w:color w:val="000000"/>
                <w:kern w:val="2"/>
                <w:sz w:val="18"/>
                <w:szCs w:val="18"/>
                <w:highlight w:val="none"/>
                <w:u w:val="none"/>
                <w:lang w:val="en-US" w:eastAsia="zh-CN" w:bidi="ar-SA"/>
              </w:rPr>
              <w:t>万元</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sz w:val="15"/>
                <w:szCs w:val="15"/>
                <w:highlight w:val="none"/>
                <w:u w:val="none"/>
              </w:rPr>
              <w:t>按照完成比例赋分</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86"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54"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促进教育发展补助</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&lt;=</w:t>
            </w:r>
            <w:r>
              <w:rPr>
                <w:rFonts w:hint="eastAsia" w:ascii="宋体" w:hAnsi="宋体" w:cs="宋体"/>
                <w:i w:val="0"/>
                <w:iCs w:val="0"/>
                <w:color w:val="000000"/>
                <w:kern w:val="2"/>
                <w:sz w:val="18"/>
                <w:szCs w:val="18"/>
                <w:highlight w:val="none"/>
                <w:u w:val="none"/>
                <w:lang w:val="en-US" w:eastAsia="zh-CN" w:bidi="ar-SA"/>
              </w:rPr>
              <w:t>2</w:t>
            </w:r>
            <w:r>
              <w:rPr>
                <w:rFonts w:hint="eastAsia" w:ascii="宋体" w:hAnsi="宋体" w:eastAsia="宋体" w:cs="宋体"/>
                <w:i w:val="0"/>
                <w:iCs w:val="0"/>
                <w:color w:val="000000"/>
                <w:kern w:val="2"/>
                <w:sz w:val="18"/>
                <w:szCs w:val="18"/>
                <w:highlight w:val="none"/>
                <w:u w:val="none"/>
                <w:lang w:val="en-US" w:eastAsia="zh-CN" w:bidi="ar-SA"/>
              </w:rPr>
              <w:t>万元</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sz w:val="15"/>
                <w:szCs w:val="15"/>
                <w:highlight w:val="none"/>
                <w:u w:val="none"/>
              </w:rPr>
              <w:t>按照完成比例赋分</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86"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54"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一中宿舍楼及食堂项目经费费用</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&lt;=</w:t>
            </w:r>
            <w:r>
              <w:rPr>
                <w:rFonts w:hint="eastAsia" w:ascii="宋体" w:hAnsi="宋体" w:cs="宋体"/>
                <w:i w:val="0"/>
                <w:iCs w:val="0"/>
                <w:color w:val="000000"/>
                <w:kern w:val="2"/>
                <w:sz w:val="18"/>
                <w:szCs w:val="18"/>
                <w:highlight w:val="none"/>
                <w:u w:val="none"/>
                <w:lang w:val="en-US" w:eastAsia="zh-CN" w:bidi="ar-SA"/>
              </w:rPr>
              <w:t>518</w:t>
            </w:r>
            <w:r>
              <w:rPr>
                <w:rFonts w:hint="eastAsia" w:ascii="宋体" w:hAnsi="宋体" w:eastAsia="宋体" w:cs="宋体"/>
                <w:i w:val="0"/>
                <w:iCs w:val="0"/>
                <w:color w:val="000000"/>
                <w:kern w:val="2"/>
                <w:sz w:val="18"/>
                <w:szCs w:val="18"/>
                <w:highlight w:val="none"/>
                <w:u w:val="none"/>
                <w:lang w:val="en-US" w:eastAsia="zh-CN" w:bidi="ar-SA"/>
              </w:rPr>
              <w:t>万元</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sz w:val="15"/>
                <w:szCs w:val="15"/>
                <w:highlight w:val="none"/>
                <w:u w:val="none"/>
              </w:rPr>
              <w:t>按照完成比例赋分</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86" w:type="dxa"/>
            <w:vMerge w:val="continue"/>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105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社会效益指标</w:t>
            </w:r>
          </w:p>
        </w:tc>
        <w:tc>
          <w:tcPr>
            <w:tcW w:w="1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提高教学质量</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有效提高</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val="en-US" w:eastAsia="zh-CN"/>
              </w:rPr>
              <w:t>-</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sz w:val="15"/>
                <w:szCs w:val="15"/>
                <w:highlight w:val="none"/>
                <w:u w:val="none"/>
              </w:rPr>
              <w:t>按照完成比例赋分</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986"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054"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70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受益人员满意率</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&gt;=95%</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计划标准</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10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2"/>
                <w:sz w:val="15"/>
                <w:szCs w:val="15"/>
                <w:highlight w:val="none"/>
                <w:u w:val="none"/>
                <w:lang w:val="en-US" w:eastAsia="zh-CN" w:bidi="ar-SA"/>
              </w:rPr>
              <w:t>满意度赋分</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rPr>
              <w:t>工作资料</w:t>
            </w:r>
          </w:p>
        </w:tc>
      </w:tr>
    </w:tbl>
    <w:p>
      <w:pPr>
        <w:pStyle w:val="2"/>
        <w:rPr>
          <w:rFonts w:hint="eastAsia" w:eastAsia="仿宋_GB2312" w:cs="Times New Roman"/>
          <w:color w:val="auto"/>
          <w:kern w:val="0"/>
          <w:sz w:val="32"/>
          <w:szCs w:val="32"/>
          <w:highlight w:val="none"/>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lang w:eastAsia="zh-CN"/>
        </w:rPr>
        <w:t>（五）</w:t>
      </w:r>
      <w:r>
        <w:rPr>
          <w:rFonts w:hint="eastAsia" w:ascii="楷体_GB2312" w:hAnsi="宋体" w:eastAsia="楷体_GB2312" w:cs="宋体"/>
          <w:b/>
          <w:kern w:val="0"/>
          <w:sz w:val="32"/>
          <w:szCs w:val="32"/>
          <w:highlight w:val="none"/>
        </w:rPr>
        <w:t>其他需说明的事项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color w:val="auto"/>
          <w:spacing w:val="0"/>
          <w:kern w:val="0"/>
          <w:sz w:val="32"/>
          <w:szCs w:val="32"/>
          <w:highlight w:val="none"/>
          <w:lang w:val="en-US" w:eastAsia="zh-CN"/>
        </w:rPr>
      </w:pPr>
      <w:r>
        <w:rPr>
          <w:rFonts w:hint="default" w:ascii="Times New Roman" w:hAnsi="Times New Roman" w:eastAsia="仿宋_GB2312" w:cs="Times New Roman"/>
          <w:color w:val="auto"/>
          <w:spacing w:val="0"/>
          <w:kern w:val="0"/>
          <w:sz w:val="32"/>
          <w:szCs w:val="32"/>
          <w:highlight w:val="none"/>
        </w:rPr>
        <w:t>202</w:t>
      </w:r>
      <w:r>
        <w:rPr>
          <w:rFonts w:hint="default" w:ascii="Times New Roman" w:hAnsi="Times New Roman" w:eastAsia="仿宋_GB2312" w:cs="Times New Roman"/>
          <w:color w:val="auto"/>
          <w:spacing w:val="0"/>
          <w:kern w:val="0"/>
          <w:sz w:val="32"/>
          <w:szCs w:val="32"/>
          <w:highlight w:val="none"/>
          <w:lang w:val="en-US" w:eastAsia="zh-CN"/>
        </w:rPr>
        <w:t>5</w:t>
      </w:r>
      <w:r>
        <w:rPr>
          <w:rFonts w:hint="default" w:ascii="Times New Roman" w:hAnsi="Times New Roman" w:eastAsia="仿宋_GB2312" w:cs="Times New Roman"/>
          <w:color w:val="auto"/>
          <w:spacing w:val="0"/>
          <w:kern w:val="0"/>
          <w:sz w:val="32"/>
          <w:szCs w:val="32"/>
          <w:highlight w:val="none"/>
        </w:rPr>
        <w:t>年</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lang w:val="en-US" w:eastAsia="zh-CN"/>
        </w:rPr>
        <w:t>本单位</w:t>
      </w:r>
      <w:r>
        <w:rPr>
          <w:rFonts w:hint="default" w:ascii="Times New Roman" w:hAnsi="Times New Roman" w:eastAsia="仿宋_GB2312" w:cs="Times New Roman"/>
          <w:spacing w:val="0"/>
          <w:kern w:val="0"/>
          <w:sz w:val="32"/>
          <w:szCs w:val="32"/>
          <w:highlight w:val="none"/>
          <w:lang w:val="en-US" w:eastAsia="zh-CN"/>
        </w:rPr>
        <w:t>一般公共预算项目18个，</w:t>
      </w:r>
      <w:r>
        <w:rPr>
          <w:rFonts w:hint="default" w:ascii="Times New Roman" w:hAnsi="Times New Roman" w:eastAsia="仿宋_GB2312" w:cs="Times New Roman"/>
          <w:color w:val="auto"/>
          <w:spacing w:val="0"/>
          <w:kern w:val="0"/>
          <w:sz w:val="32"/>
          <w:szCs w:val="32"/>
          <w:highlight w:val="none"/>
          <w:lang w:val="en-US" w:eastAsia="zh-CN"/>
        </w:rPr>
        <w:t>涉及预算金额5582.34万元，由于部分项目属于同一资金来源或同一支付途径，现将以上项目合并成为9个项目绩效目标，具体如下：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学前教育幼儿资助项目405.7万元：2025年学前教育幼儿资助（县级配套）投入405.7万元。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城乡义务教育生均公用经费项目177.59万元：2025年城乡义务教育小学生均公用经费（县级配套）投入97.19万元；2025年城乡义务教育初中生、特殊教育学校和随班就读学生生均公用经费（县级配套）投入80.4万元合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家庭经济困难学生生活补助项目78.28万元：2025年家庭经济困难学生生活补助（小学县级配套）投入32.18万元；2025年家庭经济困难学生生活补助（初中县级配套）投入46.1万元合并。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中央城乡义务教育补助经费1707.7万元：巴财教[2024]68号2025年中央城乡义务教育补助经费（小学）投入878.88万元；巴财教[2024]68号2025年中央城乡义务教育补助经费（初中）投入607.79万元；巴财教[2024]68号2025年中央城乡义务教育补助经费（特岗教师工资性补助）投入177.6万元；巴财教[2024]68号2025年中央城乡义务教育补助经费（公用经费-特教）投入43.43万元合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5</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2025年中央财政国有企业办职教幼教退休教师生活待遇补贴资金2万元：巴财企[2024]55号2025年中央财政国有企业办职教幼教退休教师生活待遇补贴资金投入2万元。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6</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2025年新疆西藏等地区教育特殊补助资金408.49万元：巴财教[2024]58号2025年新疆西藏等地区教育特殊补助资金（农村学前三年免费教育保障机制经费）投入408.49万元。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7</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中央城乡义务教育补助经费230.58万元：巴财教[2024]86号2025年自治区城乡义务教育补助经费（小学）投入115.79万元；巴财教[2024]86号2025年自治区城乡义务教育补助经费（初中）投入111.54万元；项目名称：巴财教[2024]86号2025年自治区城乡义务教育补助经费（公用经费-特教）投入3.25万元合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8</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2025年中央义务教育薄弱环节改善与能力提升补助资金2000万元：巴财教[2024]57号2025年中央义务教育薄弱环节改善与能力提升补助资金投入2000万元。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9</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教育补助项目经费572万元：巴财教[2024]88号2025年教育补助项目经费自治区投入52万元；巴财教[2024]88号2025年教育补助项目经费（义务教育薄弱环节改善资金）投入518万元；巴财教【2024】88号2025年教育补助项目经费（促进教育事业发展）投入</w:t>
      </w:r>
      <w:bookmarkStart w:id="0" w:name="_GoBack"/>
      <w:bookmarkEnd w:id="0"/>
      <w:r>
        <w:rPr>
          <w:rFonts w:hint="default" w:ascii="Times New Roman" w:hAnsi="Times New Roman" w:eastAsia="仿宋_GB2312" w:cs="Times New Roman"/>
          <w:color w:val="auto"/>
          <w:kern w:val="0"/>
          <w:sz w:val="32"/>
          <w:szCs w:val="32"/>
          <w:highlight w:val="none"/>
          <w:lang w:val="en-US" w:eastAsia="zh-CN"/>
        </w:rPr>
        <w:t>2万元合并。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r>
        <w:rPr>
          <w:rFonts w:hint="eastAsia" w:ascii="黑体" w:hAnsi="黑体" w:eastAsia="黑体"/>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一、财政拨款：</w:t>
      </w:r>
      <w:r>
        <w:rPr>
          <w:rFonts w:hint="eastAsia" w:ascii="仿宋_GB2312" w:eastAsia="仿宋_GB2312"/>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二、一般公共预算：</w:t>
      </w:r>
      <w:r>
        <w:rPr>
          <w:rFonts w:hint="eastAsia" w:ascii="仿宋_GB2312" w:eastAsia="仿宋_GB2312"/>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三、财政专户管理资金：</w:t>
      </w:r>
      <w:r>
        <w:rPr>
          <w:rFonts w:hint="eastAsia" w:ascii="仿宋_GB2312" w:eastAsia="仿宋_GB2312"/>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pacing w:val="-17"/>
          <w:sz w:val="32"/>
          <w:szCs w:val="32"/>
          <w:highlight w:val="none"/>
        </w:rPr>
      </w:pPr>
      <w:r>
        <w:rPr>
          <w:rFonts w:hint="eastAsia" w:ascii="楷体_GB2312" w:hAnsi="楷体_GB2312" w:eastAsia="楷体_GB2312" w:cs="楷体_GB2312"/>
          <w:b/>
          <w:bCs/>
          <w:color w:val="auto"/>
          <w:sz w:val="32"/>
          <w:szCs w:val="32"/>
          <w:highlight w:val="none"/>
        </w:rPr>
        <w:t>四、其他资金：</w:t>
      </w:r>
      <w:r>
        <w:rPr>
          <w:rFonts w:hint="eastAsia" w:ascii="仿宋_GB2312" w:eastAsia="仿宋_GB2312"/>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五、基本支出：</w:t>
      </w:r>
      <w:r>
        <w:rPr>
          <w:rFonts w:hint="eastAsia" w:ascii="仿宋_GB2312" w:eastAsia="仿宋_GB2312"/>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六、项目支出：</w:t>
      </w:r>
      <w:r>
        <w:rPr>
          <w:rFonts w:hint="eastAsia" w:ascii="仿宋_GB2312" w:eastAsia="仿宋_GB2312"/>
          <w:color w:val="auto"/>
          <w:sz w:val="32"/>
          <w:szCs w:val="32"/>
          <w:highlight w:val="none"/>
        </w:rPr>
        <w:t>单位支出预算的组成部分，是</w:t>
      </w:r>
      <w:r>
        <w:rPr>
          <w:rFonts w:hint="eastAsia" w:ascii="仿宋_GB2312" w:eastAsia="仿宋_GB2312"/>
          <w:color w:val="auto"/>
          <w:sz w:val="32"/>
          <w:szCs w:val="32"/>
          <w:highlight w:val="none"/>
          <w:lang w:val="en-US"/>
        </w:rPr>
        <w:t>各</w:t>
      </w:r>
      <w:r>
        <w:rPr>
          <w:rFonts w:hint="eastAsia" w:ascii="仿宋_GB2312" w:eastAsia="仿宋_GB2312"/>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七、“三公”经费：</w:t>
      </w:r>
      <w:r>
        <w:rPr>
          <w:rFonts w:hint="eastAsia" w:ascii="仿宋_GB2312" w:eastAsia="仿宋_GB2312"/>
          <w:sz w:val="32"/>
          <w:szCs w:val="32"/>
          <w:highlight w:val="none"/>
        </w:rPr>
        <w:t>指</w:t>
      </w:r>
      <w:r>
        <w:rPr>
          <w:rFonts w:hint="eastAsia" w:ascii="仿宋_GB2312" w:eastAsia="仿宋_GB2312"/>
          <w:sz w:val="32"/>
          <w:szCs w:val="32"/>
          <w:highlight w:val="none"/>
          <w:lang w:val="en-US" w:eastAsia="zh-CN"/>
        </w:rPr>
        <w:t>单位</w:t>
      </w:r>
      <w:r>
        <w:rPr>
          <w:rFonts w:hint="eastAsia" w:ascii="仿宋_GB2312" w:eastAsia="仿宋_GB2312"/>
          <w:sz w:val="32"/>
          <w:szCs w:val="32"/>
          <w:highlight w:val="none"/>
        </w:rPr>
        <w:t>因公出国（境）费、公务用车购置及运行维护费和公务接待费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因公出国（境）费反映</w:t>
      </w:r>
      <w:r>
        <w:rPr>
          <w:rFonts w:hint="eastAsia" w:ascii="仿宋_GB2312" w:eastAsia="仿宋_GB2312"/>
          <w:sz w:val="32"/>
          <w:szCs w:val="32"/>
          <w:highlight w:val="none"/>
          <w:lang w:val="en-US" w:eastAsia="zh-CN"/>
        </w:rPr>
        <w:t>机关和参公事业单位公务出国（境）的国际旅费、国外城市间交通费、住宿费、伙食费、培训费、公杂费等支出</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公务用车购置反映机关和参公事业单位公务用车购置支出（含车辆购置税、牌照费）；</w:t>
      </w:r>
      <w:r>
        <w:rPr>
          <w:rFonts w:hint="eastAsia" w:ascii="仿宋_GB2312" w:eastAsia="仿宋_GB2312"/>
          <w:sz w:val="32"/>
          <w:szCs w:val="32"/>
          <w:highlight w:val="none"/>
        </w:rPr>
        <w:t>公务用车运行维护费反映</w:t>
      </w:r>
      <w:r>
        <w:rPr>
          <w:rFonts w:hint="eastAsia" w:ascii="仿宋_GB2312" w:eastAsia="仿宋_GB2312"/>
          <w:sz w:val="32"/>
          <w:szCs w:val="32"/>
          <w:highlight w:val="none"/>
          <w:lang w:val="en-US" w:eastAsia="zh-CN"/>
        </w:rPr>
        <w:t>机关和参公事业单位按规定保留的公务用车燃料费、新能源汽车充电费、维修费、过桥过路费、保险费、安全奖励费用等支出</w:t>
      </w:r>
      <w:r>
        <w:rPr>
          <w:rFonts w:hint="eastAsia" w:ascii="仿宋_GB2312" w:eastAsia="仿宋_GB2312"/>
          <w:sz w:val="32"/>
          <w:szCs w:val="32"/>
          <w:highlight w:val="none"/>
        </w:rPr>
        <w:t>；公务接待费反映</w:t>
      </w:r>
      <w:r>
        <w:rPr>
          <w:rFonts w:hint="eastAsia" w:ascii="仿宋_GB2312" w:eastAsia="仿宋_GB2312"/>
          <w:sz w:val="32"/>
          <w:szCs w:val="32"/>
          <w:highlight w:val="none"/>
          <w:lang w:val="en-US" w:eastAsia="zh-CN"/>
        </w:rPr>
        <w:t>机关和参公事业单位</w:t>
      </w:r>
      <w:r>
        <w:rPr>
          <w:rFonts w:hint="eastAsia" w:ascii="仿宋_GB2312" w:eastAsia="仿宋_GB2312"/>
          <w:sz w:val="32"/>
          <w:szCs w:val="32"/>
          <w:highlight w:val="none"/>
        </w:rPr>
        <w:t>按规定开支的各类公务接待（含外宾接待）</w:t>
      </w:r>
      <w:r>
        <w:rPr>
          <w:rFonts w:hint="eastAsia" w:ascii="仿宋_GB2312" w:eastAsia="仿宋_GB2312"/>
          <w:sz w:val="32"/>
          <w:szCs w:val="32"/>
          <w:highlight w:val="none"/>
          <w:lang w:val="en-US"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仿宋_GB2312" w:hAnsi="Times New Roman" w:eastAsia="仿宋_GB2312" w:cs="Times New Roman"/>
          <w:color w:val="auto"/>
          <w:spacing w:val="-11"/>
          <w:sz w:val="32"/>
          <w:szCs w:val="32"/>
          <w:highlight w:val="none"/>
          <w:lang w:val="en-US" w:eastAsia="zh-CN"/>
        </w:rPr>
      </w:pPr>
      <w:r>
        <w:rPr>
          <w:rFonts w:hint="eastAsia" w:ascii="楷体_GB2312" w:hAnsi="楷体_GB2312" w:eastAsia="楷体_GB2312" w:cs="楷体_GB2312"/>
          <w:b/>
          <w:bCs/>
          <w:color w:val="auto"/>
          <w:sz w:val="32"/>
          <w:szCs w:val="32"/>
          <w:highlight w:val="none"/>
        </w:rPr>
        <w:t>八、机关运行经费</w:t>
      </w:r>
      <w:r>
        <w:rPr>
          <w:rFonts w:hint="eastAsia" w:ascii="仿宋_GB2312" w:eastAsia="仿宋_GB2312"/>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eastAsia" w:ascii="仿宋_GB2312"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lang w:val="en-US" w:eastAsia="zh-CN"/>
        </w:rPr>
        <w:t>焉耆回族自治县教育和科学技术局</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lang w:val="en-US" w:eastAsia="zh-CN"/>
        </w:rPr>
        <w:t>2025年2月20日</w:t>
      </w:r>
    </w:p>
    <w:p>
      <w:pPr>
        <w:rPr>
          <w:highlight w:val="none"/>
        </w:rPr>
      </w:pPr>
    </w:p>
    <w:p>
      <w:pPr>
        <w:rPr>
          <w:highlight w:val="none"/>
        </w:rPr>
      </w:pPr>
    </w:p>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_x0000_s000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l1uVLQAAAABQEAAA8A&#10;AAAAAAAAAQAgAAAAIgAAAGRycy9kb3ducmV2LnhtbFBLAQIUABQAAAAIAIdO4kAFhTHP5gEAAPQD&#10;AAAOAAAAAAAAAAEAIAAAAB8BAABkcnMvZTJvRG9jLnhtbFBLBQYAAAAABgAGAFkBAAB3BQAAAAA=&#10;">
              <v:fill on="f" focussize="0,0"/>
              <v:stroke on="f"/>
              <v:imagedata o:title=""/>
              <o:lock v:ext="edit" aspectratio="f"/>
              <v:textbox inset="0mm,0mm,0mm,0mm" style="mso-fit-shape-to-text:t;">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rect>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1EC0"/>
    <w:rsid w:val="00D43EB9"/>
    <w:rsid w:val="00D57761"/>
    <w:rsid w:val="010C2B00"/>
    <w:rsid w:val="019A626D"/>
    <w:rsid w:val="023242CF"/>
    <w:rsid w:val="02377E6F"/>
    <w:rsid w:val="025E0886"/>
    <w:rsid w:val="029313AF"/>
    <w:rsid w:val="02DA624B"/>
    <w:rsid w:val="033865C6"/>
    <w:rsid w:val="03496ED4"/>
    <w:rsid w:val="035B1C18"/>
    <w:rsid w:val="035D4B93"/>
    <w:rsid w:val="038444EA"/>
    <w:rsid w:val="03870B08"/>
    <w:rsid w:val="03D23139"/>
    <w:rsid w:val="03EC745A"/>
    <w:rsid w:val="040E3E42"/>
    <w:rsid w:val="047D36BB"/>
    <w:rsid w:val="047F083E"/>
    <w:rsid w:val="04D53860"/>
    <w:rsid w:val="04DD57FF"/>
    <w:rsid w:val="05075971"/>
    <w:rsid w:val="05313B64"/>
    <w:rsid w:val="0534154C"/>
    <w:rsid w:val="05582647"/>
    <w:rsid w:val="056E1765"/>
    <w:rsid w:val="05C6563F"/>
    <w:rsid w:val="063B5277"/>
    <w:rsid w:val="064630D9"/>
    <w:rsid w:val="064D5B6E"/>
    <w:rsid w:val="067616D4"/>
    <w:rsid w:val="06774AF3"/>
    <w:rsid w:val="071E34DA"/>
    <w:rsid w:val="078A22D7"/>
    <w:rsid w:val="07F22007"/>
    <w:rsid w:val="07F53C3C"/>
    <w:rsid w:val="082514A9"/>
    <w:rsid w:val="084219FD"/>
    <w:rsid w:val="08A41A94"/>
    <w:rsid w:val="09270C95"/>
    <w:rsid w:val="094D2D32"/>
    <w:rsid w:val="09570EE1"/>
    <w:rsid w:val="097F74F5"/>
    <w:rsid w:val="09CB4761"/>
    <w:rsid w:val="09CD7B69"/>
    <w:rsid w:val="09FD2587"/>
    <w:rsid w:val="0A1304B5"/>
    <w:rsid w:val="0A2B1AAC"/>
    <w:rsid w:val="0A75521A"/>
    <w:rsid w:val="0AAB2729"/>
    <w:rsid w:val="0AD13980"/>
    <w:rsid w:val="0AD36396"/>
    <w:rsid w:val="0B0F1C0B"/>
    <w:rsid w:val="0B767F9A"/>
    <w:rsid w:val="0B8F1B68"/>
    <w:rsid w:val="0BB60973"/>
    <w:rsid w:val="0BD8656B"/>
    <w:rsid w:val="0C451B16"/>
    <w:rsid w:val="0C867E94"/>
    <w:rsid w:val="0C99307D"/>
    <w:rsid w:val="0CAB3CD6"/>
    <w:rsid w:val="0CF6008B"/>
    <w:rsid w:val="0D037231"/>
    <w:rsid w:val="0D1078A9"/>
    <w:rsid w:val="0D23538B"/>
    <w:rsid w:val="0D335069"/>
    <w:rsid w:val="0DAE6395"/>
    <w:rsid w:val="0DB007CC"/>
    <w:rsid w:val="0E311DC4"/>
    <w:rsid w:val="0E370573"/>
    <w:rsid w:val="0ECC09DC"/>
    <w:rsid w:val="0EF0483E"/>
    <w:rsid w:val="0F051EA5"/>
    <w:rsid w:val="0F1C6B6B"/>
    <w:rsid w:val="0F564210"/>
    <w:rsid w:val="0F6925D0"/>
    <w:rsid w:val="0F8F38F1"/>
    <w:rsid w:val="0F9E302D"/>
    <w:rsid w:val="10CC0B36"/>
    <w:rsid w:val="11010D3F"/>
    <w:rsid w:val="113040DF"/>
    <w:rsid w:val="11393354"/>
    <w:rsid w:val="115528B0"/>
    <w:rsid w:val="119A738D"/>
    <w:rsid w:val="11AF2924"/>
    <w:rsid w:val="11BE0B69"/>
    <w:rsid w:val="11FB46B1"/>
    <w:rsid w:val="124B2CFA"/>
    <w:rsid w:val="12730B77"/>
    <w:rsid w:val="130263F2"/>
    <w:rsid w:val="131F69B8"/>
    <w:rsid w:val="132A7F13"/>
    <w:rsid w:val="1372462E"/>
    <w:rsid w:val="13CB1009"/>
    <w:rsid w:val="13FA21E2"/>
    <w:rsid w:val="143D6B17"/>
    <w:rsid w:val="14667E0B"/>
    <w:rsid w:val="149140FD"/>
    <w:rsid w:val="14C16422"/>
    <w:rsid w:val="14DF357D"/>
    <w:rsid w:val="15602F14"/>
    <w:rsid w:val="15782104"/>
    <w:rsid w:val="158E7856"/>
    <w:rsid w:val="15C3335B"/>
    <w:rsid w:val="15D77B67"/>
    <w:rsid w:val="161D1315"/>
    <w:rsid w:val="1681081E"/>
    <w:rsid w:val="16F52E46"/>
    <w:rsid w:val="16F718D7"/>
    <w:rsid w:val="170A1A5A"/>
    <w:rsid w:val="17AB5F0A"/>
    <w:rsid w:val="17DB68CD"/>
    <w:rsid w:val="184010DF"/>
    <w:rsid w:val="184C26C0"/>
    <w:rsid w:val="1852295D"/>
    <w:rsid w:val="18794600"/>
    <w:rsid w:val="18A75496"/>
    <w:rsid w:val="196E2ACD"/>
    <w:rsid w:val="1984792C"/>
    <w:rsid w:val="19A22FA8"/>
    <w:rsid w:val="1A272B64"/>
    <w:rsid w:val="1A5548EE"/>
    <w:rsid w:val="1AC34837"/>
    <w:rsid w:val="1AD465FC"/>
    <w:rsid w:val="1B8E344B"/>
    <w:rsid w:val="1B8F07E8"/>
    <w:rsid w:val="1BBE2CDC"/>
    <w:rsid w:val="1BC555BC"/>
    <w:rsid w:val="1BD549CA"/>
    <w:rsid w:val="1C2A065F"/>
    <w:rsid w:val="1C3A0BB4"/>
    <w:rsid w:val="1C3F39AC"/>
    <w:rsid w:val="1C3F6403"/>
    <w:rsid w:val="1C5232D5"/>
    <w:rsid w:val="1C9A416A"/>
    <w:rsid w:val="1CBC27CB"/>
    <w:rsid w:val="1CDA2834"/>
    <w:rsid w:val="1D3A2139"/>
    <w:rsid w:val="1D6A03C2"/>
    <w:rsid w:val="1D817D37"/>
    <w:rsid w:val="1D876507"/>
    <w:rsid w:val="1E1D4274"/>
    <w:rsid w:val="1E4B5810"/>
    <w:rsid w:val="1E890E22"/>
    <w:rsid w:val="1E915D08"/>
    <w:rsid w:val="1F1F0A1A"/>
    <w:rsid w:val="1F2462DD"/>
    <w:rsid w:val="1F2D7FE1"/>
    <w:rsid w:val="1F363210"/>
    <w:rsid w:val="1F6F263E"/>
    <w:rsid w:val="1F9271DC"/>
    <w:rsid w:val="1FEA5C07"/>
    <w:rsid w:val="2078306E"/>
    <w:rsid w:val="20874DA8"/>
    <w:rsid w:val="20F511D0"/>
    <w:rsid w:val="20FF6D8A"/>
    <w:rsid w:val="21105C26"/>
    <w:rsid w:val="217E0B97"/>
    <w:rsid w:val="219D1726"/>
    <w:rsid w:val="21AE76B0"/>
    <w:rsid w:val="21E13124"/>
    <w:rsid w:val="21EC3025"/>
    <w:rsid w:val="21F16042"/>
    <w:rsid w:val="2208693F"/>
    <w:rsid w:val="22271FD1"/>
    <w:rsid w:val="224871B5"/>
    <w:rsid w:val="22712B65"/>
    <w:rsid w:val="22CB72F5"/>
    <w:rsid w:val="22D62382"/>
    <w:rsid w:val="22D85116"/>
    <w:rsid w:val="22F5467D"/>
    <w:rsid w:val="23CD50C0"/>
    <w:rsid w:val="23CF001A"/>
    <w:rsid w:val="23DE495E"/>
    <w:rsid w:val="244C5F80"/>
    <w:rsid w:val="244E6EDC"/>
    <w:rsid w:val="24577437"/>
    <w:rsid w:val="2480698C"/>
    <w:rsid w:val="2493439F"/>
    <w:rsid w:val="24E91361"/>
    <w:rsid w:val="25086AD7"/>
    <w:rsid w:val="251050DC"/>
    <w:rsid w:val="254A6770"/>
    <w:rsid w:val="25777EF3"/>
    <w:rsid w:val="25B2163E"/>
    <w:rsid w:val="2611763B"/>
    <w:rsid w:val="26331763"/>
    <w:rsid w:val="26A154B5"/>
    <w:rsid w:val="26D62D9F"/>
    <w:rsid w:val="26DE4730"/>
    <w:rsid w:val="26E062C6"/>
    <w:rsid w:val="277F7889"/>
    <w:rsid w:val="27A8353F"/>
    <w:rsid w:val="27CE23E9"/>
    <w:rsid w:val="27E430D0"/>
    <w:rsid w:val="2843013A"/>
    <w:rsid w:val="285C5160"/>
    <w:rsid w:val="286623C6"/>
    <w:rsid w:val="28837325"/>
    <w:rsid w:val="28F03632"/>
    <w:rsid w:val="29132597"/>
    <w:rsid w:val="296F5514"/>
    <w:rsid w:val="29DD6BDC"/>
    <w:rsid w:val="2A2258D5"/>
    <w:rsid w:val="2A375803"/>
    <w:rsid w:val="2A4B5348"/>
    <w:rsid w:val="2A513705"/>
    <w:rsid w:val="2A6930D2"/>
    <w:rsid w:val="2A8C7D71"/>
    <w:rsid w:val="2A920E54"/>
    <w:rsid w:val="2A9C56A0"/>
    <w:rsid w:val="2AFC4B89"/>
    <w:rsid w:val="2BD56FFF"/>
    <w:rsid w:val="2BE20211"/>
    <w:rsid w:val="2BE22D99"/>
    <w:rsid w:val="2C131079"/>
    <w:rsid w:val="2C4A2AC8"/>
    <w:rsid w:val="2C6B7AD5"/>
    <w:rsid w:val="2CD435A1"/>
    <w:rsid w:val="2D3142A6"/>
    <w:rsid w:val="2D404BDF"/>
    <w:rsid w:val="2DE1381D"/>
    <w:rsid w:val="2DE52C50"/>
    <w:rsid w:val="2DF8088E"/>
    <w:rsid w:val="2FA332F0"/>
    <w:rsid w:val="30517E7E"/>
    <w:rsid w:val="30722D1A"/>
    <w:rsid w:val="307B76D2"/>
    <w:rsid w:val="30991530"/>
    <w:rsid w:val="30A1782A"/>
    <w:rsid w:val="30CB1F46"/>
    <w:rsid w:val="30CE7251"/>
    <w:rsid w:val="31B005F9"/>
    <w:rsid w:val="327C1BE8"/>
    <w:rsid w:val="32B73287"/>
    <w:rsid w:val="32DD4742"/>
    <w:rsid w:val="32F56284"/>
    <w:rsid w:val="33263022"/>
    <w:rsid w:val="333B4026"/>
    <w:rsid w:val="33872E5B"/>
    <w:rsid w:val="33B727FA"/>
    <w:rsid w:val="341B51CE"/>
    <w:rsid w:val="34666AAD"/>
    <w:rsid w:val="348C347C"/>
    <w:rsid w:val="34AF6ABD"/>
    <w:rsid w:val="34E73971"/>
    <w:rsid w:val="34FA157C"/>
    <w:rsid w:val="357769CE"/>
    <w:rsid w:val="35C014C1"/>
    <w:rsid w:val="35FD5D33"/>
    <w:rsid w:val="36133772"/>
    <w:rsid w:val="369E780A"/>
    <w:rsid w:val="36CE67EB"/>
    <w:rsid w:val="36E55447"/>
    <w:rsid w:val="370D55FE"/>
    <w:rsid w:val="375458D3"/>
    <w:rsid w:val="388F0B17"/>
    <w:rsid w:val="390E29BE"/>
    <w:rsid w:val="39427D6F"/>
    <w:rsid w:val="39F233CB"/>
    <w:rsid w:val="3A290235"/>
    <w:rsid w:val="3A6D4B48"/>
    <w:rsid w:val="3AA67516"/>
    <w:rsid w:val="3ACB1485"/>
    <w:rsid w:val="3AD26569"/>
    <w:rsid w:val="3AEB29D3"/>
    <w:rsid w:val="3B3F271B"/>
    <w:rsid w:val="3B8610BE"/>
    <w:rsid w:val="3BBE6D9C"/>
    <w:rsid w:val="3C6E1A16"/>
    <w:rsid w:val="3CAC4274"/>
    <w:rsid w:val="3CB4352A"/>
    <w:rsid w:val="3CF6106B"/>
    <w:rsid w:val="3D5E4F13"/>
    <w:rsid w:val="3DB371D6"/>
    <w:rsid w:val="3E165EDF"/>
    <w:rsid w:val="3E5F45D4"/>
    <w:rsid w:val="3EAF3405"/>
    <w:rsid w:val="3EFE5459"/>
    <w:rsid w:val="3F2F5B06"/>
    <w:rsid w:val="3F781696"/>
    <w:rsid w:val="3FC10FB6"/>
    <w:rsid w:val="3FF85782"/>
    <w:rsid w:val="3FFF7980"/>
    <w:rsid w:val="404A27D3"/>
    <w:rsid w:val="40A158D9"/>
    <w:rsid w:val="40B77E52"/>
    <w:rsid w:val="40F676A8"/>
    <w:rsid w:val="41F93A8A"/>
    <w:rsid w:val="43587A33"/>
    <w:rsid w:val="43871333"/>
    <w:rsid w:val="43984E3A"/>
    <w:rsid w:val="43CE21F9"/>
    <w:rsid w:val="44002EB3"/>
    <w:rsid w:val="44061C47"/>
    <w:rsid w:val="44072BD2"/>
    <w:rsid w:val="442048F0"/>
    <w:rsid w:val="44555D1A"/>
    <w:rsid w:val="44D732E2"/>
    <w:rsid w:val="44F769C5"/>
    <w:rsid w:val="453060BF"/>
    <w:rsid w:val="45452997"/>
    <w:rsid w:val="45573645"/>
    <w:rsid w:val="45574452"/>
    <w:rsid w:val="45E03C3D"/>
    <w:rsid w:val="4621762C"/>
    <w:rsid w:val="463C769E"/>
    <w:rsid w:val="468344A0"/>
    <w:rsid w:val="46851438"/>
    <w:rsid w:val="469234BD"/>
    <w:rsid w:val="47794AA9"/>
    <w:rsid w:val="47EC3531"/>
    <w:rsid w:val="480224F1"/>
    <w:rsid w:val="481D7FBD"/>
    <w:rsid w:val="484F1197"/>
    <w:rsid w:val="48806AB3"/>
    <w:rsid w:val="48926289"/>
    <w:rsid w:val="49631B6C"/>
    <w:rsid w:val="49F8019C"/>
    <w:rsid w:val="4A5516D0"/>
    <w:rsid w:val="4AA66981"/>
    <w:rsid w:val="4AAB423A"/>
    <w:rsid w:val="4B553A22"/>
    <w:rsid w:val="4B59012F"/>
    <w:rsid w:val="4BAC1D82"/>
    <w:rsid w:val="4BBE30F6"/>
    <w:rsid w:val="4BD86837"/>
    <w:rsid w:val="4BEE33F0"/>
    <w:rsid w:val="4BFE6CCD"/>
    <w:rsid w:val="4C896C72"/>
    <w:rsid w:val="4CA1324C"/>
    <w:rsid w:val="4CA836D8"/>
    <w:rsid w:val="4CB7179A"/>
    <w:rsid w:val="4CBF42FB"/>
    <w:rsid w:val="4CCD6082"/>
    <w:rsid w:val="4D1E3A46"/>
    <w:rsid w:val="4D6F4344"/>
    <w:rsid w:val="4DF7199E"/>
    <w:rsid w:val="4E0F390B"/>
    <w:rsid w:val="4E116411"/>
    <w:rsid w:val="4E2120AF"/>
    <w:rsid w:val="4E2D7BD5"/>
    <w:rsid w:val="4E8F0882"/>
    <w:rsid w:val="4ED940DC"/>
    <w:rsid w:val="4EF419E8"/>
    <w:rsid w:val="4F20151E"/>
    <w:rsid w:val="4F455DBD"/>
    <w:rsid w:val="4F6228F5"/>
    <w:rsid w:val="4F870366"/>
    <w:rsid w:val="4FDE2997"/>
    <w:rsid w:val="501869FA"/>
    <w:rsid w:val="50196C94"/>
    <w:rsid w:val="502C57F5"/>
    <w:rsid w:val="50D62487"/>
    <w:rsid w:val="510C2016"/>
    <w:rsid w:val="51202496"/>
    <w:rsid w:val="51277D58"/>
    <w:rsid w:val="51483604"/>
    <w:rsid w:val="51783FB5"/>
    <w:rsid w:val="525A6D4D"/>
    <w:rsid w:val="529A3C7B"/>
    <w:rsid w:val="529E16F6"/>
    <w:rsid w:val="53900F73"/>
    <w:rsid w:val="53A1363B"/>
    <w:rsid w:val="54BB0FD9"/>
    <w:rsid w:val="54E31ECD"/>
    <w:rsid w:val="550B0CB8"/>
    <w:rsid w:val="553C7CFB"/>
    <w:rsid w:val="55501A60"/>
    <w:rsid w:val="55FA2E56"/>
    <w:rsid w:val="56516179"/>
    <w:rsid w:val="569B454F"/>
    <w:rsid w:val="56A178BB"/>
    <w:rsid w:val="56A57C33"/>
    <w:rsid w:val="57661CDA"/>
    <w:rsid w:val="57DF3B25"/>
    <w:rsid w:val="58235617"/>
    <w:rsid w:val="58DA7450"/>
    <w:rsid w:val="58EB7921"/>
    <w:rsid w:val="592D4F9C"/>
    <w:rsid w:val="592E584B"/>
    <w:rsid w:val="59B350F4"/>
    <w:rsid w:val="59E61055"/>
    <w:rsid w:val="59F86F08"/>
    <w:rsid w:val="5A274E81"/>
    <w:rsid w:val="5AA73BF2"/>
    <w:rsid w:val="5AAA6D80"/>
    <w:rsid w:val="5AD1273C"/>
    <w:rsid w:val="5AE37178"/>
    <w:rsid w:val="5AFD5836"/>
    <w:rsid w:val="5B0517E5"/>
    <w:rsid w:val="5B05632D"/>
    <w:rsid w:val="5B2C57A9"/>
    <w:rsid w:val="5B5F02F0"/>
    <w:rsid w:val="5B950F75"/>
    <w:rsid w:val="5BFB1D49"/>
    <w:rsid w:val="5C5A21CF"/>
    <w:rsid w:val="5CA5768C"/>
    <w:rsid w:val="5CDB67D6"/>
    <w:rsid w:val="5D677106"/>
    <w:rsid w:val="5D793ECE"/>
    <w:rsid w:val="5D826196"/>
    <w:rsid w:val="5DC66605"/>
    <w:rsid w:val="5DF05936"/>
    <w:rsid w:val="5E3C3976"/>
    <w:rsid w:val="5E7D3905"/>
    <w:rsid w:val="5E7E75D7"/>
    <w:rsid w:val="5EFC0DF7"/>
    <w:rsid w:val="5F120BDC"/>
    <w:rsid w:val="5F303E38"/>
    <w:rsid w:val="5FD521CC"/>
    <w:rsid w:val="608F11B6"/>
    <w:rsid w:val="60B411BE"/>
    <w:rsid w:val="61554F4E"/>
    <w:rsid w:val="61900CE8"/>
    <w:rsid w:val="619F3027"/>
    <w:rsid w:val="62CA53FF"/>
    <w:rsid w:val="63384EB1"/>
    <w:rsid w:val="63774FFB"/>
    <w:rsid w:val="643A10C5"/>
    <w:rsid w:val="644B7929"/>
    <w:rsid w:val="64B6151C"/>
    <w:rsid w:val="6507250A"/>
    <w:rsid w:val="65BE54DD"/>
    <w:rsid w:val="65D62180"/>
    <w:rsid w:val="65E017FA"/>
    <w:rsid w:val="65E35E0D"/>
    <w:rsid w:val="65F938CF"/>
    <w:rsid w:val="660C0A16"/>
    <w:rsid w:val="661E4FEF"/>
    <w:rsid w:val="662B6E30"/>
    <w:rsid w:val="663024D4"/>
    <w:rsid w:val="66863D1B"/>
    <w:rsid w:val="67B552EE"/>
    <w:rsid w:val="67E03CEB"/>
    <w:rsid w:val="687366E6"/>
    <w:rsid w:val="688D5650"/>
    <w:rsid w:val="694B5CD3"/>
    <w:rsid w:val="694E3C71"/>
    <w:rsid w:val="696F34DC"/>
    <w:rsid w:val="69F049F7"/>
    <w:rsid w:val="69F04A4C"/>
    <w:rsid w:val="6A1837CA"/>
    <w:rsid w:val="6A1B007D"/>
    <w:rsid w:val="6A235C0D"/>
    <w:rsid w:val="6A894F86"/>
    <w:rsid w:val="6AE64A45"/>
    <w:rsid w:val="6AE82D18"/>
    <w:rsid w:val="6B175C30"/>
    <w:rsid w:val="6B4A3B64"/>
    <w:rsid w:val="6B4D2785"/>
    <w:rsid w:val="6B927D69"/>
    <w:rsid w:val="6BA7123E"/>
    <w:rsid w:val="6BCB54AE"/>
    <w:rsid w:val="6C1D5844"/>
    <w:rsid w:val="6CA50DFB"/>
    <w:rsid w:val="6CC00BA2"/>
    <w:rsid w:val="6CC21746"/>
    <w:rsid w:val="6D69488E"/>
    <w:rsid w:val="6D9C799A"/>
    <w:rsid w:val="6DB36913"/>
    <w:rsid w:val="6DBF2BFE"/>
    <w:rsid w:val="6DFA3945"/>
    <w:rsid w:val="6E141F47"/>
    <w:rsid w:val="6E5251D5"/>
    <w:rsid w:val="6E942D26"/>
    <w:rsid w:val="6E9C7A7F"/>
    <w:rsid w:val="6EAF1552"/>
    <w:rsid w:val="6F504F2F"/>
    <w:rsid w:val="6F8B3FD9"/>
    <w:rsid w:val="6FD928A8"/>
    <w:rsid w:val="701258C7"/>
    <w:rsid w:val="70864FDD"/>
    <w:rsid w:val="70F43F14"/>
    <w:rsid w:val="712B5DDF"/>
    <w:rsid w:val="718C0954"/>
    <w:rsid w:val="71A32759"/>
    <w:rsid w:val="71F16C4F"/>
    <w:rsid w:val="72017EDE"/>
    <w:rsid w:val="72C17BA3"/>
    <w:rsid w:val="72E81613"/>
    <w:rsid w:val="73192236"/>
    <w:rsid w:val="734C7F8A"/>
    <w:rsid w:val="73660620"/>
    <w:rsid w:val="736B704D"/>
    <w:rsid w:val="73B63162"/>
    <w:rsid w:val="73F74F85"/>
    <w:rsid w:val="744A5553"/>
    <w:rsid w:val="745F00E4"/>
    <w:rsid w:val="74BD79FD"/>
    <w:rsid w:val="74CB3E3E"/>
    <w:rsid w:val="756A2000"/>
    <w:rsid w:val="758767E9"/>
    <w:rsid w:val="7633614A"/>
    <w:rsid w:val="765538F9"/>
    <w:rsid w:val="769B1024"/>
    <w:rsid w:val="76C94E16"/>
    <w:rsid w:val="76E4069A"/>
    <w:rsid w:val="76F44BC4"/>
    <w:rsid w:val="7754130C"/>
    <w:rsid w:val="777A7050"/>
    <w:rsid w:val="77D5621B"/>
    <w:rsid w:val="78025EB3"/>
    <w:rsid w:val="783D0924"/>
    <w:rsid w:val="78762080"/>
    <w:rsid w:val="78FC295E"/>
    <w:rsid w:val="79AE27CB"/>
    <w:rsid w:val="79DE2958"/>
    <w:rsid w:val="79E03DD1"/>
    <w:rsid w:val="79F27775"/>
    <w:rsid w:val="7A0917AF"/>
    <w:rsid w:val="7A243E4F"/>
    <w:rsid w:val="7A434554"/>
    <w:rsid w:val="7A4F16E6"/>
    <w:rsid w:val="7AD447C3"/>
    <w:rsid w:val="7B0C46D7"/>
    <w:rsid w:val="7B112BB9"/>
    <w:rsid w:val="7B2D25AF"/>
    <w:rsid w:val="7B454962"/>
    <w:rsid w:val="7C0C1CAD"/>
    <w:rsid w:val="7C43408B"/>
    <w:rsid w:val="7CA624AE"/>
    <w:rsid w:val="7CC31927"/>
    <w:rsid w:val="7CCA1830"/>
    <w:rsid w:val="7CE40260"/>
    <w:rsid w:val="7CF25C06"/>
    <w:rsid w:val="7D8B6CBF"/>
    <w:rsid w:val="7DF52B17"/>
    <w:rsid w:val="7E0C28AE"/>
    <w:rsid w:val="7E3D608D"/>
    <w:rsid w:val="7E6C7568"/>
    <w:rsid w:val="7E8C16E5"/>
    <w:rsid w:val="7EEF5550"/>
    <w:rsid w:val="7F970490"/>
    <w:rsid w:val="7FE03E6C"/>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Body Text"/>
    <w:basedOn w:val="1"/>
    <w:next w:val="4"/>
    <w:qFormat/>
    <w:uiPriority w:val="0"/>
    <w:pPr>
      <w:widowControl/>
      <w:spacing w:before="100" w:beforeAutospacing="1" w:after="100" w:afterAutospacing="1"/>
      <w:jc w:val="left"/>
    </w:pPr>
    <w:rPr>
      <w:rFonts w:ascii="宋体" w:hAnsi="宋体" w:cs="宋体"/>
      <w:kern w:val="0"/>
      <w:sz w:val="24"/>
    </w:rPr>
  </w:style>
  <w:style w:type="paragraph" w:styleId="4">
    <w:name w:val="Body Text First Indent"/>
    <w:basedOn w:val="3"/>
    <w:qFormat/>
    <w:uiPriority w:val="0"/>
    <w:pPr>
      <w:ind w:firstLine="420" w:firstLineChars="100"/>
    </w:pPr>
  </w:style>
  <w:style w:type="paragraph" w:styleId="5">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样式 表内容 + 行距: 固定值 28 磅"/>
    <w:basedOn w:val="11"/>
    <w:next w:val="3"/>
    <w:qFormat/>
    <w:uiPriority w:val="0"/>
    <w:rPr>
      <w:rFonts w:cs="宋体"/>
      <w:szCs w:val="20"/>
    </w:rPr>
  </w:style>
  <w:style w:type="paragraph" w:customStyle="1" w:styleId="11">
    <w:name w:val="表内容"/>
    <w:basedOn w:val="1"/>
    <w:next w:val="1"/>
    <w:qFormat/>
    <w:uiPriority w:val="0"/>
    <w:pPr>
      <w:jc w:val="center"/>
    </w:pPr>
    <w:rPr>
      <w:rFonts w:ascii="宋体" w:hAnsi="宋体"/>
    </w:rPr>
  </w:style>
  <w:style w:type="character" w:customStyle="1" w:styleId="12">
    <w:name w:val="预算公开正文内容"/>
    <w:basedOn w:val="9"/>
    <w:qFormat/>
    <w:uiPriority w:val="0"/>
    <w:rPr>
      <w:rFonts w:ascii="Calibri" w:hAnsi="Calibri"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3039</Words>
  <Characters>4188</Characters>
  <Lines>1</Lines>
  <Paragraphs>1</Paragraphs>
  <TotalTime>24</TotalTime>
  <ScaleCrop>false</ScaleCrop>
  <LinksUpToDate>false</LinksUpToDate>
  <CharactersWithSpaces>4846</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2025-02-16T02:16:00Z</dcterms:created>
  <dc:creator>Administrator</dc:creator>
  <cp:lastModifiedBy>Administrator</cp:lastModifiedBy>
  <cp:lastPrinted>2025-04-23T09:48:00Z</cp:lastPrinted>
  <dcterms:modified xsi:type="dcterms:W3CDTF">2025-04-24T11:20:03Z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4264FF6E5243402BBD48D16CA050302B_12</vt:lpwstr>
  </property>
</Properties>
</file>