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100" w:beforeAutospacing="1" w:after="100" w:afterAutospacing="1"/>
        <w:jc w:val="center"/>
        <w:outlineLvl w:val="1"/>
        <w:rPr>
          <w:rFonts w:hint="default" w:ascii="Times New Roman" w:hAnsi="Times New Roman" w:eastAsia="方正小标宋_GBK" w:cs="Times New Roman"/>
          <w:color w:val="auto"/>
          <w:kern w:val="0"/>
          <w:sz w:val="44"/>
          <w:szCs w:val="44"/>
          <w:highlight w:val="none"/>
          <w:lang w:eastAsia="zh-CN"/>
        </w:rPr>
      </w:pPr>
    </w:p>
    <w:p>
      <w:pPr>
        <w:widowControl/>
        <w:spacing w:before="100" w:beforeAutospacing="1" w:after="100" w:afterAutospacing="1"/>
        <w:jc w:val="center"/>
        <w:outlineLvl w:val="1"/>
        <w:rPr>
          <w:rFonts w:hint="default" w:ascii="Times New Roman" w:hAnsi="Times New Roman" w:eastAsia="方正小标宋_GBK" w:cs="Times New Roman"/>
          <w:color w:val="auto"/>
          <w:kern w:val="0"/>
          <w:sz w:val="44"/>
          <w:szCs w:val="44"/>
          <w:highlight w:val="none"/>
          <w:lang w:eastAsia="zh-CN"/>
        </w:rPr>
      </w:pPr>
    </w:p>
    <w:p>
      <w:pPr>
        <w:widowControl/>
        <w:spacing w:before="100" w:beforeAutospacing="1" w:after="100" w:afterAutospacing="1"/>
        <w:jc w:val="center"/>
        <w:outlineLvl w:val="1"/>
        <w:rPr>
          <w:rFonts w:hint="default" w:ascii="Times New Roman" w:hAnsi="Times New Roman" w:eastAsia="方正小标宋_GBK" w:cs="Times New Roman"/>
          <w:color w:val="auto"/>
          <w:kern w:val="0"/>
          <w:sz w:val="44"/>
          <w:szCs w:val="44"/>
          <w:highlight w:val="none"/>
          <w:lang w:eastAsia="zh-CN"/>
        </w:rPr>
      </w:pPr>
    </w:p>
    <w:p>
      <w:pPr>
        <w:widowControl/>
        <w:spacing w:before="100" w:beforeAutospacing="1" w:after="100" w:afterAutospacing="1"/>
        <w:jc w:val="center"/>
        <w:outlineLvl w:val="1"/>
        <w:rPr>
          <w:rFonts w:hint="default" w:ascii="Times New Roman" w:hAnsi="Times New Roman" w:cs="Times New Roman"/>
          <w:color w:val="auto"/>
          <w:highlight w:val="none"/>
        </w:rPr>
      </w:pPr>
      <w:r>
        <w:rPr>
          <w:rFonts w:hint="default" w:ascii="Times New Roman" w:hAnsi="Times New Roman" w:eastAsia="方正小标宋_GBK" w:cs="Times New Roman"/>
          <w:color w:val="auto"/>
          <w:kern w:val="0"/>
          <w:sz w:val="44"/>
          <w:szCs w:val="44"/>
          <w:highlight w:val="none"/>
          <w:lang w:eastAsia="zh-CN"/>
        </w:rPr>
        <w:t>新疆维吾尔自治区巴音郭楞蒙古自治州</w:t>
      </w:r>
    </w:p>
    <w:p>
      <w:pPr>
        <w:widowControl/>
        <w:spacing w:before="100" w:beforeAutospacing="1" w:after="100" w:afterAutospacing="1"/>
        <w:jc w:val="center"/>
        <w:outlineLvl w:val="1"/>
        <w:rPr>
          <w:rFonts w:hint="default" w:ascii="Times New Roman" w:hAnsi="Times New Roman" w:eastAsia="方正小标宋_GBK" w:cs="Times New Roman"/>
          <w:color w:val="auto"/>
          <w:kern w:val="0"/>
          <w:sz w:val="44"/>
          <w:szCs w:val="44"/>
          <w:highlight w:val="none"/>
          <w:lang w:val="en-US" w:eastAsia="zh-CN"/>
        </w:rPr>
      </w:pPr>
      <w:r>
        <w:rPr>
          <w:rFonts w:hint="default" w:ascii="Times New Roman" w:hAnsi="Times New Roman" w:eastAsia="方正小标宋_GBK" w:cs="Times New Roman"/>
          <w:color w:val="auto"/>
          <w:kern w:val="0"/>
          <w:sz w:val="44"/>
          <w:szCs w:val="44"/>
          <w:highlight w:val="none"/>
          <w:lang w:val="en-US" w:eastAsia="zh-CN"/>
        </w:rPr>
        <w:t>焉耆回族自治县五号渠乡卫生院</w:t>
      </w:r>
    </w:p>
    <w:p>
      <w:pPr>
        <w:widowControl/>
        <w:spacing w:before="100" w:beforeAutospacing="1" w:after="100" w:afterAutospacing="1"/>
        <w:jc w:val="center"/>
        <w:outlineLvl w:val="1"/>
        <w:rPr>
          <w:rFonts w:hint="default" w:ascii="Times New Roman" w:hAnsi="Times New Roman" w:eastAsia="方正小标宋_GBK" w:cs="Times New Roman"/>
          <w:color w:val="auto"/>
          <w:kern w:val="0"/>
          <w:sz w:val="44"/>
          <w:szCs w:val="44"/>
          <w:highlight w:val="none"/>
        </w:rPr>
      </w:pPr>
      <w:r>
        <w:rPr>
          <w:rFonts w:hint="default" w:ascii="Times New Roman" w:hAnsi="Times New Roman" w:eastAsia="方正小标宋_GBK" w:cs="Times New Roman"/>
          <w:color w:val="auto"/>
          <w:kern w:val="0"/>
          <w:sz w:val="44"/>
          <w:szCs w:val="44"/>
          <w:highlight w:val="none"/>
          <w:lang w:val="en-US" w:eastAsia="zh-CN"/>
        </w:rPr>
        <w:t>2025年单位</w:t>
      </w:r>
      <w:r>
        <w:rPr>
          <w:rFonts w:hint="default" w:ascii="Times New Roman" w:hAnsi="Times New Roman" w:eastAsia="方正小标宋_GBK" w:cs="Times New Roman"/>
          <w:color w:val="auto"/>
          <w:kern w:val="0"/>
          <w:sz w:val="44"/>
          <w:szCs w:val="44"/>
          <w:highlight w:val="none"/>
        </w:rPr>
        <w:t>预算公开</w:t>
      </w:r>
    </w:p>
    <w:p>
      <w:pPr>
        <w:widowControl/>
        <w:spacing w:line="440" w:lineRule="exact"/>
        <w:jc w:val="both"/>
        <w:outlineLvl w:val="1"/>
        <w:rPr>
          <w:rFonts w:hint="default" w:ascii="Times New Roman" w:hAnsi="Times New Roman" w:eastAsia="黑体" w:cs="Times New Roman"/>
          <w:color w:val="auto"/>
          <w:kern w:val="0"/>
          <w:sz w:val="36"/>
          <w:szCs w:val="32"/>
          <w:highlight w:val="none"/>
        </w:rPr>
      </w:pPr>
    </w:p>
    <w:p>
      <w:pPr>
        <w:widowControl/>
        <w:spacing w:line="440" w:lineRule="exact"/>
        <w:jc w:val="center"/>
        <w:outlineLvl w:val="1"/>
        <w:rPr>
          <w:rFonts w:hint="default" w:ascii="Times New Roman" w:hAnsi="Times New Roman" w:eastAsia="黑体" w:cs="Times New Roman"/>
          <w:color w:val="auto"/>
          <w:kern w:val="0"/>
          <w:sz w:val="36"/>
          <w:szCs w:val="32"/>
          <w:highlight w:val="none"/>
        </w:rPr>
      </w:pPr>
    </w:p>
    <w:p>
      <w:pPr>
        <w:widowControl/>
        <w:spacing w:line="440" w:lineRule="exact"/>
        <w:jc w:val="center"/>
        <w:outlineLvl w:val="1"/>
        <w:rPr>
          <w:rFonts w:hint="default" w:ascii="Times New Roman" w:hAnsi="Times New Roman" w:eastAsia="黑体" w:cs="Times New Roman"/>
          <w:color w:val="auto"/>
          <w:kern w:val="0"/>
          <w:sz w:val="36"/>
          <w:szCs w:val="32"/>
          <w:highlight w:val="none"/>
        </w:rPr>
      </w:pPr>
    </w:p>
    <w:p>
      <w:pPr>
        <w:widowControl/>
        <w:spacing w:line="440" w:lineRule="exact"/>
        <w:jc w:val="center"/>
        <w:outlineLvl w:val="1"/>
        <w:rPr>
          <w:rFonts w:hint="default" w:ascii="Times New Roman" w:hAnsi="Times New Roman" w:eastAsia="黑体" w:cs="Times New Roman"/>
          <w:color w:val="auto"/>
          <w:kern w:val="0"/>
          <w:sz w:val="36"/>
          <w:szCs w:val="32"/>
          <w:highlight w:val="none"/>
        </w:rPr>
      </w:pPr>
    </w:p>
    <w:p>
      <w:pPr>
        <w:widowControl/>
        <w:spacing w:line="440" w:lineRule="exact"/>
        <w:jc w:val="center"/>
        <w:outlineLvl w:val="1"/>
        <w:rPr>
          <w:rFonts w:hint="default" w:ascii="Times New Roman" w:hAnsi="Times New Roman" w:eastAsia="黑体" w:cs="Times New Roman"/>
          <w:color w:val="auto"/>
          <w:kern w:val="0"/>
          <w:sz w:val="36"/>
          <w:szCs w:val="32"/>
          <w:highlight w:val="none"/>
        </w:rPr>
      </w:pPr>
    </w:p>
    <w:p>
      <w:pPr>
        <w:widowControl/>
        <w:spacing w:line="440" w:lineRule="exact"/>
        <w:jc w:val="center"/>
        <w:outlineLvl w:val="1"/>
        <w:rPr>
          <w:rFonts w:hint="default" w:ascii="Times New Roman" w:hAnsi="Times New Roman" w:eastAsia="黑体" w:cs="Times New Roman"/>
          <w:color w:val="auto"/>
          <w:kern w:val="0"/>
          <w:sz w:val="36"/>
          <w:szCs w:val="32"/>
          <w:highlight w:val="none"/>
        </w:rPr>
      </w:pPr>
    </w:p>
    <w:p>
      <w:pPr>
        <w:widowControl/>
        <w:spacing w:line="440" w:lineRule="exact"/>
        <w:jc w:val="center"/>
        <w:outlineLvl w:val="1"/>
        <w:rPr>
          <w:rFonts w:hint="default" w:ascii="Times New Roman" w:hAnsi="Times New Roman" w:eastAsia="黑体" w:cs="Times New Roman"/>
          <w:color w:val="auto"/>
          <w:kern w:val="0"/>
          <w:sz w:val="36"/>
          <w:szCs w:val="32"/>
          <w:highlight w:val="none"/>
        </w:rPr>
      </w:pPr>
    </w:p>
    <w:p>
      <w:pPr>
        <w:widowControl/>
        <w:spacing w:line="440" w:lineRule="exact"/>
        <w:jc w:val="center"/>
        <w:outlineLvl w:val="1"/>
        <w:rPr>
          <w:rFonts w:hint="default" w:ascii="Times New Roman" w:hAnsi="Times New Roman" w:eastAsia="黑体" w:cs="Times New Roman"/>
          <w:color w:val="auto"/>
          <w:kern w:val="0"/>
          <w:sz w:val="36"/>
          <w:szCs w:val="32"/>
          <w:highlight w:val="none"/>
        </w:rPr>
      </w:pPr>
    </w:p>
    <w:p>
      <w:pPr>
        <w:widowControl/>
        <w:spacing w:line="440" w:lineRule="exact"/>
        <w:jc w:val="center"/>
        <w:outlineLvl w:val="1"/>
        <w:rPr>
          <w:rFonts w:hint="default" w:ascii="Times New Roman" w:hAnsi="Times New Roman" w:eastAsia="黑体" w:cs="Times New Roman"/>
          <w:color w:val="auto"/>
          <w:kern w:val="0"/>
          <w:sz w:val="36"/>
          <w:szCs w:val="32"/>
          <w:highlight w:val="none"/>
        </w:rPr>
      </w:pPr>
    </w:p>
    <w:p>
      <w:pPr>
        <w:widowControl/>
        <w:spacing w:line="440" w:lineRule="exact"/>
        <w:jc w:val="center"/>
        <w:outlineLvl w:val="1"/>
        <w:rPr>
          <w:rFonts w:hint="default" w:ascii="Times New Roman" w:hAnsi="Times New Roman" w:eastAsia="黑体" w:cs="Times New Roman"/>
          <w:color w:val="auto"/>
          <w:kern w:val="0"/>
          <w:sz w:val="36"/>
          <w:szCs w:val="32"/>
          <w:highlight w:val="none"/>
        </w:rPr>
      </w:pPr>
    </w:p>
    <w:p>
      <w:pPr>
        <w:widowControl/>
        <w:spacing w:line="440" w:lineRule="exact"/>
        <w:jc w:val="center"/>
        <w:outlineLvl w:val="1"/>
        <w:rPr>
          <w:rFonts w:hint="default" w:ascii="Times New Roman" w:hAnsi="Times New Roman" w:eastAsia="黑体" w:cs="Times New Roman"/>
          <w:color w:val="auto"/>
          <w:kern w:val="0"/>
          <w:sz w:val="36"/>
          <w:szCs w:val="32"/>
          <w:highlight w:val="none"/>
        </w:rPr>
      </w:pPr>
    </w:p>
    <w:p>
      <w:pPr>
        <w:widowControl/>
        <w:spacing w:line="440" w:lineRule="exact"/>
        <w:jc w:val="center"/>
        <w:outlineLvl w:val="1"/>
        <w:rPr>
          <w:rFonts w:hint="default" w:ascii="Times New Roman" w:hAnsi="Times New Roman" w:eastAsia="黑体" w:cs="Times New Roman"/>
          <w:color w:val="auto"/>
          <w:kern w:val="0"/>
          <w:sz w:val="36"/>
          <w:szCs w:val="32"/>
          <w:highlight w:val="none"/>
        </w:rPr>
      </w:pPr>
    </w:p>
    <w:p>
      <w:pPr>
        <w:widowControl/>
        <w:spacing w:line="440" w:lineRule="exact"/>
        <w:jc w:val="center"/>
        <w:outlineLvl w:val="1"/>
        <w:rPr>
          <w:rFonts w:hint="default" w:ascii="Times New Roman" w:hAnsi="Times New Roman" w:eastAsia="黑体" w:cs="Times New Roman"/>
          <w:color w:val="auto"/>
          <w:kern w:val="0"/>
          <w:sz w:val="36"/>
          <w:szCs w:val="32"/>
          <w:highlight w:val="none"/>
        </w:rPr>
      </w:pPr>
    </w:p>
    <w:p>
      <w:pPr>
        <w:widowControl/>
        <w:spacing w:line="440" w:lineRule="exact"/>
        <w:jc w:val="center"/>
        <w:outlineLvl w:val="1"/>
        <w:rPr>
          <w:rFonts w:hint="default" w:ascii="Times New Roman" w:hAnsi="Times New Roman" w:eastAsia="黑体" w:cs="Times New Roman"/>
          <w:color w:val="auto"/>
          <w:kern w:val="0"/>
          <w:sz w:val="36"/>
          <w:szCs w:val="32"/>
          <w:highlight w:val="none"/>
        </w:rPr>
      </w:pPr>
    </w:p>
    <w:p>
      <w:pPr>
        <w:widowControl/>
        <w:spacing w:line="440" w:lineRule="exact"/>
        <w:jc w:val="center"/>
        <w:outlineLvl w:val="1"/>
        <w:rPr>
          <w:rFonts w:hint="default" w:ascii="Times New Roman" w:hAnsi="Times New Roman" w:eastAsia="黑体" w:cs="Times New Roman"/>
          <w:color w:val="auto"/>
          <w:kern w:val="0"/>
          <w:sz w:val="36"/>
          <w:szCs w:val="32"/>
          <w:highlight w:val="none"/>
        </w:rPr>
      </w:pPr>
    </w:p>
    <w:p>
      <w:pPr>
        <w:widowControl/>
        <w:spacing w:line="440" w:lineRule="exact"/>
        <w:jc w:val="both"/>
        <w:outlineLvl w:val="1"/>
        <w:rPr>
          <w:rFonts w:hint="default" w:ascii="Times New Roman" w:hAnsi="Times New Roman" w:eastAsia="黑体" w:cs="Times New Roman"/>
          <w:color w:val="auto"/>
          <w:kern w:val="0"/>
          <w:sz w:val="36"/>
          <w:szCs w:val="32"/>
          <w:highlight w:val="none"/>
        </w:rPr>
        <w:sectPr>
          <w:footerReference r:id="rId3" w:type="default"/>
          <w:pgSz w:w="11906" w:h="16838"/>
          <w:pgMar w:top="2098" w:right="1418" w:bottom="1928" w:left="1588" w:header="851" w:footer="992" w:gutter="0"/>
          <w:pgBorders>
            <w:top w:val="none" w:sz="0" w:space="0"/>
            <w:left w:val="none" w:sz="0" w:space="0"/>
            <w:bottom w:val="none" w:sz="0" w:space="0"/>
            <w:right w:val="none" w:sz="0" w:space="0"/>
          </w:pgBorders>
          <w:pgNumType w:fmt="decimal" w:start="1"/>
          <w:cols w:space="720" w:num="1"/>
          <w:docGrid w:linePitch="312" w:charSpace="0"/>
        </w:sect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default" w:ascii="Times New Roman" w:hAnsi="Times New Roman" w:eastAsia="黑体" w:cs="Times New Roman"/>
          <w:color w:val="auto"/>
          <w:kern w:val="0"/>
          <w:sz w:val="32"/>
          <w:szCs w:val="32"/>
          <w:highlight w:val="none"/>
        </w:rPr>
      </w:pPr>
      <w:r>
        <w:rPr>
          <w:rFonts w:hint="default" w:ascii="Times New Roman" w:hAnsi="Times New Roman" w:eastAsia="黑体" w:cs="Times New Roman"/>
          <w:color w:val="auto"/>
          <w:kern w:val="0"/>
          <w:sz w:val="32"/>
          <w:szCs w:val="32"/>
          <w:highlight w:val="none"/>
        </w:rPr>
        <w:t>目 录</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outlineLvl w:val="9"/>
        <w:rPr>
          <w:rFonts w:hint="default" w:ascii="Times New Roman" w:hAnsi="Times New Roman" w:eastAsia="仿宋_GB2312" w:cs="Times New Roman"/>
          <w:b/>
          <w:color w:val="auto"/>
          <w:kern w:val="0"/>
          <w:sz w:val="32"/>
          <w:szCs w:val="32"/>
          <w:highlight w:val="none"/>
        </w:rPr>
      </w:pPr>
    </w:p>
    <w:p>
      <w:pPr>
        <w:keepNext w:val="0"/>
        <w:keepLines w:val="0"/>
        <w:pageBreakBefore w:val="0"/>
        <w:widowControl/>
        <w:kinsoku/>
        <w:wordWrap/>
        <w:overflowPunct/>
        <w:topLinePunct w:val="0"/>
        <w:autoSpaceDE/>
        <w:autoSpaceDN/>
        <w:bidi w:val="0"/>
        <w:adjustRightInd/>
        <w:snapToGrid/>
        <w:spacing w:beforeLines="0" w:line="540" w:lineRule="exact"/>
        <w:ind w:firstLine="643" w:firstLineChars="200"/>
        <w:jc w:val="left"/>
        <w:textAlignment w:val="auto"/>
        <w:outlineLvl w:val="1"/>
        <w:rPr>
          <w:rFonts w:hint="default" w:ascii="Times New Roman" w:hAnsi="Times New Roman" w:eastAsia="仿宋_GB2312" w:cs="Times New Roman"/>
          <w:b/>
          <w:bCs w:val="0"/>
          <w:color w:val="auto"/>
          <w:kern w:val="0"/>
          <w:sz w:val="32"/>
          <w:szCs w:val="32"/>
          <w:highlight w:val="none"/>
          <w:lang w:val="en-US" w:eastAsia="zh-CN"/>
        </w:rPr>
      </w:pPr>
      <w:r>
        <w:rPr>
          <w:rFonts w:hint="default" w:ascii="Times New Roman" w:hAnsi="Times New Roman" w:eastAsia="仿宋_GB2312" w:cs="Times New Roman"/>
          <w:b/>
          <w:bCs w:val="0"/>
          <w:color w:val="auto"/>
          <w:kern w:val="0"/>
          <w:sz w:val="32"/>
          <w:szCs w:val="32"/>
          <w:highlight w:val="none"/>
          <w:lang w:val="en-US" w:eastAsia="zh-CN"/>
        </w:rPr>
        <w:t>第一部分 2025年单位概况</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default" w:ascii="Times New Roman" w:hAnsi="Times New Roman" w:eastAsia="仿宋_GB2312" w:cs="Times New Roman"/>
          <w:b w:val="0"/>
          <w:bCs/>
          <w:color w:val="auto"/>
          <w:kern w:val="0"/>
          <w:sz w:val="32"/>
          <w:szCs w:val="32"/>
          <w:highlight w:val="none"/>
          <w:lang w:val="en-US" w:eastAsia="zh-CN"/>
        </w:rPr>
      </w:pPr>
      <w:r>
        <w:rPr>
          <w:rFonts w:hint="default" w:ascii="Times New Roman" w:hAnsi="Times New Roman" w:eastAsia="仿宋_GB2312" w:cs="Times New Roman"/>
          <w:b w:val="0"/>
          <w:bCs/>
          <w:color w:val="auto"/>
          <w:kern w:val="0"/>
          <w:sz w:val="32"/>
          <w:szCs w:val="32"/>
          <w:highlight w:val="none"/>
          <w:lang w:val="en-US" w:eastAsia="zh-CN"/>
        </w:rPr>
        <w:t>一、主要职能</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default" w:ascii="Times New Roman" w:hAnsi="Times New Roman" w:eastAsia="仿宋_GB2312" w:cs="Times New Roman"/>
          <w:b w:val="0"/>
          <w:bCs/>
          <w:color w:val="auto"/>
          <w:kern w:val="0"/>
          <w:sz w:val="32"/>
          <w:szCs w:val="32"/>
          <w:highlight w:val="none"/>
          <w:lang w:val="en-US" w:eastAsia="zh-CN"/>
        </w:rPr>
      </w:pPr>
      <w:r>
        <w:rPr>
          <w:rFonts w:hint="default" w:ascii="Times New Roman" w:hAnsi="Times New Roman" w:eastAsia="仿宋_GB2312" w:cs="Times New Roman"/>
          <w:b w:val="0"/>
          <w:bCs/>
          <w:color w:val="auto"/>
          <w:kern w:val="0"/>
          <w:sz w:val="32"/>
          <w:szCs w:val="32"/>
          <w:highlight w:val="none"/>
          <w:lang w:val="en-US" w:eastAsia="zh-CN"/>
        </w:rPr>
        <w:t>二、机构设置及人员情况</w:t>
      </w:r>
    </w:p>
    <w:p>
      <w:pPr>
        <w:keepNext w:val="0"/>
        <w:keepLines w:val="0"/>
        <w:pageBreakBefore w:val="0"/>
        <w:widowControl/>
        <w:kinsoku/>
        <w:wordWrap/>
        <w:overflowPunct/>
        <w:topLinePunct w:val="0"/>
        <w:autoSpaceDE/>
        <w:autoSpaceDN/>
        <w:bidi w:val="0"/>
        <w:adjustRightInd/>
        <w:snapToGrid/>
        <w:spacing w:beforeLines="0" w:line="540" w:lineRule="exact"/>
        <w:ind w:firstLine="643" w:firstLineChars="200"/>
        <w:jc w:val="left"/>
        <w:textAlignment w:val="auto"/>
        <w:outlineLvl w:val="1"/>
        <w:rPr>
          <w:rFonts w:hint="default" w:ascii="Times New Roman" w:hAnsi="Times New Roman" w:eastAsia="仿宋_GB2312" w:cs="Times New Roman"/>
          <w:b/>
          <w:bCs w:val="0"/>
          <w:color w:val="auto"/>
          <w:kern w:val="0"/>
          <w:sz w:val="32"/>
          <w:szCs w:val="32"/>
          <w:highlight w:val="none"/>
          <w:lang w:val="en-US" w:eastAsia="zh-CN"/>
        </w:rPr>
      </w:pPr>
      <w:r>
        <w:rPr>
          <w:rFonts w:hint="default" w:ascii="Times New Roman" w:hAnsi="Times New Roman" w:eastAsia="仿宋_GB2312" w:cs="Times New Roman"/>
          <w:b/>
          <w:bCs w:val="0"/>
          <w:color w:val="auto"/>
          <w:kern w:val="0"/>
          <w:sz w:val="32"/>
          <w:szCs w:val="32"/>
          <w:highlight w:val="none"/>
          <w:lang w:val="en-US" w:eastAsia="zh-CN"/>
        </w:rPr>
        <w:t>第二部分 2025年单位预算公开表</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default" w:ascii="Times New Roman" w:hAnsi="Times New Roman" w:eastAsia="仿宋_GB2312" w:cs="Times New Roman"/>
          <w:b w:val="0"/>
          <w:bCs/>
          <w:color w:val="auto"/>
          <w:kern w:val="0"/>
          <w:sz w:val="32"/>
          <w:szCs w:val="32"/>
          <w:highlight w:val="none"/>
          <w:lang w:val="en-US" w:eastAsia="zh-CN"/>
        </w:rPr>
      </w:pPr>
      <w:r>
        <w:rPr>
          <w:rFonts w:hint="default" w:ascii="Times New Roman" w:hAnsi="Times New Roman" w:eastAsia="仿宋_GB2312" w:cs="Times New Roman"/>
          <w:b w:val="0"/>
          <w:bCs/>
          <w:color w:val="auto"/>
          <w:kern w:val="0"/>
          <w:sz w:val="32"/>
          <w:szCs w:val="32"/>
          <w:highlight w:val="none"/>
          <w:lang w:val="en-US" w:eastAsia="zh-CN"/>
        </w:rPr>
        <w:t>一、单位收支总体情况表</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default" w:ascii="Times New Roman" w:hAnsi="Times New Roman" w:eastAsia="仿宋_GB2312" w:cs="Times New Roman"/>
          <w:b w:val="0"/>
          <w:bCs/>
          <w:color w:val="auto"/>
          <w:kern w:val="0"/>
          <w:sz w:val="32"/>
          <w:szCs w:val="32"/>
          <w:highlight w:val="none"/>
          <w:lang w:val="en-US" w:eastAsia="zh-CN"/>
        </w:rPr>
      </w:pPr>
      <w:r>
        <w:rPr>
          <w:rFonts w:hint="default" w:ascii="Times New Roman" w:hAnsi="Times New Roman" w:eastAsia="仿宋_GB2312" w:cs="Times New Roman"/>
          <w:b w:val="0"/>
          <w:bCs/>
          <w:color w:val="auto"/>
          <w:kern w:val="0"/>
          <w:sz w:val="32"/>
          <w:szCs w:val="32"/>
          <w:highlight w:val="none"/>
          <w:lang w:val="en-US" w:eastAsia="zh-CN"/>
        </w:rPr>
        <w:t>二、单位收入总体情况表</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default" w:ascii="Times New Roman" w:hAnsi="Times New Roman" w:eastAsia="仿宋_GB2312" w:cs="Times New Roman"/>
          <w:b w:val="0"/>
          <w:bCs/>
          <w:color w:val="auto"/>
          <w:kern w:val="0"/>
          <w:sz w:val="32"/>
          <w:szCs w:val="32"/>
          <w:highlight w:val="none"/>
          <w:lang w:val="en-US" w:eastAsia="zh-CN"/>
        </w:rPr>
      </w:pPr>
      <w:r>
        <w:rPr>
          <w:rFonts w:hint="default" w:ascii="Times New Roman" w:hAnsi="Times New Roman" w:eastAsia="仿宋_GB2312" w:cs="Times New Roman"/>
          <w:b w:val="0"/>
          <w:bCs/>
          <w:color w:val="auto"/>
          <w:kern w:val="0"/>
          <w:sz w:val="32"/>
          <w:szCs w:val="32"/>
          <w:highlight w:val="none"/>
          <w:lang w:val="en-US" w:eastAsia="zh-CN"/>
        </w:rPr>
        <w:t>三、单位支出总体情况表</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default" w:ascii="Times New Roman" w:hAnsi="Times New Roman" w:eastAsia="仿宋_GB2312" w:cs="Times New Roman"/>
          <w:b w:val="0"/>
          <w:bCs/>
          <w:color w:val="auto"/>
          <w:kern w:val="0"/>
          <w:sz w:val="32"/>
          <w:szCs w:val="32"/>
          <w:highlight w:val="none"/>
          <w:lang w:val="en-US" w:eastAsia="zh-CN"/>
        </w:rPr>
      </w:pPr>
      <w:r>
        <w:rPr>
          <w:rFonts w:hint="default" w:ascii="Times New Roman" w:hAnsi="Times New Roman" w:eastAsia="仿宋_GB2312" w:cs="Times New Roman"/>
          <w:b w:val="0"/>
          <w:bCs/>
          <w:color w:val="auto"/>
          <w:kern w:val="0"/>
          <w:sz w:val="32"/>
          <w:szCs w:val="32"/>
          <w:highlight w:val="none"/>
          <w:lang w:val="en-US" w:eastAsia="zh-CN"/>
        </w:rPr>
        <w:t>四、财政拨款收支预算总体情况表</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default" w:ascii="Times New Roman" w:hAnsi="Times New Roman" w:eastAsia="仿宋_GB2312" w:cs="Times New Roman"/>
          <w:b w:val="0"/>
          <w:bCs/>
          <w:color w:val="auto"/>
          <w:kern w:val="0"/>
          <w:sz w:val="32"/>
          <w:szCs w:val="32"/>
          <w:highlight w:val="none"/>
          <w:lang w:val="en-US" w:eastAsia="zh-CN"/>
        </w:rPr>
      </w:pPr>
      <w:r>
        <w:rPr>
          <w:rFonts w:hint="default" w:ascii="Times New Roman" w:hAnsi="Times New Roman" w:eastAsia="仿宋_GB2312" w:cs="Times New Roman"/>
          <w:b w:val="0"/>
          <w:bCs/>
          <w:color w:val="auto"/>
          <w:kern w:val="0"/>
          <w:sz w:val="32"/>
          <w:szCs w:val="32"/>
          <w:highlight w:val="none"/>
          <w:lang w:val="en-US" w:eastAsia="zh-CN"/>
        </w:rPr>
        <w:t>五、一般公共预算支出情况表</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default" w:ascii="Times New Roman" w:hAnsi="Times New Roman" w:eastAsia="仿宋_GB2312" w:cs="Times New Roman"/>
          <w:b w:val="0"/>
          <w:bCs/>
          <w:color w:val="auto"/>
          <w:kern w:val="0"/>
          <w:sz w:val="32"/>
          <w:szCs w:val="32"/>
          <w:highlight w:val="none"/>
          <w:lang w:val="en-US" w:eastAsia="zh-CN"/>
        </w:rPr>
      </w:pPr>
      <w:r>
        <w:rPr>
          <w:rFonts w:hint="default" w:ascii="Times New Roman" w:hAnsi="Times New Roman" w:eastAsia="仿宋_GB2312" w:cs="Times New Roman"/>
          <w:b w:val="0"/>
          <w:bCs/>
          <w:color w:val="auto"/>
          <w:kern w:val="0"/>
          <w:sz w:val="32"/>
          <w:szCs w:val="32"/>
          <w:highlight w:val="none"/>
          <w:lang w:val="en-US" w:eastAsia="zh-CN"/>
        </w:rPr>
        <w:t>六、一般公共预算基本支出情况表</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default" w:ascii="Times New Roman" w:hAnsi="Times New Roman" w:eastAsia="仿宋_GB2312" w:cs="Times New Roman"/>
          <w:b w:val="0"/>
          <w:bCs/>
          <w:color w:val="auto"/>
          <w:kern w:val="0"/>
          <w:sz w:val="32"/>
          <w:szCs w:val="32"/>
          <w:highlight w:val="none"/>
          <w:lang w:val="en-US" w:eastAsia="zh-CN"/>
        </w:rPr>
      </w:pPr>
      <w:r>
        <w:rPr>
          <w:rFonts w:hint="default" w:ascii="Times New Roman" w:hAnsi="Times New Roman" w:eastAsia="仿宋_GB2312" w:cs="Times New Roman"/>
          <w:b w:val="0"/>
          <w:bCs/>
          <w:color w:val="auto"/>
          <w:kern w:val="0"/>
          <w:sz w:val="32"/>
          <w:szCs w:val="32"/>
          <w:highlight w:val="none"/>
          <w:lang w:val="en-US" w:eastAsia="zh-CN"/>
        </w:rPr>
        <w:t>七、一般公共预算项目支出情况表</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default" w:ascii="Times New Roman" w:hAnsi="Times New Roman" w:eastAsia="仿宋_GB2312" w:cs="Times New Roman"/>
          <w:b w:val="0"/>
          <w:bCs/>
          <w:color w:val="auto"/>
          <w:kern w:val="0"/>
          <w:sz w:val="32"/>
          <w:szCs w:val="32"/>
          <w:highlight w:val="none"/>
          <w:lang w:val="en-US" w:eastAsia="zh-CN"/>
        </w:rPr>
      </w:pPr>
      <w:r>
        <w:rPr>
          <w:rFonts w:hint="default" w:ascii="Times New Roman" w:hAnsi="Times New Roman" w:eastAsia="仿宋_GB2312" w:cs="Times New Roman"/>
          <w:b w:val="0"/>
          <w:bCs/>
          <w:color w:val="auto"/>
          <w:kern w:val="0"/>
          <w:sz w:val="32"/>
          <w:szCs w:val="32"/>
          <w:highlight w:val="none"/>
          <w:lang w:val="en-US" w:eastAsia="zh-CN"/>
        </w:rPr>
        <w:t>八、政府性基金预算支出情况表</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default" w:ascii="Times New Roman" w:hAnsi="Times New Roman" w:eastAsia="仿宋_GB2312" w:cs="Times New Roman"/>
          <w:b w:val="0"/>
          <w:bCs/>
          <w:color w:val="auto"/>
          <w:kern w:val="0"/>
          <w:sz w:val="32"/>
          <w:szCs w:val="32"/>
          <w:highlight w:val="none"/>
          <w:lang w:val="en-US" w:eastAsia="zh-CN"/>
        </w:rPr>
      </w:pPr>
      <w:r>
        <w:rPr>
          <w:rFonts w:hint="default" w:ascii="Times New Roman" w:hAnsi="Times New Roman" w:eastAsia="仿宋_GB2312" w:cs="Times New Roman"/>
          <w:b w:val="0"/>
          <w:bCs/>
          <w:color w:val="auto"/>
          <w:kern w:val="0"/>
          <w:sz w:val="32"/>
          <w:szCs w:val="32"/>
          <w:highlight w:val="none"/>
          <w:lang w:val="en-US" w:eastAsia="zh-CN"/>
        </w:rPr>
        <w:t>九、国有资本经营预算支出情况表</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default" w:ascii="Times New Roman" w:hAnsi="Times New Roman" w:eastAsia="仿宋_GB2312" w:cs="Times New Roman"/>
          <w:b w:val="0"/>
          <w:bCs/>
          <w:color w:val="auto"/>
          <w:kern w:val="0"/>
          <w:sz w:val="32"/>
          <w:szCs w:val="32"/>
          <w:highlight w:val="none"/>
          <w:lang w:val="en-US" w:eastAsia="zh-CN"/>
        </w:rPr>
      </w:pPr>
      <w:r>
        <w:rPr>
          <w:rFonts w:hint="default" w:ascii="Times New Roman" w:hAnsi="Times New Roman" w:eastAsia="仿宋_GB2312" w:cs="Times New Roman"/>
          <w:b w:val="0"/>
          <w:bCs/>
          <w:color w:val="auto"/>
          <w:kern w:val="0"/>
          <w:sz w:val="32"/>
          <w:szCs w:val="32"/>
          <w:highlight w:val="none"/>
          <w:lang w:val="en-US" w:eastAsia="zh-CN"/>
        </w:rPr>
        <w:t>十、财政拨款“三公”经费支出情况表</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default" w:ascii="Times New Roman" w:hAnsi="Times New Roman" w:eastAsia="仿宋_GB2312" w:cs="Times New Roman"/>
          <w:b w:val="0"/>
          <w:bCs/>
          <w:color w:val="auto"/>
          <w:kern w:val="0"/>
          <w:sz w:val="32"/>
          <w:szCs w:val="32"/>
          <w:highlight w:val="none"/>
          <w:lang w:val="en-US" w:eastAsia="zh-CN"/>
        </w:rPr>
      </w:pPr>
      <w:r>
        <w:rPr>
          <w:rFonts w:hint="default" w:ascii="Times New Roman" w:hAnsi="Times New Roman" w:eastAsia="仿宋_GB2312" w:cs="Times New Roman"/>
          <w:b w:val="0"/>
          <w:bCs/>
          <w:color w:val="auto"/>
          <w:kern w:val="0"/>
          <w:sz w:val="32"/>
          <w:szCs w:val="32"/>
          <w:highlight w:val="none"/>
          <w:lang w:val="en-US" w:eastAsia="zh-CN"/>
        </w:rPr>
        <w:t>十一、上年结转结余情况明细表</w:t>
      </w:r>
    </w:p>
    <w:p>
      <w:pPr>
        <w:keepNext w:val="0"/>
        <w:keepLines w:val="0"/>
        <w:pageBreakBefore w:val="0"/>
        <w:widowControl/>
        <w:kinsoku/>
        <w:wordWrap/>
        <w:overflowPunct/>
        <w:topLinePunct w:val="0"/>
        <w:autoSpaceDE/>
        <w:autoSpaceDN/>
        <w:bidi w:val="0"/>
        <w:adjustRightInd/>
        <w:snapToGrid/>
        <w:spacing w:beforeLines="0" w:line="540" w:lineRule="exact"/>
        <w:ind w:firstLine="643" w:firstLineChars="200"/>
        <w:jc w:val="left"/>
        <w:textAlignment w:val="auto"/>
        <w:outlineLvl w:val="1"/>
        <w:rPr>
          <w:rFonts w:hint="default" w:ascii="Times New Roman" w:hAnsi="Times New Roman" w:eastAsia="仿宋_GB2312" w:cs="Times New Roman"/>
          <w:b/>
          <w:bCs w:val="0"/>
          <w:color w:val="auto"/>
          <w:kern w:val="0"/>
          <w:sz w:val="32"/>
          <w:szCs w:val="32"/>
          <w:highlight w:val="none"/>
          <w:lang w:val="en-US" w:eastAsia="zh-CN"/>
        </w:rPr>
      </w:pPr>
      <w:r>
        <w:rPr>
          <w:rFonts w:hint="default" w:ascii="Times New Roman" w:hAnsi="Times New Roman" w:eastAsia="仿宋_GB2312" w:cs="Times New Roman"/>
          <w:b/>
          <w:bCs w:val="0"/>
          <w:color w:val="auto"/>
          <w:kern w:val="0"/>
          <w:sz w:val="32"/>
          <w:szCs w:val="32"/>
          <w:highlight w:val="none"/>
          <w:lang w:val="en-US" w:eastAsia="zh-CN"/>
        </w:rPr>
        <w:t>第三部分 2025年单位预算情况说明</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default" w:ascii="Times New Roman" w:hAnsi="Times New Roman" w:eastAsia="仿宋_GB2312" w:cs="Times New Roman"/>
          <w:b w:val="0"/>
          <w:bCs/>
          <w:color w:val="auto"/>
          <w:kern w:val="0"/>
          <w:sz w:val="32"/>
          <w:szCs w:val="32"/>
          <w:highlight w:val="none"/>
          <w:lang w:val="en-US" w:eastAsia="zh-CN"/>
        </w:rPr>
      </w:pPr>
      <w:r>
        <w:rPr>
          <w:rFonts w:hint="default" w:ascii="Times New Roman" w:hAnsi="Times New Roman" w:eastAsia="仿宋_GB2312" w:cs="Times New Roman"/>
          <w:b w:val="0"/>
          <w:bCs/>
          <w:color w:val="auto"/>
          <w:kern w:val="0"/>
          <w:sz w:val="32"/>
          <w:szCs w:val="32"/>
          <w:highlight w:val="none"/>
          <w:lang w:val="en-US" w:eastAsia="zh-CN"/>
        </w:rPr>
        <w:t>一、关于焉耆回族自治县五号渠乡卫生院2025年收支预算情况的总体说明</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default" w:ascii="Times New Roman" w:hAnsi="Times New Roman" w:eastAsia="仿宋_GB2312" w:cs="Times New Roman"/>
          <w:b w:val="0"/>
          <w:bCs/>
          <w:color w:val="auto"/>
          <w:kern w:val="0"/>
          <w:sz w:val="32"/>
          <w:szCs w:val="32"/>
          <w:highlight w:val="none"/>
          <w:lang w:val="en-US" w:eastAsia="zh-CN"/>
        </w:rPr>
      </w:pPr>
      <w:r>
        <w:rPr>
          <w:rFonts w:hint="default" w:ascii="Times New Roman" w:hAnsi="Times New Roman" w:eastAsia="仿宋_GB2312" w:cs="Times New Roman"/>
          <w:b w:val="0"/>
          <w:bCs/>
          <w:color w:val="auto"/>
          <w:kern w:val="0"/>
          <w:sz w:val="32"/>
          <w:szCs w:val="32"/>
          <w:highlight w:val="none"/>
          <w:lang w:val="en-US" w:eastAsia="zh-CN"/>
        </w:rPr>
        <w:t>二、关于焉耆回族自治县五号渠乡卫生院2025年收入预算情况说明</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default" w:ascii="Times New Roman" w:hAnsi="Times New Roman" w:eastAsia="仿宋_GB2312" w:cs="Times New Roman"/>
          <w:b w:val="0"/>
          <w:bCs/>
          <w:color w:val="auto"/>
          <w:kern w:val="0"/>
          <w:sz w:val="32"/>
          <w:szCs w:val="32"/>
          <w:highlight w:val="none"/>
          <w:lang w:val="en-US" w:eastAsia="zh-CN"/>
        </w:rPr>
      </w:pPr>
      <w:r>
        <w:rPr>
          <w:rFonts w:hint="default" w:ascii="Times New Roman" w:hAnsi="Times New Roman" w:eastAsia="仿宋_GB2312" w:cs="Times New Roman"/>
          <w:b w:val="0"/>
          <w:bCs/>
          <w:color w:val="auto"/>
          <w:kern w:val="0"/>
          <w:sz w:val="32"/>
          <w:szCs w:val="32"/>
          <w:highlight w:val="none"/>
          <w:lang w:val="en-US" w:eastAsia="zh-CN"/>
        </w:rPr>
        <w:t>三、关于焉耆回族自治县五号渠乡卫生院2025年支出预算情况说明</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default" w:ascii="Times New Roman" w:hAnsi="Times New Roman" w:eastAsia="仿宋_GB2312" w:cs="Times New Roman"/>
          <w:b w:val="0"/>
          <w:bCs/>
          <w:color w:val="auto"/>
          <w:kern w:val="0"/>
          <w:sz w:val="32"/>
          <w:szCs w:val="32"/>
          <w:highlight w:val="none"/>
          <w:lang w:val="en-US" w:eastAsia="zh-CN"/>
        </w:rPr>
      </w:pPr>
      <w:r>
        <w:rPr>
          <w:rFonts w:hint="default" w:ascii="Times New Roman" w:hAnsi="Times New Roman" w:eastAsia="仿宋_GB2312" w:cs="Times New Roman"/>
          <w:b w:val="0"/>
          <w:bCs/>
          <w:color w:val="auto"/>
          <w:kern w:val="0"/>
          <w:sz w:val="32"/>
          <w:szCs w:val="32"/>
          <w:highlight w:val="none"/>
          <w:lang w:val="en-US" w:eastAsia="zh-CN"/>
        </w:rPr>
        <w:t>四、关于焉耆回族自治县五号渠乡卫生院2025年财政拨款收支预算情况的总体说明</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default" w:ascii="Times New Roman" w:hAnsi="Times New Roman" w:eastAsia="仿宋_GB2312" w:cs="Times New Roman"/>
          <w:b w:val="0"/>
          <w:bCs/>
          <w:color w:val="auto"/>
          <w:kern w:val="0"/>
          <w:sz w:val="32"/>
          <w:szCs w:val="32"/>
          <w:highlight w:val="none"/>
          <w:lang w:val="en-US" w:eastAsia="zh-CN"/>
        </w:rPr>
      </w:pPr>
      <w:r>
        <w:rPr>
          <w:rFonts w:hint="default" w:ascii="Times New Roman" w:hAnsi="Times New Roman" w:eastAsia="仿宋_GB2312" w:cs="Times New Roman"/>
          <w:b w:val="0"/>
          <w:bCs/>
          <w:color w:val="auto"/>
          <w:kern w:val="0"/>
          <w:sz w:val="32"/>
          <w:szCs w:val="32"/>
          <w:highlight w:val="none"/>
          <w:lang w:val="en-US" w:eastAsia="zh-CN"/>
        </w:rPr>
        <w:t>五、关于焉耆回族自治县五号渠乡卫生院2025年一般公共预算当年拨款情况说明</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default" w:ascii="Times New Roman" w:hAnsi="Times New Roman" w:eastAsia="仿宋_GB2312" w:cs="Times New Roman"/>
          <w:b w:val="0"/>
          <w:bCs/>
          <w:color w:val="auto"/>
          <w:kern w:val="0"/>
          <w:sz w:val="32"/>
          <w:szCs w:val="32"/>
          <w:highlight w:val="none"/>
          <w:lang w:val="en-US" w:eastAsia="zh-CN"/>
        </w:rPr>
      </w:pPr>
      <w:r>
        <w:rPr>
          <w:rFonts w:hint="default" w:ascii="Times New Roman" w:hAnsi="Times New Roman" w:eastAsia="仿宋_GB2312" w:cs="Times New Roman"/>
          <w:b w:val="0"/>
          <w:bCs/>
          <w:color w:val="auto"/>
          <w:kern w:val="0"/>
          <w:sz w:val="32"/>
          <w:szCs w:val="32"/>
          <w:highlight w:val="none"/>
          <w:lang w:val="en-US" w:eastAsia="zh-CN"/>
        </w:rPr>
        <w:t>六、关于焉耆回族自治县五号渠乡卫生院2025年一般公共预算基本支出情况说明</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default" w:ascii="Times New Roman" w:hAnsi="Times New Roman" w:eastAsia="仿宋_GB2312" w:cs="Times New Roman"/>
          <w:b w:val="0"/>
          <w:bCs/>
          <w:color w:val="auto"/>
          <w:kern w:val="0"/>
          <w:sz w:val="32"/>
          <w:szCs w:val="32"/>
          <w:highlight w:val="none"/>
          <w:lang w:val="en-US" w:eastAsia="zh-CN"/>
        </w:rPr>
      </w:pPr>
      <w:r>
        <w:rPr>
          <w:rFonts w:hint="default" w:ascii="Times New Roman" w:hAnsi="Times New Roman" w:eastAsia="仿宋_GB2312" w:cs="Times New Roman"/>
          <w:b w:val="0"/>
          <w:bCs/>
          <w:color w:val="auto"/>
          <w:kern w:val="0"/>
          <w:sz w:val="32"/>
          <w:szCs w:val="32"/>
          <w:highlight w:val="none"/>
          <w:lang w:val="en-US" w:eastAsia="zh-CN"/>
        </w:rPr>
        <w:t>七、关于焉耆回族自治县五号渠乡卫生院2025年一般公共预算项目支出情况说明</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default" w:ascii="Times New Roman" w:hAnsi="Times New Roman" w:eastAsia="仿宋_GB2312" w:cs="Times New Roman"/>
          <w:b w:val="0"/>
          <w:bCs/>
          <w:color w:val="auto"/>
          <w:kern w:val="0"/>
          <w:sz w:val="32"/>
          <w:szCs w:val="32"/>
          <w:highlight w:val="none"/>
          <w:lang w:val="en-US" w:eastAsia="zh-CN"/>
        </w:rPr>
      </w:pPr>
      <w:r>
        <w:rPr>
          <w:rFonts w:hint="default" w:ascii="Times New Roman" w:hAnsi="Times New Roman" w:eastAsia="仿宋_GB2312" w:cs="Times New Roman"/>
          <w:b w:val="0"/>
          <w:bCs/>
          <w:color w:val="auto"/>
          <w:kern w:val="0"/>
          <w:sz w:val="32"/>
          <w:szCs w:val="32"/>
          <w:highlight w:val="none"/>
          <w:lang w:val="en-US" w:eastAsia="zh-CN"/>
        </w:rPr>
        <w:t>八、关于焉耆回族自治县五号渠乡卫生院2025年政府性基金预算拨款情况说明</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default" w:ascii="Times New Roman" w:hAnsi="Times New Roman" w:eastAsia="仿宋_GB2312" w:cs="Times New Roman"/>
          <w:b w:val="0"/>
          <w:bCs/>
          <w:color w:val="auto"/>
          <w:kern w:val="0"/>
          <w:sz w:val="32"/>
          <w:szCs w:val="32"/>
          <w:highlight w:val="none"/>
          <w:lang w:val="en-US" w:eastAsia="zh-CN"/>
        </w:rPr>
      </w:pPr>
      <w:r>
        <w:rPr>
          <w:rFonts w:hint="default" w:ascii="Times New Roman" w:hAnsi="Times New Roman" w:eastAsia="仿宋_GB2312" w:cs="Times New Roman"/>
          <w:b w:val="0"/>
          <w:bCs/>
          <w:color w:val="auto"/>
          <w:kern w:val="0"/>
          <w:sz w:val="32"/>
          <w:szCs w:val="32"/>
          <w:highlight w:val="none"/>
          <w:lang w:val="en-US" w:eastAsia="zh-CN"/>
        </w:rPr>
        <w:t>九、关于焉耆回族自治县五号渠乡卫生院2025年国有资本经营预算拨款情况说明</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default" w:ascii="Times New Roman" w:hAnsi="Times New Roman" w:eastAsia="仿宋_GB2312" w:cs="Times New Roman"/>
          <w:b w:val="0"/>
          <w:bCs/>
          <w:color w:val="auto"/>
          <w:kern w:val="0"/>
          <w:sz w:val="32"/>
          <w:szCs w:val="32"/>
          <w:highlight w:val="none"/>
          <w:lang w:val="en-US" w:eastAsia="zh-CN"/>
        </w:rPr>
      </w:pPr>
      <w:r>
        <w:rPr>
          <w:rFonts w:hint="default" w:ascii="Times New Roman" w:hAnsi="Times New Roman" w:eastAsia="仿宋_GB2312" w:cs="Times New Roman"/>
          <w:b w:val="0"/>
          <w:bCs/>
          <w:color w:val="auto"/>
          <w:kern w:val="0"/>
          <w:sz w:val="32"/>
          <w:szCs w:val="32"/>
          <w:highlight w:val="none"/>
          <w:lang w:val="en-US" w:eastAsia="zh-CN"/>
        </w:rPr>
        <w:t>十、关于焉耆回族自治县五号渠乡卫生院2025年财政拨款“三公”经费预算情况说明</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default" w:ascii="Times New Roman" w:hAnsi="Times New Roman" w:eastAsia="仿宋_GB2312" w:cs="Times New Roman"/>
          <w:b w:val="0"/>
          <w:bCs/>
          <w:color w:val="auto"/>
          <w:kern w:val="0"/>
          <w:sz w:val="32"/>
          <w:szCs w:val="32"/>
          <w:highlight w:val="none"/>
          <w:lang w:val="en-US" w:eastAsia="zh-CN"/>
        </w:rPr>
      </w:pPr>
      <w:r>
        <w:rPr>
          <w:rFonts w:hint="default" w:ascii="Times New Roman" w:hAnsi="Times New Roman" w:eastAsia="仿宋_GB2312" w:cs="Times New Roman"/>
          <w:b w:val="0"/>
          <w:bCs/>
          <w:color w:val="auto"/>
          <w:kern w:val="0"/>
          <w:sz w:val="32"/>
          <w:szCs w:val="32"/>
          <w:highlight w:val="none"/>
          <w:lang w:val="en-US" w:eastAsia="zh-CN"/>
        </w:rPr>
        <w:t>十一、关于焉耆回族自治县五号渠乡卫生院2025年上年结转结余预算情况说明</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default" w:ascii="Times New Roman" w:hAnsi="Times New Roman" w:eastAsia="仿宋_GB2312" w:cs="Times New Roman"/>
          <w:b w:val="0"/>
          <w:bCs/>
          <w:color w:val="auto"/>
          <w:kern w:val="0"/>
          <w:sz w:val="32"/>
          <w:szCs w:val="32"/>
          <w:highlight w:val="none"/>
          <w:lang w:val="en-US" w:eastAsia="zh-CN"/>
        </w:rPr>
      </w:pPr>
      <w:r>
        <w:rPr>
          <w:rFonts w:hint="default" w:ascii="Times New Roman" w:hAnsi="Times New Roman" w:eastAsia="仿宋_GB2312" w:cs="Times New Roman"/>
          <w:b w:val="0"/>
          <w:bCs/>
          <w:color w:val="auto"/>
          <w:kern w:val="0"/>
          <w:sz w:val="32"/>
          <w:szCs w:val="32"/>
          <w:highlight w:val="none"/>
          <w:lang w:val="en-US" w:eastAsia="zh-CN"/>
        </w:rPr>
        <w:t>十二、其他重要事项的情况说明</w:t>
      </w:r>
    </w:p>
    <w:p>
      <w:pPr>
        <w:keepNext w:val="0"/>
        <w:keepLines w:val="0"/>
        <w:pageBreakBefore w:val="0"/>
        <w:widowControl/>
        <w:kinsoku/>
        <w:wordWrap/>
        <w:overflowPunct/>
        <w:topLinePunct w:val="0"/>
        <w:autoSpaceDE/>
        <w:autoSpaceDN/>
        <w:bidi w:val="0"/>
        <w:adjustRightInd/>
        <w:snapToGrid/>
        <w:spacing w:beforeLines="0" w:line="540" w:lineRule="exact"/>
        <w:ind w:firstLine="643" w:firstLineChars="200"/>
        <w:jc w:val="left"/>
        <w:textAlignment w:val="auto"/>
        <w:outlineLvl w:val="1"/>
        <w:rPr>
          <w:rFonts w:hint="default" w:ascii="Times New Roman" w:hAnsi="Times New Roman" w:eastAsia="仿宋_GB2312" w:cs="Times New Roman"/>
          <w:b/>
          <w:bCs w:val="0"/>
          <w:color w:val="auto"/>
          <w:kern w:val="0"/>
          <w:sz w:val="32"/>
          <w:szCs w:val="32"/>
          <w:highlight w:val="none"/>
          <w:lang w:val="en-US" w:eastAsia="zh-CN"/>
        </w:rPr>
      </w:pPr>
      <w:r>
        <w:rPr>
          <w:rFonts w:hint="default" w:ascii="Times New Roman" w:hAnsi="Times New Roman" w:eastAsia="仿宋_GB2312" w:cs="Times New Roman"/>
          <w:b/>
          <w:bCs w:val="0"/>
          <w:color w:val="auto"/>
          <w:kern w:val="0"/>
          <w:sz w:val="32"/>
          <w:szCs w:val="32"/>
          <w:highlight w:val="none"/>
          <w:lang w:val="en-US" w:eastAsia="zh-CN"/>
        </w:rPr>
        <w:t>第四部分 名词解释</w:t>
      </w:r>
    </w:p>
    <w:p>
      <w:pPr>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rPr>
        <w:br w:type="page"/>
      </w:r>
    </w:p>
    <w:p>
      <w:pPr>
        <w:keepNext w:val="0"/>
        <w:keepLines w:val="0"/>
        <w:pageBreakBefore w:val="0"/>
        <w:widowControl/>
        <w:kinsoku/>
        <w:wordWrap/>
        <w:overflowPunct/>
        <w:topLinePunct w:val="0"/>
        <w:autoSpaceDE/>
        <w:autoSpaceDN/>
        <w:bidi w:val="0"/>
        <w:adjustRightInd/>
        <w:snapToGrid/>
        <w:spacing w:beforeLines="0" w:line="540" w:lineRule="exact"/>
        <w:jc w:val="center"/>
        <w:textAlignment w:val="auto"/>
        <w:outlineLvl w:val="1"/>
        <w:rPr>
          <w:rFonts w:hint="default" w:ascii="Times New Roman" w:hAnsi="Times New Roman" w:eastAsia="黑体" w:cs="Times New Roman"/>
          <w:color w:val="auto"/>
          <w:kern w:val="0"/>
          <w:sz w:val="32"/>
          <w:szCs w:val="32"/>
          <w:highlight w:val="none"/>
          <w:lang w:eastAsia="zh-CN"/>
        </w:rPr>
      </w:pPr>
      <w:r>
        <w:rPr>
          <w:rFonts w:hint="default" w:ascii="Times New Roman" w:hAnsi="Times New Roman" w:eastAsia="黑体" w:cs="Times New Roman"/>
          <w:color w:val="auto"/>
          <w:kern w:val="0"/>
          <w:sz w:val="32"/>
          <w:szCs w:val="32"/>
          <w:highlight w:val="none"/>
          <w:lang w:val="en-US" w:eastAsia="zh-CN"/>
        </w:rPr>
        <w:t>第一部分  2025年单位概况</w:t>
      </w:r>
    </w:p>
    <w:p>
      <w:pPr>
        <w:keepNext w:val="0"/>
        <w:keepLines w:val="0"/>
        <w:pageBreakBefore w:val="0"/>
        <w:widowControl/>
        <w:kinsoku/>
        <w:wordWrap/>
        <w:overflowPunct/>
        <w:topLinePunct w:val="0"/>
        <w:autoSpaceDE/>
        <w:autoSpaceDN/>
        <w:bidi w:val="0"/>
        <w:adjustRightInd/>
        <w:snapToGrid/>
        <w:spacing w:beforeLines="0" w:line="540" w:lineRule="exact"/>
        <w:jc w:val="center"/>
        <w:textAlignment w:val="auto"/>
        <w:outlineLvl w:val="1"/>
        <w:rPr>
          <w:rFonts w:hint="default" w:ascii="Times New Roman" w:hAnsi="Times New Roman" w:cs="Times New Roman"/>
          <w:b/>
          <w:color w:val="auto"/>
          <w:kern w:val="0"/>
          <w:sz w:val="32"/>
          <w:szCs w:val="32"/>
          <w:highlight w:val="none"/>
        </w:rPr>
      </w:pPr>
    </w:p>
    <w:p>
      <w:pPr>
        <w:keepNext w:val="0"/>
        <w:keepLines w:val="0"/>
        <w:pageBreakBefore w:val="0"/>
        <w:widowControl/>
        <w:kinsoku/>
        <w:wordWrap/>
        <w:overflowPunct/>
        <w:topLinePunct w:val="0"/>
        <w:autoSpaceDE/>
        <w:autoSpaceDN/>
        <w:bidi w:val="0"/>
        <w:adjustRightInd/>
        <w:snapToGrid/>
        <w:spacing w:beforeLines="0" w:line="540" w:lineRule="exact"/>
        <w:ind w:firstLine="643" w:firstLineChars="200"/>
        <w:jc w:val="left"/>
        <w:textAlignment w:val="auto"/>
        <w:rPr>
          <w:rFonts w:hint="default" w:ascii="Times New Roman" w:hAnsi="Times New Roman" w:eastAsia="楷体_GB2312" w:cs="Times New Roman"/>
          <w:b/>
          <w:bCs/>
          <w:color w:val="auto"/>
          <w:kern w:val="0"/>
          <w:sz w:val="32"/>
          <w:szCs w:val="32"/>
          <w:highlight w:val="none"/>
        </w:rPr>
      </w:pPr>
      <w:r>
        <w:rPr>
          <w:rFonts w:hint="default" w:ascii="Times New Roman" w:hAnsi="Times New Roman" w:eastAsia="楷体_GB2312" w:cs="Times New Roman"/>
          <w:b/>
          <w:bCs/>
          <w:color w:val="auto"/>
          <w:kern w:val="0"/>
          <w:sz w:val="32"/>
          <w:szCs w:val="32"/>
          <w:highlight w:val="none"/>
        </w:rPr>
        <w:t>一、主要职能</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rPr>
          <w:rFonts w:hint="default" w:ascii="Times New Roman" w:hAnsi="Times New Roman" w:eastAsia="仿宋_GB2312" w:cs="Times New Roman"/>
          <w:bCs/>
          <w:color w:val="auto"/>
          <w:kern w:val="0"/>
          <w:sz w:val="32"/>
          <w:szCs w:val="32"/>
          <w:highlight w:val="none"/>
          <w:lang w:eastAsia="zh-CN"/>
        </w:rPr>
      </w:pPr>
      <w:r>
        <w:rPr>
          <w:rFonts w:hint="default" w:ascii="Times New Roman" w:hAnsi="Times New Roman" w:eastAsia="仿宋_GB2312" w:cs="Times New Roman"/>
          <w:bCs/>
          <w:color w:val="auto"/>
          <w:kern w:val="0"/>
          <w:sz w:val="32"/>
          <w:szCs w:val="32"/>
          <w:highlight w:val="none"/>
          <w:lang w:val="en-US" w:eastAsia="zh-CN"/>
        </w:rPr>
        <w:t>1.预防保健，包括开展计划免疫、传染病防治、妇女保健、儿童保健、老年人保健、慢性病预防控制、健康档案管理、健康教育等。</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rPr>
          <w:rFonts w:hint="default" w:ascii="Times New Roman" w:hAnsi="Times New Roman" w:eastAsia="仿宋_GB2312" w:cs="Times New Roman"/>
          <w:bCs/>
          <w:color w:val="auto"/>
          <w:kern w:val="0"/>
          <w:sz w:val="32"/>
          <w:szCs w:val="32"/>
          <w:highlight w:val="none"/>
          <w:lang w:eastAsia="zh-CN"/>
        </w:rPr>
      </w:pPr>
      <w:r>
        <w:rPr>
          <w:rFonts w:hint="default" w:ascii="Times New Roman" w:hAnsi="Times New Roman" w:eastAsia="仿宋_GB2312" w:cs="Times New Roman"/>
          <w:bCs/>
          <w:color w:val="auto"/>
          <w:kern w:val="0"/>
          <w:sz w:val="32"/>
          <w:szCs w:val="32"/>
          <w:highlight w:val="none"/>
          <w:lang w:val="en-US" w:eastAsia="zh-CN"/>
        </w:rPr>
        <w:t>2.基本医疗，包括常见病、多发病的诊疗、中医民族医药服务、常见病理产科处理、计划生育技术服务、常规及简单生化检验、X 线、心电、超声检查、康复治疗、转诊服务等。</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rPr>
          <w:rFonts w:hint="default" w:ascii="Times New Roman" w:hAnsi="Times New Roman" w:eastAsia="仿宋_GB2312" w:cs="Times New Roman"/>
          <w:bCs/>
          <w:color w:val="auto"/>
          <w:kern w:val="0"/>
          <w:sz w:val="32"/>
          <w:szCs w:val="32"/>
          <w:highlight w:val="none"/>
          <w:lang w:eastAsia="zh-CN"/>
        </w:rPr>
      </w:pPr>
      <w:r>
        <w:rPr>
          <w:rFonts w:hint="default" w:ascii="Times New Roman" w:hAnsi="Times New Roman" w:eastAsia="仿宋_GB2312" w:cs="Times New Roman"/>
          <w:bCs/>
          <w:color w:val="auto"/>
          <w:kern w:val="0"/>
          <w:sz w:val="32"/>
          <w:szCs w:val="32"/>
          <w:highlight w:val="none"/>
          <w:lang w:val="en-US" w:eastAsia="zh-CN"/>
        </w:rPr>
        <w:t>3.受县级卫生部门的委托，承担辖区范围内的公共卫生管理工作，承担区域内突发公共卫生事件报告和处理以及卫生监督协管服务。</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rPr>
          <w:rFonts w:hint="default" w:ascii="Times New Roman" w:hAnsi="Times New Roman" w:eastAsia="仿宋_GB2312" w:cs="Times New Roman"/>
          <w:bCs/>
          <w:color w:val="auto"/>
          <w:kern w:val="0"/>
          <w:sz w:val="32"/>
          <w:szCs w:val="32"/>
          <w:highlight w:val="none"/>
          <w:lang w:eastAsia="zh-CN"/>
        </w:rPr>
      </w:pPr>
      <w:r>
        <w:rPr>
          <w:rFonts w:hint="default" w:ascii="Times New Roman" w:hAnsi="Times New Roman" w:eastAsia="仿宋_GB2312" w:cs="Times New Roman"/>
          <w:bCs/>
          <w:color w:val="auto"/>
          <w:kern w:val="0"/>
          <w:sz w:val="32"/>
          <w:szCs w:val="32"/>
          <w:highlight w:val="none"/>
          <w:lang w:val="en-US" w:eastAsia="zh-CN"/>
        </w:rPr>
        <w:t>4.负责对村级卫生组织的管理和技术指导以及乡村医生的培训等。</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rPr>
          <w:rFonts w:hint="default" w:ascii="Times New Roman" w:hAnsi="Times New Roman" w:eastAsia="仿宋_GB2312" w:cs="Times New Roman"/>
          <w:bCs/>
          <w:color w:val="auto"/>
          <w:kern w:val="0"/>
          <w:sz w:val="32"/>
          <w:szCs w:val="32"/>
          <w:highlight w:val="none"/>
          <w:lang w:eastAsia="zh-CN"/>
        </w:rPr>
      </w:pPr>
      <w:r>
        <w:rPr>
          <w:rFonts w:hint="default" w:ascii="Times New Roman" w:hAnsi="Times New Roman" w:eastAsia="仿宋_GB2312" w:cs="Times New Roman"/>
          <w:bCs/>
          <w:color w:val="auto"/>
          <w:kern w:val="0"/>
          <w:sz w:val="32"/>
          <w:szCs w:val="32"/>
          <w:highlight w:val="none"/>
          <w:lang w:val="en-US" w:eastAsia="zh-CN"/>
        </w:rPr>
        <w:t>5.乡镇卫生院还兼顾对邻近乡镇卫生院预防保健、医疗服务等业务工作的技术指导。</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rPr>
          <w:rFonts w:hint="default" w:ascii="Times New Roman" w:hAnsi="Times New Roman" w:eastAsia="仿宋_GB2312" w:cs="Times New Roman"/>
          <w:bCs/>
          <w:color w:val="auto"/>
          <w:kern w:val="0"/>
          <w:sz w:val="32"/>
          <w:szCs w:val="32"/>
          <w:highlight w:val="none"/>
          <w:lang w:eastAsia="zh-CN"/>
        </w:rPr>
      </w:pPr>
      <w:r>
        <w:rPr>
          <w:rFonts w:hint="default" w:ascii="Times New Roman" w:hAnsi="Times New Roman" w:eastAsia="仿宋_GB2312" w:cs="Times New Roman"/>
          <w:bCs/>
          <w:color w:val="auto"/>
          <w:kern w:val="0"/>
          <w:sz w:val="32"/>
          <w:szCs w:val="32"/>
          <w:highlight w:val="none"/>
          <w:lang w:val="en-US" w:eastAsia="zh-CN"/>
        </w:rPr>
        <w:t>6.负责农村合作医疗政策的宣传、发动和组织实施工作，负责参加合作医疗对象的医药费用补偿兑付等职责。</w:t>
      </w:r>
    </w:p>
    <w:p>
      <w:pPr>
        <w:keepNext w:val="0"/>
        <w:keepLines w:val="0"/>
        <w:pageBreakBefore w:val="0"/>
        <w:widowControl/>
        <w:kinsoku/>
        <w:wordWrap/>
        <w:overflowPunct/>
        <w:topLinePunct w:val="0"/>
        <w:autoSpaceDE/>
        <w:autoSpaceDN/>
        <w:bidi w:val="0"/>
        <w:adjustRightInd/>
        <w:snapToGrid/>
        <w:spacing w:beforeLines="0" w:line="540" w:lineRule="exact"/>
        <w:ind w:firstLine="643" w:firstLineChars="200"/>
        <w:jc w:val="left"/>
        <w:textAlignment w:val="auto"/>
        <w:rPr>
          <w:rFonts w:hint="default" w:ascii="Times New Roman" w:hAnsi="Times New Roman" w:eastAsia="楷体_GB2312" w:cs="Times New Roman"/>
          <w:b/>
          <w:bCs/>
          <w:color w:val="auto"/>
          <w:kern w:val="0"/>
          <w:sz w:val="32"/>
          <w:szCs w:val="32"/>
          <w:highlight w:val="none"/>
        </w:rPr>
      </w:pPr>
      <w:r>
        <w:rPr>
          <w:rFonts w:hint="default" w:ascii="Times New Roman" w:hAnsi="Times New Roman" w:eastAsia="楷体_GB2312" w:cs="Times New Roman"/>
          <w:b/>
          <w:bCs/>
          <w:color w:val="auto"/>
          <w:kern w:val="0"/>
          <w:sz w:val="32"/>
          <w:szCs w:val="32"/>
          <w:highlight w:val="none"/>
        </w:rPr>
        <w:t>二、机构设置及人员情况</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rPr>
          <w:rFonts w:hint="default" w:ascii="Times New Roman" w:hAnsi="Times New Roman" w:eastAsia="仿宋_GB2312" w:cs="Times New Roman"/>
          <w:bCs/>
          <w:color w:val="auto"/>
          <w:kern w:val="0"/>
          <w:sz w:val="32"/>
          <w:szCs w:val="32"/>
          <w:highlight w:val="none"/>
          <w:lang w:val="en-US" w:eastAsia="zh-CN"/>
        </w:rPr>
      </w:pPr>
      <w:r>
        <w:rPr>
          <w:rFonts w:hint="default" w:ascii="Times New Roman" w:hAnsi="Times New Roman" w:eastAsia="仿宋_GB2312" w:cs="Times New Roman"/>
          <w:bCs/>
          <w:color w:val="auto"/>
          <w:kern w:val="0"/>
          <w:sz w:val="32"/>
          <w:szCs w:val="32"/>
          <w:highlight w:val="none"/>
          <w:lang w:val="en-US" w:eastAsia="zh-CN"/>
        </w:rPr>
        <w:t>焉耆回族自治县五号渠乡卫生院无下属预算单位，下设</w:t>
      </w:r>
      <w:r>
        <w:rPr>
          <w:rFonts w:hint="eastAsia" w:eastAsia="仿宋_GB2312" w:cs="Times New Roman"/>
          <w:bCs/>
          <w:color w:val="auto"/>
          <w:kern w:val="0"/>
          <w:sz w:val="32"/>
          <w:szCs w:val="32"/>
          <w:highlight w:val="none"/>
          <w:lang w:val="en-US" w:eastAsia="zh-CN"/>
        </w:rPr>
        <w:t>19</w:t>
      </w:r>
      <w:r>
        <w:rPr>
          <w:rFonts w:hint="default" w:ascii="Times New Roman" w:hAnsi="Times New Roman" w:eastAsia="仿宋_GB2312" w:cs="Times New Roman"/>
          <w:bCs/>
          <w:color w:val="auto"/>
          <w:kern w:val="0"/>
          <w:sz w:val="32"/>
          <w:szCs w:val="32"/>
          <w:highlight w:val="none"/>
          <w:lang w:val="en-US" w:eastAsia="zh-CN"/>
        </w:rPr>
        <w:t>个处室，分别是</w:t>
      </w:r>
      <w:r>
        <w:rPr>
          <w:rFonts w:hint="eastAsia" w:eastAsia="仿宋_GB2312" w:cs="Times New Roman"/>
          <w:bCs/>
          <w:color w:val="auto"/>
          <w:kern w:val="0"/>
          <w:sz w:val="32"/>
          <w:szCs w:val="32"/>
          <w:highlight w:val="none"/>
          <w:lang w:val="en-US" w:eastAsia="zh-CN"/>
        </w:rPr>
        <w:t>：</w:t>
      </w:r>
      <w:r>
        <w:rPr>
          <w:rFonts w:hint="default" w:ascii="Times New Roman" w:hAnsi="Times New Roman" w:eastAsia="仿宋_GB2312" w:cs="Times New Roman"/>
          <w:bCs/>
          <w:color w:val="auto"/>
          <w:kern w:val="0"/>
          <w:sz w:val="32"/>
          <w:szCs w:val="32"/>
          <w:highlight w:val="none"/>
          <w:lang w:val="en-US" w:eastAsia="zh-CN"/>
        </w:rPr>
        <w:t>行政办、党办、远程会诊室、内科、外科、儿科、妇科、全科、收费室、药房、中医科、X光室、B超室、化验室、防疫室、妇幼保健室、公卫科室、预检分诊室、卫生监督协管科。</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rPr>
          <w:rFonts w:hint="default" w:ascii="Times New Roman" w:hAnsi="Times New Roman" w:eastAsia="仿宋_GB2312" w:cs="Times New Roman"/>
          <w:bCs/>
          <w:color w:val="auto"/>
          <w:kern w:val="0"/>
          <w:sz w:val="32"/>
          <w:szCs w:val="32"/>
          <w:highlight w:val="none"/>
          <w:lang w:val="en-US" w:eastAsia="zh-CN"/>
        </w:rPr>
      </w:pPr>
      <w:r>
        <w:rPr>
          <w:rFonts w:hint="default" w:ascii="Times New Roman" w:hAnsi="Times New Roman" w:eastAsia="仿宋_GB2312" w:cs="Times New Roman"/>
          <w:bCs/>
          <w:color w:val="auto"/>
          <w:kern w:val="0"/>
          <w:sz w:val="32"/>
          <w:szCs w:val="32"/>
          <w:highlight w:val="none"/>
          <w:lang w:val="en-US" w:eastAsia="zh-CN"/>
        </w:rPr>
        <w:t>焉耆回族自治县五号渠乡卫生院编制数31，实有人数35人，其中</w:t>
      </w:r>
      <w:r>
        <w:rPr>
          <w:rFonts w:hint="eastAsia" w:eastAsia="仿宋_GB2312" w:cs="Times New Roman"/>
          <w:bCs/>
          <w:color w:val="auto"/>
          <w:kern w:val="0"/>
          <w:sz w:val="32"/>
          <w:szCs w:val="32"/>
          <w:highlight w:val="none"/>
          <w:lang w:val="en-US" w:eastAsia="zh-CN"/>
        </w:rPr>
        <w:t>：</w:t>
      </w:r>
      <w:r>
        <w:rPr>
          <w:rFonts w:hint="default" w:ascii="Times New Roman" w:hAnsi="Times New Roman" w:eastAsia="仿宋_GB2312" w:cs="Times New Roman"/>
          <w:bCs/>
          <w:color w:val="auto"/>
          <w:kern w:val="0"/>
          <w:sz w:val="32"/>
          <w:szCs w:val="32"/>
          <w:highlight w:val="none"/>
          <w:lang w:val="en-US" w:eastAsia="zh-CN"/>
        </w:rPr>
        <w:t>在职25人，减少</w:t>
      </w:r>
      <w:r>
        <w:rPr>
          <w:rFonts w:hint="eastAsia" w:eastAsia="仿宋_GB2312" w:cs="Times New Roman"/>
          <w:bCs/>
          <w:color w:val="auto"/>
          <w:kern w:val="0"/>
          <w:sz w:val="32"/>
          <w:szCs w:val="32"/>
          <w:highlight w:val="none"/>
          <w:lang w:val="en-US" w:eastAsia="zh-CN"/>
        </w:rPr>
        <w:t>2</w:t>
      </w:r>
      <w:r>
        <w:rPr>
          <w:rFonts w:hint="default" w:ascii="Times New Roman" w:hAnsi="Times New Roman" w:eastAsia="仿宋_GB2312" w:cs="Times New Roman"/>
          <w:bCs/>
          <w:color w:val="auto"/>
          <w:kern w:val="0"/>
          <w:sz w:val="32"/>
          <w:szCs w:val="32"/>
          <w:highlight w:val="none"/>
          <w:lang w:val="en-US" w:eastAsia="zh-CN"/>
        </w:rPr>
        <w:t>人</w:t>
      </w:r>
      <w:r>
        <w:rPr>
          <w:rFonts w:hint="eastAsia" w:eastAsia="仿宋_GB2312" w:cs="Times New Roman"/>
          <w:bCs/>
          <w:color w:val="auto"/>
          <w:kern w:val="0"/>
          <w:sz w:val="32"/>
          <w:szCs w:val="32"/>
          <w:highlight w:val="none"/>
          <w:lang w:val="en-US" w:eastAsia="zh-CN"/>
        </w:rPr>
        <w:t>；</w:t>
      </w:r>
      <w:r>
        <w:rPr>
          <w:rFonts w:hint="default" w:ascii="Times New Roman" w:hAnsi="Times New Roman" w:eastAsia="仿宋_GB2312" w:cs="Times New Roman"/>
          <w:bCs/>
          <w:color w:val="auto"/>
          <w:kern w:val="0"/>
          <w:sz w:val="32"/>
          <w:szCs w:val="32"/>
          <w:highlight w:val="none"/>
          <w:lang w:val="en-US" w:eastAsia="zh-CN"/>
        </w:rPr>
        <w:t>退休10人，增加3人</w:t>
      </w:r>
      <w:r>
        <w:rPr>
          <w:rFonts w:hint="eastAsia" w:eastAsia="仿宋_GB2312" w:cs="Times New Roman"/>
          <w:bCs/>
          <w:color w:val="auto"/>
          <w:kern w:val="0"/>
          <w:sz w:val="32"/>
          <w:szCs w:val="32"/>
          <w:highlight w:val="none"/>
          <w:lang w:val="en-US" w:eastAsia="zh-CN"/>
        </w:rPr>
        <w:t>；</w:t>
      </w:r>
      <w:r>
        <w:rPr>
          <w:rFonts w:hint="default" w:ascii="Times New Roman" w:hAnsi="Times New Roman" w:eastAsia="仿宋_GB2312" w:cs="Times New Roman"/>
          <w:bCs/>
          <w:color w:val="auto"/>
          <w:kern w:val="0"/>
          <w:sz w:val="32"/>
          <w:szCs w:val="32"/>
          <w:highlight w:val="none"/>
          <w:lang w:val="en-US" w:eastAsia="zh-CN"/>
        </w:rPr>
        <w:t>离休0人，增加0人。</w:t>
      </w:r>
    </w:p>
    <w:p>
      <w:pPr>
        <w:keepNext w:val="0"/>
        <w:keepLines w:val="0"/>
        <w:pageBreakBefore w:val="0"/>
        <w:widowControl/>
        <w:kinsoku/>
        <w:wordWrap/>
        <w:overflowPunct/>
        <w:topLinePunct w:val="0"/>
        <w:autoSpaceDE/>
        <w:autoSpaceDN/>
        <w:bidi w:val="0"/>
        <w:adjustRightInd/>
        <w:snapToGrid/>
        <w:spacing w:before="0" w:beforeLines="0" w:line="440" w:lineRule="exact"/>
        <w:jc w:val="center"/>
        <w:textAlignment w:val="auto"/>
        <w:outlineLvl w:val="1"/>
        <w:rPr>
          <w:rFonts w:hint="default" w:ascii="Times New Roman" w:hAnsi="Times New Roman" w:eastAsia="黑体" w:cs="Times New Roman"/>
          <w:color w:val="auto"/>
          <w:kern w:val="0"/>
          <w:sz w:val="32"/>
          <w:szCs w:val="32"/>
          <w:highlight w:val="none"/>
        </w:rPr>
      </w:pPr>
      <w:r>
        <w:rPr>
          <w:rFonts w:hint="default" w:ascii="Times New Roman" w:hAnsi="Times New Roman" w:cs="Times New Roman"/>
          <w:color w:val="auto"/>
          <w:highlight w:val="none"/>
        </w:rPr>
        <w:br w:type="page"/>
      </w:r>
      <w:r>
        <w:rPr>
          <w:rFonts w:hint="default" w:ascii="Times New Roman" w:hAnsi="Times New Roman" w:eastAsia="黑体" w:cs="Times New Roman"/>
          <w:color w:val="auto"/>
          <w:kern w:val="0"/>
          <w:sz w:val="32"/>
          <w:szCs w:val="32"/>
          <w:highlight w:val="none"/>
        </w:rPr>
        <w:t xml:space="preserve">第二部分 </w:t>
      </w:r>
      <w:r>
        <w:rPr>
          <w:rFonts w:hint="default" w:ascii="Times New Roman" w:hAnsi="Times New Roman" w:eastAsia="黑体" w:cs="Times New Roman"/>
          <w:color w:val="auto"/>
          <w:kern w:val="0"/>
          <w:sz w:val="32"/>
          <w:szCs w:val="32"/>
          <w:highlight w:val="none"/>
          <w:lang w:val="en-US" w:eastAsia="zh-CN"/>
        </w:rPr>
        <w:t>2025年</w:t>
      </w:r>
      <w:r>
        <w:rPr>
          <w:rFonts w:hint="default" w:ascii="Times New Roman" w:hAnsi="Times New Roman" w:eastAsia="黑体" w:cs="Times New Roman"/>
          <w:color w:val="auto"/>
          <w:kern w:val="0"/>
          <w:sz w:val="32"/>
          <w:szCs w:val="32"/>
          <w:highlight w:val="none"/>
        </w:rPr>
        <w:t>单位预算公开表</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r>
        <w:rPr>
          <w:rFonts w:hint="default" w:ascii="Times New Roman" w:hAnsi="Times New Roman" w:eastAsia="宋体" w:cs="Times New Roman"/>
          <w:i w:val="0"/>
          <w:color w:val="auto"/>
          <w:kern w:val="0"/>
          <w:sz w:val="20"/>
          <w:szCs w:val="20"/>
          <w:highlight w:val="none"/>
          <w:u w:val="none"/>
          <w:lang w:val="en-US" w:eastAsia="zh-CN" w:bidi="ar"/>
        </w:rPr>
        <w:t>表1</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1"/>
        <w:rPr>
          <w:rFonts w:hint="default" w:ascii="Times New Roman" w:hAnsi="Times New Roman" w:eastAsia="仿宋_GB2312" w:cs="Times New Roman"/>
          <w:b/>
          <w:color w:val="auto"/>
          <w:kern w:val="0"/>
          <w:sz w:val="32"/>
          <w:szCs w:val="32"/>
          <w:highlight w:val="none"/>
        </w:rPr>
      </w:pPr>
      <w:r>
        <w:rPr>
          <w:rFonts w:hint="default" w:ascii="Times New Roman" w:hAnsi="Times New Roman" w:eastAsia="仿宋_GB2312" w:cs="Times New Roman"/>
          <w:b/>
          <w:color w:val="auto"/>
          <w:kern w:val="0"/>
          <w:sz w:val="32"/>
          <w:szCs w:val="32"/>
          <w:highlight w:val="none"/>
        </w:rPr>
        <w:t>单位收支总体情况表</w:t>
      </w:r>
    </w:p>
    <w:p>
      <w:pPr>
        <w:widowControl/>
        <w:spacing w:line="280" w:lineRule="exact"/>
        <w:jc w:val="center"/>
        <w:outlineLvl w:val="1"/>
        <w:rPr>
          <w:rFonts w:hint="default" w:ascii="Times New Roman" w:hAnsi="Times New Roman" w:eastAsia="仿宋_GB2312" w:cs="Times New Roman"/>
          <w:b/>
          <w:color w:val="auto"/>
          <w:kern w:val="0"/>
          <w:sz w:val="32"/>
          <w:szCs w:val="32"/>
          <w:highlight w:val="none"/>
        </w:rPr>
      </w:pPr>
    </w:p>
    <w:p>
      <w:pPr>
        <w:widowControl/>
        <w:spacing w:line="280" w:lineRule="exact"/>
        <w:outlineLvl w:val="1"/>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编制单位</w:t>
      </w:r>
      <w:r>
        <w:rPr>
          <w:rFonts w:hint="eastAsia" w:eastAsia="仿宋_GB2312" w:cs="Times New Roman"/>
          <w:color w:val="auto"/>
          <w:kern w:val="0"/>
          <w:sz w:val="24"/>
          <w:highlight w:val="none"/>
          <w:lang w:eastAsia="zh-CN"/>
        </w:rPr>
        <w:t>：</w:t>
      </w:r>
      <w:r>
        <w:rPr>
          <w:rFonts w:hint="default" w:ascii="Times New Roman" w:hAnsi="Times New Roman" w:eastAsia="仿宋_GB2312" w:cs="Times New Roman"/>
          <w:color w:val="auto"/>
          <w:kern w:val="0"/>
          <w:sz w:val="24"/>
          <w:highlight w:val="none"/>
          <w:lang w:eastAsia="zh-CN"/>
        </w:rPr>
        <w:t>焉耆回族自治县五号渠乡卫生院</w:t>
      </w:r>
      <w:r>
        <w:rPr>
          <w:rFonts w:hint="default" w:ascii="Times New Roman" w:hAnsi="Times New Roman" w:eastAsia="仿宋_GB2312" w:cs="Times New Roman"/>
          <w:color w:val="auto"/>
          <w:kern w:val="0"/>
          <w:sz w:val="24"/>
          <w:highlight w:val="none"/>
          <w:lang w:val="en-US" w:eastAsia="zh-CN"/>
        </w:rPr>
        <w:t xml:space="preserve"> </w:t>
      </w:r>
      <w:r>
        <w:rPr>
          <w:rFonts w:hint="default" w:ascii="Times New Roman" w:hAnsi="Times New Roman" w:eastAsia="仿宋_GB2312" w:cs="Times New Roman"/>
          <w:color w:val="auto"/>
          <w:kern w:val="0"/>
          <w:sz w:val="24"/>
          <w:highlight w:val="none"/>
        </w:rPr>
        <w:t xml:space="preserve">                  </w:t>
      </w:r>
      <w:r>
        <w:rPr>
          <w:rFonts w:hint="default" w:ascii="Times New Roman" w:hAnsi="Times New Roman" w:eastAsia="仿宋_GB2312" w:cs="Times New Roman"/>
          <w:color w:val="auto"/>
          <w:kern w:val="0"/>
          <w:sz w:val="24"/>
          <w:highlight w:val="none"/>
          <w:lang w:val="en-US" w:eastAsia="zh-CN"/>
        </w:rPr>
        <w:t xml:space="preserve"> </w:t>
      </w:r>
      <w:r>
        <w:rPr>
          <w:rFonts w:hint="default" w:ascii="Times New Roman" w:hAnsi="Times New Roman" w:eastAsia="仿宋_GB2312" w:cs="Times New Roman"/>
          <w:color w:val="auto"/>
          <w:kern w:val="0"/>
          <w:sz w:val="24"/>
          <w:highlight w:val="none"/>
        </w:rPr>
        <w:t>单位</w:t>
      </w:r>
      <w:r>
        <w:rPr>
          <w:rFonts w:hint="eastAsia" w:eastAsia="仿宋_GB2312" w:cs="Times New Roman"/>
          <w:color w:val="auto"/>
          <w:kern w:val="0"/>
          <w:sz w:val="24"/>
          <w:highlight w:val="none"/>
          <w:lang w:eastAsia="zh-CN"/>
        </w:rPr>
        <w:t>：</w:t>
      </w:r>
      <w:r>
        <w:rPr>
          <w:rFonts w:hint="default" w:ascii="Times New Roman" w:hAnsi="Times New Roman" w:eastAsia="仿宋_GB2312" w:cs="Times New Roman"/>
          <w:color w:val="auto"/>
          <w:kern w:val="0"/>
          <w:sz w:val="24"/>
          <w:highlight w:val="none"/>
        </w:rPr>
        <w:t>万元</w:t>
      </w:r>
    </w:p>
    <w:tbl>
      <w:tblPr>
        <w:tblStyle w:val="9"/>
        <w:tblW w:w="8662" w:type="dxa"/>
        <w:tblInd w:w="93" w:type="dxa"/>
        <w:tblLayout w:type="fixed"/>
        <w:tblCellMar>
          <w:top w:w="0" w:type="dxa"/>
          <w:left w:w="108" w:type="dxa"/>
          <w:bottom w:w="0" w:type="dxa"/>
          <w:right w:w="108" w:type="dxa"/>
        </w:tblCellMar>
      </w:tblPr>
      <w:tblGrid>
        <w:gridCol w:w="3165"/>
        <w:gridCol w:w="1103"/>
        <w:gridCol w:w="2693"/>
        <w:gridCol w:w="1701"/>
      </w:tblGrid>
      <w:tr>
        <w:tblPrEx>
          <w:tblCellMar>
            <w:top w:w="0" w:type="dxa"/>
            <w:left w:w="108" w:type="dxa"/>
            <w:bottom w:w="0" w:type="dxa"/>
            <w:right w:w="108" w:type="dxa"/>
          </w:tblCellMar>
        </w:tblPrEx>
        <w:trPr>
          <w:trHeight w:val="360" w:hRule="atLeast"/>
        </w:trPr>
        <w:tc>
          <w:tcPr>
            <w:tcW w:w="4268" w:type="dxa"/>
            <w:gridSpan w:val="2"/>
            <w:tcBorders>
              <w:top w:val="single" w:color="auto" w:sz="4" w:space="0"/>
              <w:left w:val="single" w:color="auto" w:sz="4" w:space="0"/>
              <w:bottom w:val="single" w:color="auto" w:sz="4" w:space="0"/>
              <w:right w:val="single" w:color="000000" w:sz="4" w:space="0"/>
            </w:tcBorders>
            <w:noWrap w:val="0"/>
            <w:vAlign w:val="bottom"/>
          </w:tcPr>
          <w:p>
            <w:pPr>
              <w:widowControl/>
              <w:spacing w:line="280" w:lineRule="exact"/>
              <w:jc w:val="center"/>
              <w:rPr>
                <w:rFonts w:hint="default" w:ascii="Times New Roman" w:hAnsi="Times New Roman" w:eastAsia="仿宋_GB2312" w:cs="Times New Roman"/>
                <w:b/>
                <w:bCs/>
                <w:color w:val="auto"/>
                <w:kern w:val="0"/>
                <w:sz w:val="24"/>
                <w:highlight w:val="none"/>
              </w:rPr>
            </w:pPr>
            <w:r>
              <w:rPr>
                <w:rFonts w:hint="default" w:ascii="Times New Roman" w:hAnsi="Times New Roman" w:eastAsia="仿宋_GB2312" w:cs="Times New Roman"/>
                <w:b/>
                <w:bCs/>
                <w:color w:val="auto"/>
                <w:kern w:val="0"/>
                <w:sz w:val="24"/>
                <w:highlight w:val="none"/>
              </w:rPr>
              <w:t>收     入</w:t>
            </w:r>
          </w:p>
        </w:tc>
        <w:tc>
          <w:tcPr>
            <w:tcW w:w="4394" w:type="dxa"/>
            <w:gridSpan w:val="2"/>
            <w:tcBorders>
              <w:top w:val="single" w:color="auto" w:sz="4" w:space="0"/>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b/>
                <w:bCs/>
                <w:color w:val="auto"/>
                <w:kern w:val="0"/>
                <w:sz w:val="24"/>
                <w:highlight w:val="none"/>
              </w:rPr>
            </w:pPr>
            <w:r>
              <w:rPr>
                <w:rFonts w:hint="default" w:ascii="Times New Roman" w:hAnsi="Times New Roman" w:eastAsia="仿宋_GB2312" w:cs="Times New Roman"/>
                <w:b/>
                <w:bCs/>
                <w:color w:val="auto"/>
                <w:kern w:val="0"/>
                <w:sz w:val="24"/>
                <w:highlight w:val="none"/>
              </w:rPr>
              <w:t>支     出</w:t>
            </w: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b/>
                <w:color w:val="auto"/>
                <w:kern w:val="0"/>
                <w:sz w:val="20"/>
                <w:szCs w:val="20"/>
                <w:highlight w:val="none"/>
              </w:rPr>
              <w:t>项     目</w:t>
            </w:r>
          </w:p>
        </w:tc>
        <w:tc>
          <w:tcPr>
            <w:tcW w:w="110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预算数</w:t>
            </w:r>
          </w:p>
        </w:tc>
        <w:tc>
          <w:tcPr>
            <w:tcW w:w="269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功能分类</w:t>
            </w:r>
          </w:p>
        </w:tc>
        <w:tc>
          <w:tcPr>
            <w:tcW w:w="1701"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预算数</w:t>
            </w: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一、本年收入</w:t>
            </w:r>
          </w:p>
        </w:tc>
        <w:tc>
          <w:tcPr>
            <w:tcW w:w="110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lang w:val="en-US" w:eastAsia="zh-CN"/>
              </w:rPr>
              <w:t>503.76</w:t>
            </w: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lang w:eastAsia="zh-CN"/>
              </w:rPr>
              <w:t>70</w:t>
            </w:r>
            <w:r>
              <w:rPr>
                <w:rFonts w:hint="default" w:ascii="Times New Roman" w:hAnsi="Times New Roman" w:eastAsia="仿宋_GB2312" w:cs="Times New Roman"/>
                <w:color w:val="auto"/>
                <w:kern w:val="0"/>
                <w:sz w:val="18"/>
                <w:szCs w:val="18"/>
                <w:highlight w:val="none"/>
              </w:rPr>
              <w:t>1 一般公共服务支出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1.一般公共预算拨款</w:t>
            </w:r>
          </w:p>
        </w:tc>
        <w:tc>
          <w:tcPr>
            <w:tcW w:w="110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lang w:val="en-US" w:eastAsia="zh-CN"/>
              </w:rPr>
              <w:t>433.76</w:t>
            </w: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lang w:eastAsia="zh-CN"/>
              </w:rPr>
              <w:t>70</w:t>
            </w:r>
            <w:r>
              <w:rPr>
                <w:rFonts w:hint="default" w:ascii="Times New Roman" w:hAnsi="Times New Roman" w:eastAsia="仿宋_GB2312" w:cs="Times New Roman"/>
                <w:color w:val="auto"/>
                <w:kern w:val="0"/>
                <w:sz w:val="18"/>
                <w:szCs w:val="18"/>
                <w:highlight w:val="none"/>
              </w:rPr>
              <w:t>2 外交支出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其中</w:t>
            </w:r>
            <w:r>
              <w:rPr>
                <w:rFonts w:hint="eastAsia" w:eastAsia="仿宋_GB2312" w:cs="Times New Roman"/>
                <w:color w:val="auto"/>
                <w:kern w:val="0"/>
                <w:sz w:val="18"/>
                <w:szCs w:val="18"/>
                <w:highlight w:val="none"/>
                <w:shd w:val="clear" w:color="auto" w:fill="auto"/>
                <w:lang w:eastAsia="zh-CN"/>
              </w:rPr>
              <w:t>：</w:t>
            </w:r>
            <w:r>
              <w:rPr>
                <w:rFonts w:hint="default" w:ascii="Times New Roman" w:hAnsi="Times New Roman" w:eastAsia="仿宋_GB2312" w:cs="Times New Roman"/>
                <w:color w:val="auto"/>
                <w:kern w:val="0"/>
                <w:sz w:val="18"/>
                <w:szCs w:val="18"/>
                <w:highlight w:val="none"/>
                <w:shd w:val="clear" w:color="auto" w:fill="auto"/>
              </w:rPr>
              <w:t>一般财力</w:t>
            </w:r>
          </w:p>
        </w:tc>
        <w:tc>
          <w:tcPr>
            <w:tcW w:w="110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lang w:val="en-US" w:eastAsia="zh-CN"/>
              </w:rPr>
              <w:t>433.76</w:t>
            </w: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lang w:eastAsia="zh-CN"/>
              </w:rPr>
              <w:t>70</w:t>
            </w:r>
            <w:r>
              <w:rPr>
                <w:rFonts w:hint="default" w:ascii="Times New Roman" w:hAnsi="Times New Roman" w:eastAsia="仿宋_GB2312" w:cs="Times New Roman"/>
                <w:color w:val="auto"/>
                <w:kern w:val="0"/>
                <w:sz w:val="18"/>
                <w:szCs w:val="18"/>
                <w:highlight w:val="none"/>
              </w:rPr>
              <w:t>3 国防支出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r>
      <w:tr>
        <w:tblPrEx>
          <w:tblCellMar>
            <w:top w:w="0" w:type="dxa"/>
            <w:left w:w="108" w:type="dxa"/>
            <w:bottom w:w="0" w:type="dxa"/>
            <w:right w:w="108" w:type="dxa"/>
          </w:tblCellMar>
        </w:tblPrEx>
        <w:trPr>
          <w:trHeight w:val="375" w:hRule="exact"/>
        </w:trPr>
        <w:tc>
          <w:tcPr>
            <w:tcW w:w="316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上级一般公共预算安排转移支付</w:t>
            </w:r>
          </w:p>
        </w:tc>
        <w:tc>
          <w:tcPr>
            <w:tcW w:w="110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lang w:eastAsia="zh-CN"/>
              </w:rPr>
              <w:t>70</w:t>
            </w:r>
            <w:r>
              <w:rPr>
                <w:rFonts w:hint="default" w:ascii="Times New Roman" w:hAnsi="Times New Roman" w:eastAsia="仿宋_GB2312" w:cs="Times New Roman"/>
                <w:color w:val="auto"/>
                <w:kern w:val="0"/>
                <w:sz w:val="18"/>
                <w:szCs w:val="18"/>
                <w:highlight w:val="none"/>
              </w:rPr>
              <w:t>4 公共安全支出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lang w:eastAsia="zh-CN"/>
              </w:rPr>
            </w:pPr>
            <w:r>
              <w:rPr>
                <w:rFonts w:hint="default" w:ascii="Times New Roman" w:hAnsi="Times New Roman" w:eastAsia="仿宋_GB2312" w:cs="Times New Roman"/>
                <w:color w:val="auto"/>
                <w:kern w:val="0"/>
                <w:sz w:val="18"/>
                <w:szCs w:val="18"/>
                <w:highlight w:val="none"/>
                <w:shd w:val="clear" w:color="auto" w:fill="auto"/>
              </w:rPr>
              <w:t>2.</w:t>
            </w:r>
            <w:r>
              <w:rPr>
                <w:rFonts w:hint="default" w:ascii="Times New Roman" w:hAnsi="Times New Roman" w:eastAsia="仿宋_GB2312" w:cs="Times New Roman"/>
                <w:color w:val="auto"/>
                <w:kern w:val="0"/>
                <w:sz w:val="18"/>
                <w:szCs w:val="18"/>
                <w:highlight w:val="none"/>
                <w:shd w:val="clear" w:color="auto" w:fill="auto"/>
                <w:lang w:val="en-US" w:eastAsia="zh-CN"/>
              </w:rPr>
              <w:t>政府性</w:t>
            </w:r>
            <w:r>
              <w:rPr>
                <w:rFonts w:hint="default" w:ascii="Times New Roman" w:hAnsi="Times New Roman" w:eastAsia="仿宋_GB2312" w:cs="Times New Roman"/>
                <w:color w:val="auto"/>
                <w:kern w:val="0"/>
                <w:sz w:val="18"/>
                <w:szCs w:val="18"/>
                <w:highlight w:val="none"/>
                <w:shd w:val="clear" w:color="auto" w:fill="auto"/>
              </w:rPr>
              <w:t>基金预算拨款</w:t>
            </w:r>
            <w:r>
              <w:rPr>
                <w:rFonts w:hint="default" w:ascii="Times New Roman" w:hAnsi="Times New Roman" w:eastAsia="仿宋_GB2312" w:cs="Times New Roman"/>
                <w:color w:val="auto"/>
                <w:kern w:val="0"/>
                <w:sz w:val="18"/>
                <w:szCs w:val="18"/>
                <w:highlight w:val="none"/>
                <w:shd w:val="clear" w:color="auto" w:fill="auto"/>
                <w:lang w:eastAsia="zh-CN"/>
              </w:rPr>
              <w:tab/>
            </w:r>
          </w:p>
        </w:tc>
        <w:tc>
          <w:tcPr>
            <w:tcW w:w="110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lang w:eastAsia="zh-CN"/>
              </w:rPr>
              <w:t>70</w:t>
            </w:r>
            <w:r>
              <w:rPr>
                <w:rFonts w:hint="default" w:ascii="Times New Roman" w:hAnsi="Times New Roman" w:eastAsia="仿宋_GB2312" w:cs="Times New Roman"/>
                <w:color w:val="auto"/>
                <w:kern w:val="0"/>
                <w:sz w:val="18"/>
                <w:szCs w:val="18"/>
                <w:highlight w:val="none"/>
              </w:rPr>
              <w:t>5 教育支出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其中</w:t>
            </w:r>
            <w:r>
              <w:rPr>
                <w:rFonts w:hint="eastAsia" w:eastAsia="仿宋_GB2312" w:cs="Times New Roman"/>
                <w:color w:val="auto"/>
                <w:kern w:val="0"/>
                <w:sz w:val="18"/>
                <w:szCs w:val="18"/>
                <w:highlight w:val="none"/>
                <w:shd w:val="clear" w:color="auto" w:fill="auto"/>
                <w:lang w:eastAsia="zh-CN"/>
              </w:rPr>
              <w:t>：</w:t>
            </w:r>
            <w:r>
              <w:rPr>
                <w:rFonts w:hint="default" w:ascii="Times New Roman" w:hAnsi="Times New Roman" w:eastAsia="仿宋_GB2312" w:cs="Times New Roman"/>
                <w:color w:val="auto"/>
                <w:kern w:val="0"/>
                <w:sz w:val="18"/>
                <w:szCs w:val="18"/>
                <w:highlight w:val="none"/>
                <w:shd w:val="clear" w:color="auto" w:fill="auto"/>
              </w:rPr>
              <w:t>政府性基金收入</w:t>
            </w:r>
          </w:p>
        </w:tc>
        <w:tc>
          <w:tcPr>
            <w:tcW w:w="110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lang w:eastAsia="zh-CN"/>
              </w:rPr>
              <w:t>70</w:t>
            </w:r>
            <w:r>
              <w:rPr>
                <w:rFonts w:hint="default" w:ascii="Times New Roman" w:hAnsi="Times New Roman" w:eastAsia="仿宋_GB2312" w:cs="Times New Roman"/>
                <w:color w:val="auto"/>
                <w:kern w:val="0"/>
                <w:sz w:val="18"/>
                <w:szCs w:val="18"/>
                <w:highlight w:val="none"/>
              </w:rPr>
              <w:t>6 科学技术支出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上级政府性基金安排转移支付</w:t>
            </w:r>
          </w:p>
        </w:tc>
        <w:tc>
          <w:tcPr>
            <w:tcW w:w="110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lang w:eastAsia="zh-CN"/>
              </w:rPr>
              <w:t>70</w:t>
            </w:r>
            <w:r>
              <w:rPr>
                <w:rFonts w:hint="default" w:ascii="Times New Roman" w:hAnsi="Times New Roman" w:eastAsia="仿宋_GB2312" w:cs="Times New Roman"/>
                <w:color w:val="auto"/>
                <w:kern w:val="0"/>
                <w:sz w:val="18"/>
                <w:szCs w:val="18"/>
                <w:highlight w:val="none"/>
              </w:rPr>
              <w:t>7 文化旅游体育与传媒支出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3.国有资本经营预算拨款</w:t>
            </w:r>
          </w:p>
        </w:tc>
        <w:tc>
          <w:tcPr>
            <w:tcW w:w="110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lang w:eastAsia="zh-CN"/>
              </w:rPr>
              <w:t>70</w:t>
            </w:r>
            <w:r>
              <w:rPr>
                <w:rFonts w:hint="default" w:ascii="Times New Roman" w:hAnsi="Times New Roman" w:eastAsia="仿宋_GB2312" w:cs="Times New Roman"/>
                <w:color w:val="auto"/>
                <w:kern w:val="0"/>
                <w:sz w:val="18"/>
                <w:szCs w:val="18"/>
                <w:highlight w:val="none"/>
              </w:rPr>
              <w:t>8 社会保障和就业支出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lang w:val="en-US" w:eastAsia="zh-CN"/>
              </w:rPr>
              <w:t>70.17</w:t>
            </w:r>
          </w:p>
        </w:tc>
      </w:tr>
      <w:tr>
        <w:tblPrEx>
          <w:tblCellMar>
            <w:top w:w="0" w:type="dxa"/>
            <w:left w:w="108" w:type="dxa"/>
            <w:bottom w:w="0" w:type="dxa"/>
            <w:right w:w="108" w:type="dxa"/>
          </w:tblCellMar>
        </w:tblPrEx>
        <w:trPr>
          <w:trHeight w:val="315"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其中</w:t>
            </w:r>
            <w:r>
              <w:rPr>
                <w:rFonts w:hint="eastAsia" w:eastAsia="仿宋_GB2312" w:cs="Times New Roman"/>
                <w:color w:val="auto"/>
                <w:kern w:val="0"/>
                <w:sz w:val="18"/>
                <w:szCs w:val="18"/>
                <w:highlight w:val="none"/>
                <w:shd w:val="clear" w:color="auto" w:fill="auto"/>
                <w:lang w:eastAsia="zh-CN"/>
              </w:rPr>
              <w:t>：</w:t>
            </w:r>
            <w:r>
              <w:rPr>
                <w:rFonts w:hint="default" w:ascii="Times New Roman" w:hAnsi="Times New Roman" w:eastAsia="仿宋_GB2312" w:cs="Times New Roman"/>
                <w:color w:val="auto"/>
                <w:kern w:val="0"/>
                <w:sz w:val="18"/>
                <w:szCs w:val="18"/>
                <w:highlight w:val="none"/>
                <w:shd w:val="clear" w:color="auto" w:fill="auto"/>
              </w:rPr>
              <w:t>国有资本经营收入</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lang w:eastAsia="zh-CN"/>
              </w:rPr>
              <w:t>70</w:t>
            </w:r>
            <w:r>
              <w:rPr>
                <w:rFonts w:hint="default" w:ascii="Times New Roman" w:hAnsi="Times New Roman" w:eastAsia="仿宋_GB2312" w:cs="Times New Roman"/>
                <w:color w:val="auto"/>
                <w:kern w:val="0"/>
                <w:sz w:val="18"/>
                <w:szCs w:val="18"/>
                <w:highlight w:val="none"/>
              </w:rPr>
              <w:t>9 社会保险基金支出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297"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上级国有资本经营预算安排转移支付</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210</w:t>
            </w:r>
            <w:r>
              <w:rPr>
                <w:rFonts w:hint="default" w:ascii="Times New Roman" w:hAnsi="Times New Roman" w:eastAsia="仿宋_GB2312" w:cs="Times New Roman"/>
                <w:color w:val="auto"/>
                <w:kern w:val="0"/>
                <w:sz w:val="18"/>
                <w:szCs w:val="18"/>
                <w:highlight w:val="none"/>
                <w:lang w:val="en-US" w:eastAsia="zh-CN"/>
              </w:rPr>
              <w:t xml:space="preserve"> </w:t>
            </w:r>
            <w:r>
              <w:rPr>
                <w:rFonts w:hint="default" w:ascii="Times New Roman" w:hAnsi="Times New Roman" w:eastAsia="仿宋_GB2312" w:cs="Times New Roman"/>
                <w:color w:val="auto"/>
                <w:kern w:val="0"/>
                <w:sz w:val="18"/>
                <w:szCs w:val="18"/>
                <w:highlight w:val="none"/>
              </w:rPr>
              <w:t>卫生健康支出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399.14</w:t>
            </w: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4.财政专户核拨</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211 节能环保支出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5.单位资金</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70</w:t>
            </w:r>
            <w:r>
              <w:rPr>
                <w:rFonts w:hint="eastAsia" w:eastAsia="仿宋_GB2312" w:cs="Times New Roman"/>
                <w:color w:val="auto"/>
                <w:kern w:val="0"/>
                <w:sz w:val="20"/>
                <w:szCs w:val="20"/>
                <w:highlight w:val="none"/>
                <w:lang w:val="en-US" w:eastAsia="zh-CN"/>
              </w:rPr>
              <w:t>.00</w:t>
            </w: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212 城乡社区支出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其中</w:t>
            </w:r>
            <w:r>
              <w:rPr>
                <w:rFonts w:hint="eastAsia" w:eastAsia="仿宋_GB2312" w:cs="Times New Roman"/>
                <w:color w:val="auto"/>
                <w:kern w:val="0"/>
                <w:sz w:val="18"/>
                <w:szCs w:val="18"/>
                <w:highlight w:val="none"/>
                <w:shd w:val="clear" w:color="auto" w:fill="auto"/>
                <w:lang w:eastAsia="zh-CN"/>
              </w:rPr>
              <w:t>：</w:t>
            </w:r>
            <w:r>
              <w:rPr>
                <w:rFonts w:hint="default" w:ascii="Times New Roman" w:hAnsi="Times New Roman" w:eastAsia="仿宋_GB2312" w:cs="Times New Roman"/>
                <w:color w:val="auto"/>
                <w:kern w:val="0"/>
                <w:sz w:val="18"/>
                <w:szCs w:val="18"/>
                <w:highlight w:val="none"/>
                <w:shd w:val="clear" w:color="auto" w:fill="auto"/>
              </w:rPr>
              <w:t>事业收入</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213 农林水支出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上级补助收入</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214 交通运输支出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附属单位上缴收入</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215 资源勘探</w:t>
            </w:r>
            <w:r>
              <w:rPr>
                <w:rFonts w:hint="default" w:ascii="Times New Roman" w:hAnsi="Times New Roman" w:eastAsia="仿宋_GB2312" w:cs="Times New Roman"/>
                <w:color w:val="auto"/>
                <w:kern w:val="0"/>
                <w:sz w:val="18"/>
                <w:szCs w:val="18"/>
                <w:highlight w:val="none"/>
                <w:lang w:val="en-US" w:eastAsia="zh-Hans"/>
              </w:rPr>
              <w:t>工业</w:t>
            </w:r>
            <w:r>
              <w:rPr>
                <w:rFonts w:hint="default" w:ascii="Times New Roman" w:hAnsi="Times New Roman" w:eastAsia="仿宋_GB2312" w:cs="Times New Roman"/>
                <w:color w:val="auto"/>
                <w:kern w:val="0"/>
                <w:sz w:val="18"/>
                <w:szCs w:val="18"/>
                <w:highlight w:val="none"/>
              </w:rPr>
              <w:t>信息等支出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280"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事业单位经营收入</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70</w:t>
            </w:r>
            <w:r>
              <w:rPr>
                <w:rFonts w:hint="eastAsia" w:eastAsia="仿宋_GB2312" w:cs="Times New Roman"/>
                <w:color w:val="auto"/>
                <w:kern w:val="0"/>
                <w:sz w:val="20"/>
                <w:szCs w:val="20"/>
                <w:highlight w:val="none"/>
                <w:lang w:val="en-US" w:eastAsia="zh-CN"/>
              </w:rPr>
              <w:t>.00</w:t>
            </w: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216 商业服务业等支出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其他收入</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217 金融支出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二、上年结转结余</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219 援助其他地区支出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1.财政拨款结转</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w:t>
            </w:r>
            <w:r>
              <w:rPr>
                <w:rFonts w:hint="default" w:ascii="Times New Roman" w:hAnsi="Times New Roman" w:eastAsia="仿宋_GB2312" w:cs="Times New Roman"/>
                <w:color w:val="auto"/>
                <w:kern w:val="0"/>
                <w:sz w:val="18"/>
                <w:szCs w:val="18"/>
                <w:highlight w:val="none"/>
                <w:lang w:eastAsia="zh-CN"/>
              </w:rPr>
              <w:t>70</w:t>
            </w:r>
            <w:r>
              <w:rPr>
                <w:rFonts w:hint="default" w:ascii="Times New Roman" w:hAnsi="Times New Roman" w:eastAsia="仿宋_GB2312" w:cs="Times New Roman"/>
                <w:color w:val="auto"/>
                <w:kern w:val="0"/>
                <w:sz w:val="18"/>
                <w:szCs w:val="18"/>
                <w:highlight w:val="none"/>
              </w:rPr>
              <w:t xml:space="preserve"> 自然资源海洋气象等支出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其中</w:t>
            </w:r>
            <w:r>
              <w:rPr>
                <w:rFonts w:hint="eastAsia" w:eastAsia="仿宋_GB2312" w:cs="Times New Roman"/>
                <w:color w:val="auto"/>
                <w:kern w:val="0"/>
                <w:sz w:val="18"/>
                <w:szCs w:val="18"/>
                <w:highlight w:val="none"/>
                <w:shd w:val="clear" w:color="auto" w:fill="auto"/>
                <w:lang w:eastAsia="zh-CN"/>
              </w:rPr>
              <w:t>：</w:t>
            </w:r>
            <w:r>
              <w:rPr>
                <w:rFonts w:hint="default" w:ascii="Times New Roman" w:hAnsi="Times New Roman" w:eastAsia="仿宋_GB2312" w:cs="Times New Roman"/>
                <w:color w:val="auto"/>
                <w:kern w:val="0"/>
                <w:sz w:val="18"/>
                <w:szCs w:val="18"/>
                <w:highlight w:val="none"/>
                <w:shd w:val="clear" w:color="auto" w:fill="auto"/>
              </w:rPr>
              <w:t>一般公共预算拨款</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221 住房保障支出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lang w:val="en-US" w:eastAsia="zh-CN"/>
              </w:rPr>
              <w:t>34.45</w:t>
            </w: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lang w:val="en-US" w:eastAsia="zh-CN"/>
              </w:rPr>
              <w:t>政府性</w:t>
            </w:r>
            <w:r>
              <w:rPr>
                <w:rFonts w:hint="default" w:ascii="Times New Roman" w:hAnsi="Times New Roman" w:eastAsia="仿宋_GB2312" w:cs="Times New Roman"/>
                <w:color w:val="auto"/>
                <w:kern w:val="0"/>
                <w:sz w:val="18"/>
                <w:szCs w:val="18"/>
                <w:highlight w:val="none"/>
                <w:shd w:val="clear" w:color="auto" w:fill="auto"/>
              </w:rPr>
              <w:t>基金预算拨款</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222 粮油物资储备支出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国有资本经营预算拨款</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223 国有资本经营预算支出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2.非财政拨款结余</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224</w:t>
            </w:r>
            <w:r>
              <w:rPr>
                <w:rFonts w:hint="default" w:ascii="Times New Roman" w:hAnsi="Times New Roman" w:eastAsia="仿宋_GB2312" w:cs="Times New Roman"/>
                <w:color w:val="auto"/>
                <w:kern w:val="0"/>
                <w:sz w:val="18"/>
                <w:szCs w:val="18"/>
                <w:highlight w:val="none"/>
                <w:lang w:val="en-US" w:eastAsia="zh-CN"/>
              </w:rPr>
              <w:t xml:space="preserve"> </w:t>
            </w:r>
            <w:r>
              <w:rPr>
                <w:rFonts w:hint="default" w:ascii="Times New Roman" w:hAnsi="Times New Roman" w:eastAsia="仿宋_GB2312" w:cs="Times New Roman"/>
                <w:color w:val="auto"/>
                <w:kern w:val="0"/>
                <w:sz w:val="18"/>
                <w:szCs w:val="18"/>
                <w:highlight w:val="none"/>
              </w:rPr>
              <w:t>灾害防治及应急管理支出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其中</w:t>
            </w:r>
            <w:r>
              <w:rPr>
                <w:rFonts w:hint="eastAsia" w:eastAsia="仿宋_GB2312" w:cs="Times New Roman"/>
                <w:color w:val="auto"/>
                <w:kern w:val="0"/>
                <w:sz w:val="18"/>
                <w:szCs w:val="18"/>
                <w:highlight w:val="none"/>
                <w:shd w:val="clear" w:color="auto" w:fill="auto"/>
                <w:lang w:eastAsia="zh-CN"/>
              </w:rPr>
              <w:t>：</w:t>
            </w:r>
            <w:r>
              <w:rPr>
                <w:rFonts w:hint="default" w:ascii="Times New Roman" w:hAnsi="Times New Roman" w:eastAsia="仿宋_GB2312" w:cs="Times New Roman"/>
                <w:color w:val="auto"/>
                <w:kern w:val="0"/>
                <w:sz w:val="18"/>
                <w:szCs w:val="18"/>
                <w:highlight w:val="none"/>
                <w:shd w:val="clear" w:color="auto" w:fill="auto"/>
              </w:rPr>
              <w:t>财政专户核拨</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227 预备费</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单位资金</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229 其他支出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r>
      <w:tr>
        <w:tblPrEx>
          <w:tblCellMar>
            <w:top w:w="0" w:type="dxa"/>
            <w:left w:w="108" w:type="dxa"/>
            <w:bottom w:w="0" w:type="dxa"/>
            <w:right w:w="108" w:type="dxa"/>
          </w:tblCellMar>
        </w:tblPrEx>
        <w:trPr>
          <w:trHeight w:val="296"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p>
        </w:tc>
        <w:tc>
          <w:tcPr>
            <w:tcW w:w="1103"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5"/>
                <w:szCs w:val="15"/>
                <w:highlight w:val="none"/>
              </w:rPr>
            </w:pPr>
            <w:r>
              <w:rPr>
                <w:rFonts w:hint="default" w:ascii="Times New Roman" w:hAnsi="Times New Roman" w:eastAsia="仿宋_GB2312" w:cs="Times New Roman"/>
                <w:color w:val="auto"/>
                <w:kern w:val="0"/>
                <w:sz w:val="18"/>
                <w:szCs w:val="18"/>
                <w:highlight w:val="none"/>
              </w:rPr>
              <w:t>230</w:t>
            </w:r>
            <w:r>
              <w:rPr>
                <w:rFonts w:hint="default" w:ascii="Times New Roman" w:hAnsi="Times New Roman" w:eastAsia="仿宋_GB2312" w:cs="Times New Roman"/>
                <w:color w:val="auto"/>
                <w:kern w:val="0"/>
                <w:sz w:val="18"/>
                <w:szCs w:val="18"/>
                <w:highlight w:val="none"/>
                <w:lang w:val="en-US" w:eastAsia="zh-CN"/>
              </w:rPr>
              <w:t xml:space="preserve"> </w:t>
            </w:r>
            <w:r>
              <w:rPr>
                <w:rFonts w:hint="default" w:ascii="Times New Roman" w:hAnsi="Times New Roman" w:eastAsia="仿宋_GB2312" w:cs="Times New Roman"/>
                <w:color w:val="auto"/>
                <w:kern w:val="0"/>
                <w:sz w:val="18"/>
                <w:szCs w:val="18"/>
                <w:highlight w:val="none"/>
              </w:rPr>
              <w:t>转移性支出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　</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231 债务还本支出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232 债务付息支出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233 债务发行费用支出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p>
        </w:tc>
        <w:tc>
          <w:tcPr>
            <w:tcW w:w="1103"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p>
        </w:tc>
        <w:tc>
          <w:tcPr>
            <w:tcW w:w="2693"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 xml:space="preserve">                    </w:t>
            </w:r>
          </w:p>
        </w:tc>
        <w:tc>
          <w:tcPr>
            <w:tcW w:w="1701"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rPr>
            </w:pPr>
          </w:p>
        </w:tc>
        <w:tc>
          <w:tcPr>
            <w:tcW w:w="1103"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p>
        </w:tc>
        <w:tc>
          <w:tcPr>
            <w:tcW w:w="2693" w:type="dxa"/>
            <w:tcBorders>
              <w:top w:val="nil"/>
              <w:left w:val="nil"/>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color w:val="auto"/>
                <w:kern w:val="0"/>
                <w:sz w:val="18"/>
                <w:szCs w:val="18"/>
                <w:highlight w:val="none"/>
                <w:lang w:bidi="ar"/>
              </w:rPr>
            </w:pPr>
          </w:p>
        </w:tc>
        <w:tc>
          <w:tcPr>
            <w:tcW w:w="1701"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p>
        </w:tc>
      </w:tr>
      <w:tr>
        <w:tblPrEx>
          <w:tblCellMar>
            <w:top w:w="0" w:type="dxa"/>
            <w:left w:w="108" w:type="dxa"/>
            <w:bottom w:w="0" w:type="dxa"/>
            <w:right w:w="108" w:type="dxa"/>
          </w:tblCellMar>
        </w:tblPrEx>
        <w:trPr>
          <w:trHeight w:val="365" w:hRule="atLeast"/>
        </w:trPr>
        <w:tc>
          <w:tcPr>
            <w:tcW w:w="3165" w:type="dxa"/>
            <w:tcBorders>
              <w:top w:val="nil"/>
              <w:left w:val="single" w:color="auto" w:sz="4" w:space="0"/>
              <w:bottom w:val="single" w:color="auto" w:sz="4" w:space="0"/>
              <w:right w:val="nil"/>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rPr>
              <w:t>收  入  总  计</w:t>
            </w:r>
          </w:p>
        </w:tc>
        <w:tc>
          <w:tcPr>
            <w:tcW w:w="1103"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lang w:val="en-US" w:eastAsia="zh-CN"/>
              </w:rPr>
            </w:pPr>
            <w:r>
              <w:rPr>
                <w:rFonts w:hint="default" w:ascii="Times New Roman" w:hAnsi="Times New Roman" w:eastAsia="仿宋_GB2312" w:cs="Times New Roman"/>
                <w:b w:val="0"/>
                <w:bCs w:val="0"/>
                <w:color w:val="auto"/>
                <w:kern w:val="0"/>
                <w:sz w:val="20"/>
                <w:szCs w:val="20"/>
                <w:highlight w:val="none"/>
                <w:lang w:val="en-US" w:eastAsia="zh-CN"/>
              </w:rPr>
              <w:t>503.76</w:t>
            </w:r>
          </w:p>
        </w:tc>
        <w:tc>
          <w:tcPr>
            <w:tcW w:w="2693" w:type="dxa"/>
            <w:tcBorders>
              <w:top w:val="nil"/>
              <w:left w:val="nil"/>
              <w:bottom w:val="single" w:color="auto" w:sz="4" w:space="0"/>
              <w:right w:val="nil"/>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rPr>
              <w:t>支  出  总  计</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lang w:val="en-US" w:eastAsia="zh-CN"/>
              </w:rPr>
              <w:t>503.76</w:t>
            </w:r>
          </w:p>
        </w:tc>
      </w:tr>
    </w:tbl>
    <w:p>
      <w:pPr>
        <w:keepNext w:val="0"/>
        <w:keepLines w:val="0"/>
        <w:widowControl/>
        <w:suppressLineNumbers w:val="0"/>
        <w:jc w:val="left"/>
        <w:textAlignment w:val="bottom"/>
        <w:rPr>
          <w:rFonts w:hint="default" w:ascii="Times New Roman" w:hAnsi="Times New Roman" w:eastAsia="仿宋_GB2312"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r>
        <w:rPr>
          <w:rFonts w:hint="default" w:ascii="Times New Roman" w:hAnsi="Times New Roman" w:eastAsia="宋体" w:cs="Times New Roman"/>
          <w:i w:val="0"/>
          <w:color w:val="auto"/>
          <w:kern w:val="0"/>
          <w:sz w:val="20"/>
          <w:szCs w:val="20"/>
          <w:highlight w:val="none"/>
          <w:u w:val="none"/>
          <w:lang w:val="en-US" w:eastAsia="zh-CN" w:bidi="ar"/>
        </w:rPr>
        <w:t>表2</w:t>
      </w:r>
    </w:p>
    <w:p>
      <w:pPr>
        <w:keepNext w:val="0"/>
        <w:keepLines w:val="0"/>
        <w:pageBreakBefore w:val="0"/>
        <w:widowControl/>
        <w:kinsoku/>
        <w:wordWrap/>
        <w:overflowPunct/>
        <w:topLinePunct w:val="0"/>
        <w:autoSpaceDE/>
        <w:autoSpaceDN/>
        <w:bidi w:val="0"/>
        <w:adjustRightInd/>
        <w:snapToGrid/>
        <w:spacing w:line="440" w:lineRule="exact"/>
        <w:jc w:val="center"/>
        <w:textAlignment w:val="auto"/>
        <w:outlineLvl w:val="1"/>
        <w:rPr>
          <w:rFonts w:hint="default" w:ascii="Times New Roman" w:hAnsi="Times New Roman" w:eastAsia="仿宋_GB2312" w:cs="Times New Roman"/>
          <w:b/>
          <w:color w:val="auto"/>
          <w:kern w:val="0"/>
          <w:sz w:val="32"/>
          <w:szCs w:val="32"/>
          <w:highlight w:val="none"/>
          <w:lang w:eastAsia="zh-CN"/>
        </w:rPr>
      </w:pPr>
      <w:r>
        <w:rPr>
          <w:rFonts w:hint="default" w:ascii="Times New Roman" w:hAnsi="Times New Roman" w:eastAsia="仿宋_GB2312" w:cs="Times New Roman"/>
          <w:b/>
          <w:bCs w:val="0"/>
          <w:color w:val="auto"/>
          <w:kern w:val="0"/>
          <w:sz w:val="32"/>
          <w:szCs w:val="32"/>
          <w:highlight w:val="none"/>
        </w:rPr>
        <w:t>单位收入总体情况表</w:t>
      </w:r>
    </w:p>
    <w:p>
      <w:pPr>
        <w:widowControl/>
        <w:jc w:val="left"/>
        <w:outlineLvl w:val="1"/>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编制单位</w:t>
      </w:r>
      <w:r>
        <w:rPr>
          <w:rFonts w:hint="eastAsia" w:eastAsia="仿宋_GB2312" w:cs="Times New Roman"/>
          <w:color w:val="auto"/>
          <w:kern w:val="0"/>
          <w:sz w:val="24"/>
          <w:highlight w:val="none"/>
          <w:lang w:eastAsia="zh-CN"/>
        </w:rPr>
        <w:t>：</w:t>
      </w:r>
      <w:r>
        <w:rPr>
          <w:rFonts w:hint="default" w:ascii="Times New Roman" w:hAnsi="Times New Roman" w:eastAsia="仿宋_GB2312" w:cs="Times New Roman"/>
          <w:color w:val="auto"/>
          <w:kern w:val="0"/>
          <w:sz w:val="24"/>
          <w:highlight w:val="none"/>
          <w:lang w:eastAsia="zh-CN"/>
        </w:rPr>
        <w:t>焉耆回族自治县五号渠乡卫生院</w:t>
      </w:r>
      <w:r>
        <w:rPr>
          <w:rFonts w:hint="default" w:ascii="Times New Roman" w:hAnsi="Times New Roman" w:eastAsia="仿宋_GB2312" w:cs="Times New Roman"/>
          <w:color w:val="auto"/>
          <w:kern w:val="0"/>
          <w:sz w:val="24"/>
          <w:highlight w:val="none"/>
          <w:lang w:val="en-US" w:eastAsia="zh-CN"/>
        </w:rPr>
        <w:t xml:space="preserve">                     </w:t>
      </w:r>
      <w:r>
        <w:rPr>
          <w:rFonts w:hint="default" w:ascii="Times New Roman" w:hAnsi="Times New Roman" w:eastAsia="仿宋_GB2312" w:cs="Times New Roman"/>
          <w:color w:val="auto"/>
          <w:kern w:val="0"/>
          <w:sz w:val="24"/>
          <w:highlight w:val="none"/>
        </w:rPr>
        <w:t xml:space="preserve"> 单位</w:t>
      </w:r>
      <w:r>
        <w:rPr>
          <w:rFonts w:hint="eastAsia" w:eastAsia="仿宋_GB2312" w:cs="Times New Roman"/>
          <w:color w:val="auto"/>
          <w:kern w:val="0"/>
          <w:sz w:val="24"/>
          <w:highlight w:val="none"/>
          <w:lang w:eastAsia="zh-CN"/>
        </w:rPr>
        <w:t>：</w:t>
      </w:r>
      <w:r>
        <w:rPr>
          <w:rFonts w:hint="default" w:ascii="Times New Roman" w:hAnsi="Times New Roman" w:eastAsia="仿宋_GB2312" w:cs="Times New Roman"/>
          <w:color w:val="auto"/>
          <w:kern w:val="0"/>
          <w:sz w:val="24"/>
          <w:highlight w:val="none"/>
        </w:rPr>
        <w:t>万元</w:t>
      </w:r>
    </w:p>
    <w:tbl>
      <w:tblPr>
        <w:tblStyle w:val="9"/>
        <w:tblW w:w="10785" w:type="dxa"/>
        <w:tblInd w:w="-801" w:type="dxa"/>
        <w:tblLayout w:type="fixed"/>
        <w:tblCellMar>
          <w:top w:w="0" w:type="dxa"/>
          <w:left w:w="108" w:type="dxa"/>
          <w:bottom w:w="0" w:type="dxa"/>
          <w:right w:w="108" w:type="dxa"/>
        </w:tblCellMar>
      </w:tblPr>
      <w:tblGrid>
        <w:gridCol w:w="525"/>
        <w:gridCol w:w="465"/>
        <w:gridCol w:w="495"/>
        <w:gridCol w:w="1740"/>
        <w:gridCol w:w="900"/>
        <w:gridCol w:w="840"/>
        <w:gridCol w:w="840"/>
        <w:gridCol w:w="660"/>
        <w:gridCol w:w="540"/>
        <w:gridCol w:w="630"/>
        <w:gridCol w:w="585"/>
        <w:gridCol w:w="645"/>
        <w:gridCol w:w="465"/>
        <w:gridCol w:w="696"/>
        <w:gridCol w:w="400"/>
        <w:gridCol w:w="359"/>
      </w:tblGrid>
      <w:tr>
        <w:tblPrEx>
          <w:tblCellMar>
            <w:top w:w="0" w:type="dxa"/>
            <w:left w:w="108" w:type="dxa"/>
            <w:bottom w:w="0" w:type="dxa"/>
            <w:right w:w="108" w:type="dxa"/>
          </w:tblCellMar>
        </w:tblPrEx>
        <w:trPr>
          <w:trHeight w:val="697" w:hRule="atLeast"/>
        </w:trPr>
        <w:tc>
          <w:tcPr>
            <w:tcW w:w="1485"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b/>
                <w:color w:val="auto"/>
                <w:sz w:val="20"/>
                <w:szCs w:val="20"/>
                <w:highlight w:val="none"/>
              </w:rPr>
            </w:pPr>
            <w:r>
              <w:rPr>
                <w:rFonts w:hint="default" w:ascii="Times New Roman" w:hAnsi="Times New Roman" w:eastAsia="仿宋_GB2312" w:cs="Times New Roman"/>
                <w:b/>
                <w:color w:val="auto"/>
                <w:sz w:val="24"/>
                <w:szCs w:val="24"/>
                <w:highlight w:val="none"/>
              </w:rPr>
              <w:t>功能分类科目编码</w:t>
            </w:r>
          </w:p>
        </w:tc>
        <w:tc>
          <w:tcPr>
            <w:tcW w:w="1740" w:type="dxa"/>
            <w:vMerge w:val="restart"/>
            <w:tcBorders>
              <w:top w:val="single" w:color="auto" w:sz="4" w:space="0"/>
              <w:left w:val="single" w:color="auto" w:sz="4" w:space="0"/>
              <w:bottom w:val="single" w:color="000000" w:sz="4" w:space="0"/>
              <w:right w:val="single" w:color="auto" w:sz="4" w:space="0"/>
            </w:tcBorders>
            <w:noWrap w:val="0"/>
            <w:vAlign w:val="center"/>
          </w:tcPr>
          <w:p>
            <w:pPr>
              <w:jc w:val="center"/>
              <w:rPr>
                <w:rFonts w:hint="default" w:ascii="Times New Roman" w:hAnsi="Times New Roman" w:eastAsia="仿宋_GB2312" w:cs="Times New Roman"/>
                <w:b/>
                <w:color w:val="auto"/>
                <w:sz w:val="20"/>
                <w:szCs w:val="20"/>
                <w:highlight w:val="none"/>
              </w:rPr>
            </w:pPr>
            <w:r>
              <w:rPr>
                <w:rFonts w:hint="default" w:ascii="Times New Roman" w:hAnsi="Times New Roman" w:eastAsia="仿宋_GB2312" w:cs="Times New Roman"/>
                <w:b/>
                <w:color w:val="auto"/>
                <w:sz w:val="20"/>
                <w:szCs w:val="20"/>
                <w:highlight w:val="none"/>
              </w:rPr>
              <w:t>功能分类科目名称</w:t>
            </w:r>
          </w:p>
        </w:tc>
        <w:tc>
          <w:tcPr>
            <w:tcW w:w="900" w:type="dxa"/>
            <w:vMerge w:val="restart"/>
            <w:tcBorders>
              <w:top w:val="single" w:color="auto" w:sz="4" w:space="0"/>
              <w:left w:val="single" w:color="auto" w:sz="4" w:space="0"/>
              <w:bottom w:val="single" w:color="000000" w:sz="4" w:space="0"/>
              <w:right w:val="single" w:color="auto" w:sz="4" w:space="0"/>
            </w:tcBorders>
            <w:noWrap w:val="0"/>
            <w:vAlign w:val="center"/>
          </w:tcPr>
          <w:p>
            <w:pPr>
              <w:jc w:val="center"/>
              <w:rPr>
                <w:rFonts w:hint="default" w:ascii="Times New Roman" w:hAnsi="Times New Roman" w:eastAsia="仿宋_GB2312" w:cs="Times New Roman"/>
                <w:b/>
                <w:bCs w:val="0"/>
                <w:color w:val="auto"/>
                <w:sz w:val="20"/>
                <w:szCs w:val="20"/>
                <w:highlight w:val="none"/>
              </w:rPr>
            </w:pPr>
            <w:r>
              <w:rPr>
                <w:rFonts w:hint="default" w:ascii="Times New Roman" w:hAnsi="Times New Roman" w:eastAsia="仿宋_GB2312" w:cs="Times New Roman"/>
                <w:b/>
                <w:bCs w:val="0"/>
                <w:color w:val="auto"/>
                <w:sz w:val="20"/>
                <w:szCs w:val="20"/>
                <w:highlight w:val="none"/>
              </w:rPr>
              <w:t>总  计</w:t>
            </w:r>
          </w:p>
        </w:tc>
        <w:tc>
          <w:tcPr>
            <w:tcW w:w="4740" w:type="dxa"/>
            <w:gridSpan w:val="7"/>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b/>
                <w:bCs w:val="0"/>
                <w:color w:val="auto"/>
                <w:sz w:val="20"/>
                <w:szCs w:val="20"/>
                <w:highlight w:val="none"/>
              </w:rPr>
            </w:pPr>
            <w:r>
              <w:rPr>
                <w:rFonts w:hint="default" w:ascii="Times New Roman" w:hAnsi="Times New Roman" w:eastAsia="仿宋_GB2312" w:cs="Times New Roman"/>
                <w:b/>
                <w:bCs w:val="0"/>
                <w:color w:val="auto"/>
                <w:sz w:val="24"/>
                <w:szCs w:val="24"/>
                <w:highlight w:val="none"/>
              </w:rPr>
              <w:t>财  政  拨  款  (  补  助  )</w:t>
            </w:r>
          </w:p>
        </w:tc>
        <w:tc>
          <w:tcPr>
            <w:tcW w:w="465" w:type="dxa"/>
            <w:vMerge w:val="restart"/>
            <w:tcBorders>
              <w:top w:val="single" w:color="auto" w:sz="4" w:space="0"/>
              <w:left w:val="single" w:color="auto" w:sz="4" w:space="0"/>
              <w:bottom w:val="single" w:color="000000" w:sz="4" w:space="0"/>
              <w:right w:val="single" w:color="auto" w:sz="4" w:space="0"/>
            </w:tcBorders>
            <w:noWrap w:val="0"/>
            <w:vAlign w:val="center"/>
          </w:tcPr>
          <w:p>
            <w:pPr>
              <w:jc w:val="center"/>
              <w:rPr>
                <w:rFonts w:hint="default" w:ascii="Times New Roman" w:hAnsi="Times New Roman" w:eastAsia="仿宋_GB2312" w:cs="Times New Roman"/>
                <w:b/>
                <w:bCs w:val="0"/>
                <w:color w:val="auto"/>
                <w:sz w:val="20"/>
                <w:szCs w:val="20"/>
                <w:highlight w:val="none"/>
              </w:rPr>
            </w:pPr>
            <w:r>
              <w:rPr>
                <w:rFonts w:hint="default" w:ascii="Times New Roman" w:hAnsi="Times New Roman" w:eastAsia="仿宋_GB2312" w:cs="Times New Roman"/>
                <w:b/>
                <w:bCs w:val="0"/>
                <w:color w:val="auto"/>
                <w:sz w:val="20"/>
                <w:szCs w:val="20"/>
                <w:highlight w:val="none"/>
              </w:rPr>
              <w:t>财政专户（教育收费）</w:t>
            </w:r>
          </w:p>
        </w:tc>
        <w:tc>
          <w:tcPr>
            <w:tcW w:w="696" w:type="dxa"/>
            <w:vMerge w:val="restart"/>
            <w:tcBorders>
              <w:top w:val="single" w:color="auto" w:sz="4" w:space="0"/>
              <w:left w:val="single" w:color="auto" w:sz="4" w:space="0"/>
              <w:bottom w:val="single" w:color="000000" w:sz="4" w:space="0"/>
              <w:right w:val="single" w:color="auto" w:sz="4" w:space="0"/>
            </w:tcBorders>
            <w:noWrap w:val="0"/>
            <w:vAlign w:val="center"/>
          </w:tcPr>
          <w:p>
            <w:pPr>
              <w:jc w:val="center"/>
              <w:rPr>
                <w:rFonts w:hint="default" w:ascii="Times New Roman" w:hAnsi="Times New Roman" w:eastAsia="仿宋_GB2312" w:cs="Times New Roman"/>
                <w:b/>
                <w:color w:val="auto"/>
                <w:sz w:val="20"/>
                <w:szCs w:val="20"/>
                <w:highlight w:val="none"/>
              </w:rPr>
            </w:pPr>
            <w:r>
              <w:rPr>
                <w:rFonts w:hint="default" w:ascii="Times New Roman" w:hAnsi="Times New Roman" w:eastAsia="仿宋_GB2312" w:cs="Times New Roman"/>
                <w:b/>
                <w:color w:val="auto"/>
                <w:sz w:val="20"/>
                <w:szCs w:val="20"/>
                <w:highlight w:val="none"/>
              </w:rPr>
              <w:t>单位资金</w:t>
            </w:r>
          </w:p>
        </w:tc>
        <w:tc>
          <w:tcPr>
            <w:tcW w:w="400" w:type="dxa"/>
            <w:vMerge w:val="restart"/>
            <w:tcBorders>
              <w:top w:val="single" w:color="auto" w:sz="4" w:space="0"/>
              <w:left w:val="single" w:color="auto" w:sz="4" w:space="0"/>
              <w:bottom w:val="single" w:color="000000" w:sz="4" w:space="0"/>
              <w:right w:val="single" w:color="auto" w:sz="4" w:space="0"/>
            </w:tcBorders>
            <w:noWrap w:val="0"/>
            <w:vAlign w:val="center"/>
          </w:tcPr>
          <w:p>
            <w:pPr>
              <w:jc w:val="center"/>
              <w:rPr>
                <w:rFonts w:hint="default" w:ascii="Times New Roman" w:hAnsi="Times New Roman" w:eastAsia="仿宋_GB2312" w:cs="Times New Roman"/>
                <w:b/>
                <w:color w:val="auto"/>
                <w:sz w:val="20"/>
                <w:szCs w:val="20"/>
                <w:highlight w:val="none"/>
              </w:rPr>
            </w:pPr>
            <w:r>
              <w:rPr>
                <w:rFonts w:hint="default" w:ascii="Times New Roman" w:hAnsi="Times New Roman" w:eastAsia="仿宋_GB2312" w:cs="Times New Roman"/>
                <w:b/>
                <w:color w:val="auto"/>
                <w:sz w:val="20"/>
                <w:szCs w:val="20"/>
                <w:highlight w:val="none"/>
              </w:rPr>
              <w:t>财政拨款结转</w:t>
            </w:r>
          </w:p>
        </w:tc>
        <w:tc>
          <w:tcPr>
            <w:tcW w:w="359" w:type="dxa"/>
            <w:vMerge w:val="restart"/>
            <w:tcBorders>
              <w:top w:val="single" w:color="auto" w:sz="4" w:space="0"/>
              <w:left w:val="single" w:color="auto" w:sz="4" w:space="0"/>
              <w:bottom w:val="single" w:color="000000" w:sz="4" w:space="0"/>
              <w:right w:val="single" w:color="auto" w:sz="4" w:space="0"/>
            </w:tcBorders>
            <w:noWrap w:val="0"/>
            <w:vAlign w:val="center"/>
          </w:tcPr>
          <w:p>
            <w:pPr>
              <w:jc w:val="center"/>
              <w:rPr>
                <w:rFonts w:hint="default" w:ascii="Times New Roman" w:hAnsi="Times New Roman" w:eastAsia="仿宋_GB2312" w:cs="Times New Roman"/>
                <w:b/>
                <w:color w:val="auto"/>
                <w:sz w:val="20"/>
                <w:szCs w:val="20"/>
                <w:highlight w:val="none"/>
              </w:rPr>
            </w:pPr>
            <w:r>
              <w:rPr>
                <w:rFonts w:hint="default" w:ascii="Times New Roman" w:hAnsi="Times New Roman" w:eastAsia="仿宋_GB2312" w:cs="Times New Roman"/>
                <w:b/>
                <w:color w:val="auto"/>
                <w:sz w:val="20"/>
                <w:szCs w:val="20"/>
                <w:highlight w:val="none"/>
              </w:rPr>
              <w:t>非财政拨款结转结余</w:t>
            </w:r>
          </w:p>
        </w:tc>
      </w:tr>
      <w:tr>
        <w:tblPrEx>
          <w:tblCellMar>
            <w:top w:w="0" w:type="dxa"/>
            <w:left w:w="108" w:type="dxa"/>
            <w:bottom w:w="0" w:type="dxa"/>
            <w:right w:w="108" w:type="dxa"/>
          </w:tblCellMar>
        </w:tblPrEx>
        <w:trPr>
          <w:trHeight w:val="2394" w:hRule="atLeast"/>
        </w:trPr>
        <w:tc>
          <w:tcPr>
            <w:tcW w:w="525" w:type="dxa"/>
            <w:tcBorders>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b/>
                <w:color w:val="auto"/>
                <w:sz w:val="20"/>
                <w:szCs w:val="20"/>
                <w:highlight w:val="none"/>
                <w:lang w:val="en-US" w:eastAsia="zh-Hans"/>
              </w:rPr>
            </w:pPr>
            <w:r>
              <w:rPr>
                <w:rFonts w:hint="default" w:ascii="Times New Roman" w:hAnsi="Times New Roman" w:eastAsia="仿宋_GB2312" w:cs="Times New Roman"/>
                <w:b/>
                <w:color w:val="auto"/>
                <w:sz w:val="20"/>
                <w:szCs w:val="20"/>
                <w:highlight w:val="none"/>
                <w:lang w:val="en-US" w:eastAsia="zh-Hans"/>
              </w:rPr>
              <w:t>类</w:t>
            </w:r>
          </w:p>
        </w:tc>
        <w:tc>
          <w:tcPr>
            <w:tcW w:w="465" w:type="dxa"/>
            <w:tcBorders>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b/>
                <w:color w:val="auto"/>
                <w:sz w:val="20"/>
                <w:szCs w:val="20"/>
                <w:highlight w:val="none"/>
                <w:lang w:val="en-US" w:eastAsia="zh-Hans"/>
              </w:rPr>
            </w:pPr>
            <w:r>
              <w:rPr>
                <w:rFonts w:hint="default" w:ascii="Times New Roman" w:hAnsi="Times New Roman" w:eastAsia="仿宋_GB2312" w:cs="Times New Roman"/>
                <w:b/>
                <w:color w:val="auto"/>
                <w:sz w:val="20"/>
                <w:szCs w:val="20"/>
                <w:highlight w:val="none"/>
                <w:lang w:val="en-US" w:eastAsia="zh-Hans"/>
              </w:rPr>
              <w:t>款</w:t>
            </w:r>
          </w:p>
        </w:tc>
        <w:tc>
          <w:tcPr>
            <w:tcW w:w="495" w:type="dxa"/>
            <w:tcBorders>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b/>
                <w:color w:val="auto"/>
                <w:sz w:val="20"/>
                <w:szCs w:val="20"/>
                <w:highlight w:val="none"/>
                <w:lang w:val="en-US" w:eastAsia="zh-Hans"/>
              </w:rPr>
            </w:pPr>
            <w:r>
              <w:rPr>
                <w:rFonts w:hint="default" w:ascii="Times New Roman" w:hAnsi="Times New Roman" w:eastAsia="仿宋_GB2312" w:cs="Times New Roman"/>
                <w:b/>
                <w:color w:val="auto"/>
                <w:sz w:val="20"/>
                <w:szCs w:val="20"/>
                <w:highlight w:val="none"/>
                <w:lang w:val="en-US" w:eastAsia="zh-Hans"/>
              </w:rPr>
              <w:t>项</w:t>
            </w:r>
          </w:p>
        </w:tc>
        <w:tc>
          <w:tcPr>
            <w:tcW w:w="1740" w:type="dxa"/>
            <w:vMerge w:val="continue"/>
            <w:tcBorders>
              <w:left w:val="single" w:color="auto" w:sz="4" w:space="0"/>
              <w:bottom w:val="single" w:color="000000" w:sz="4" w:space="0"/>
              <w:right w:val="single" w:color="auto" w:sz="4" w:space="0"/>
            </w:tcBorders>
            <w:noWrap w:val="0"/>
            <w:vAlign w:val="center"/>
          </w:tcPr>
          <w:p>
            <w:pPr>
              <w:rPr>
                <w:rFonts w:hint="default" w:ascii="Times New Roman" w:hAnsi="Times New Roman" w:eastAsia="仿宋_GB2312" w:cs="Times New Roman"/>
                <w:color w:val="auto"/>
                <w:sz w:val="20"/>
                <w:szCs w:val="20"/>
                <w:highlight w:val="none"/>
              </w:rPr>
            </w:pPr>
          </w:p>
        </w:tc>
        <w:tc>
          <w:tcPr>
            <w:tcW w:w="900" w:type="dxa"/>
            <w:vMerge w:val="continue"/>
            <w:tcBorders>
              <w:left w:val="single" w:color="auto" w:sz="4" w:space="0"/>
              <w:bottom w:val="single" w:color="000000" w:sz="4" w:space="0"/>
              <w:right w:val="single" w:color="auto" w:sz="4" w:space="0"/>
            </w:tcBorders>
            <w:noWrap w:val="0"/>
            <w:vAlign w:val="center"/>
          </w:tcPr>
          <w:p>
            <w:pPr>
              <w:rPr>
                <w:rFonts w:hint="default" w:ascii="Times New Roman" w:hAnsi="Times New Roman" w:eastAsia="仿宋_GB2312" w:cs="Times New Roman"/>
                <w:color w:val="auto"/>
                <w:sz w:val="20"/>
                <w:szCs w:val="20"/>
                <w:highlight w:val="none"/>
              </w:rPr>
            </w:pPr>
          </w:p>
        </w:tc>
        <w:tc>
          <w:tcPr>
            <w:tcW w:w="840" w:type="dxa"/>
            <w:tcBorders>
              <w:top w:val="single" w:color="auto" w:sz="4" w:space="0"/>
              <w:left w:val="single" w:color="auto" w:sz="4" w:space="0"/>
              <w:bottom w:val="single" w:color="000000" w:sz="4" w:space="0"/>
              <w:right w:val="single" w:color="auto" w:sz="4" w:space="0"/>
            </w:tcBorders>
            <w:noWrap w:val="0"/>
            <w:vAlign w:val="center"/>
          </w:tcPr>
          <w:p>
            <w:pPr>
              <w:jc w:val="center"/>
              <w:rPr>
                <w:rFonts w:hint="default" w:ascii="Times New Roman" w:hAnsi="Times New Roman" w:eastAsia="仿宋_GB2312" w:cs="Times New Roman"/>
                <w:b/>
                <w:bCs/>
                <w:color w:val="auto"/>
                <w:sz w:val="20"/>
                <w:szCs w:val="20"/>
                <w:highlight w:val="none"/>
              </w:rPr>
            </w:pPr>
            <w:r>
              <w:rPr>
                <w:rFonts w:hint="default" w:ascii="Times New Roman" w:hAnsi="Times New Roman" w:eastAsia="仿宋_GB2312" w:cs="Times New Roman"/>
                <w:b/>
                <w:bCs/>
                <w:color w:val="auto"/>
                <w:sz w:val="20"/>
                <w:szCs w:val="20"/>
                <w:highlight w:val="none"/>
              </w:rPr>
              <w:t>财政拨款(补助)小计</w:t>
            </w:r>
          </w:p>
        </w:tc>
        <w:tc>
          <w:tcPr>
            <w:tcW w:w="840" w:type="dxa"/>
            <w:tcBorders>
              <w:top w:val="single" w:color="auto" w:sz="4" w:space="0"/>
              <w:left w:val="single" w:color="auto" w:sz="4" w:space="0"/>
              <w:bottom w:val="single" w:color="000000" w:sz="4" w:space="0"/>
              <w:right w:val="single" w:color="auto" w:sz="4" w:space="0"/>
            </w:tcBorders>
            <w:noWrap w:val="0"/>
            <w:vAlign w:val="center"/>
          </w:tcPr>
          <w:p>
            <w:pPr>
              <w:jc w:val="center"/>
              <w:rPr>
                <w:rFonts w:hint="default" w:ascii="Times New Roman" w:hAnsi="Times New Roman" w:eastAsia="仿宋_GB2312" w:cs="Times New Roman"/>
                <w:b/>
                <w:bCs/>
                <w:color w:val="auto"/>
                <w:sz w:val="20"/>
                <w:szCs w:val="20"/>
                <w:highlight w:val="none"/>
              </w:rPr>
            </w:pPr>
            <w:r>
              <w:rPr>
                <w:rFonts w:hint="default" w:ascii="Times New Roman" w:hAnsi="Times New Roman" w:eastAsia="仿宋_GB2312" w:cs="Times New Roman"/>
                <w:b/>
                <w:bCs/>
                <w:color w:val="auto"/>
                <w:sz w:val="20"/>
                <w:szCs w:val="20"/>
                <w:highlight w:val="none"/>
              </w:rPr>
              <w:t>一般公共预算</w:t>
            </w:r>
          </w:p>
        </w:tc>
        <w:tc>
          <w:tcPr>
            <w:tcW w:w="660" w:type="dxa"/>
            <w:tcBorders>
              <w:top w:val="single" w:color="auto" w:sz="4" w:space="0"/>
              <w:left w:val="single" w:color="auto" w:sz="4" w:space="0"/>
              <w:bottom w:val="single" w:color="000000" w:sz="4" w:space="0"/>
              <w:right w:val="single" w:color="auto" w:sz="4" w:space="0"/>
            </w:tcBorders>
            <w:noWrap w:val="0"/>
            <w:vAlign w:val="center"/>
          </w:tcPr>
          <w:p>
            <w:pPr>
              <w:jc w:val="center"/>
              <w:rPr>
                <w:rFonts w:hint="default" w:ascii="Times New Roman" w:hAnsi="Times New Roman" w:eastAsia="仿宋_GB2312" w:cs="Times New Roman"/>
                <w:b/>
                <w:bCs/>
                <w:color w:val="auto"/>
                <w:sz w:val="20"/>
                <w:szCs w:val="20"/>
                <w:highlight w:val="none"/>
              </w:rPr>
            </w:pPr>
            <w:r>
              <w:rPr>
                <w:rFonts w:hint="default" w:ascii="Times New Roman" w:hAnsi="Times New Roman" w:eastAsia="仿宋_GB2312" w:cs="Times New Roman"/>
                <w:b/>
                <w:bCs/>
                <w:color w:val="auto"/>
                <w:sz w:val="20"/>
                <w:szCs w:val="20"/>
                <w:highlight w:val="none"/>
              </w:rPr>
              <w:t>上级一般公共预算安排的转移支付</w:t>
            </w:r>
          </w:p>
        </w:tc>
        <w:tc>
          <w:tcPr>
            <w:tcW w:w="540" w:type="dxa"/>
            <w:tcBorders>
              <w:top w:val="single" w:color="auto" w:sz="4" w:space="0"/>
              <w:left w:val="single" w:color="auto" w:sz="4" w:space="0"/>
              <w:bottom w:val="single" w:color="000000" w:sz="4" w:space="0"/>
              <w:right w:val="single" w:color="auto" w:sz="4" w:space="0"/>
            </w:tcBorders>
            <w:noWrap w:val="0"/>
            <w:vAlign w:val="center"/>
          </w:tcPr>
          <w:p>
            <w:pPr>
              <w:jc w:val="center"/>
              <w:rPr>
                <w:rFonts w:hint="default" w:ascii="Times New Roman" w:hAnsi="Times New Roman" w:eastAsia="仿宋_GB2312" w:cs="Times New Roman"/>
                <w:b/>
                <w:bCs/>
                <w:color w:val="auto"/>
                <w:sz w:val="20"/>
                <w:szCs w:val="20"/>
                <w:highlight w:val="none"/>
              </w:rPr>
            </w:pPr>
            <w:r>
              <w:rPr>
                <w:rFonts w:hint="default" w:ascii="Times New Roman" w:hAnsi="Times New Roman" w:eastAsia="仿宋_GB2312" w:cs="Times New Roman"/>
                <w:b/>
                <w:bCs/>
                <w:color w:val="auto"/>
                <w:sz w:val="20"/>
                <w:szCs w:val="20"/>
                <w:highlight w:val="none"/>
              </w:rPr>
              <w:t>政府性基金预算</w:t>
            </w:r>
          </w:p>
        </w:tc>
        <w:tc>
          <w:tcPr>
            <w:tcW w:w="630" w:type="dxa"/>
            <w:tcBorders>
              <w:top w:val="single" w:color="auto" w:sz="4" w:space="0"/>
              <w:left w:val="single" w:color="auto" w:sz="4" w:space="0"/>
              <w:bottom w:val="single" w:color="000000" w:sz="4" w:space="0"/>
              <w:right w:val="single" w:color="auto" w:sz="4" w:space="0"/>
            </w:tcBorders>
            <w:noWrap w:val="0"/>
            <w:vAlign w:val="center"/>
          </w:tcPr>
          <w:p>
            <w:pPr>
              <w:jc w:val="center"/>
              <w:rPr>
                <w:rFonts w:hint="default" w:ascii="Times New Roman" w:hAnsi="Times New Roman" w:eastAsia="仿宋_GB2312" w:cs="Times New Roman"/>
                <w:b/>
                <w:bCs/>
                <w:color w:val="auto"/>
                <w:sz w:val="20"/>
                <w:szCs w:val="20"/>
                <w:highlight w:val="none"/>
              </w:rPr>
            </w:pPr>
            <w:r>
              <w:rPr>
                <w:rFonts w:hint="default" w:ascii="Times New Roman" w:hAnsi="Times New Roman" w:eastAsia="仿宋_GB2312" w:cs="Times New Roman"/>
                <w:b/>
                <w:bCs/>
                <w:color w:val="auto"/>
                <w:sz w:val="20"/>
                <w:szCs w:val="20"/>
                <w:highlight w:val="none"/>
              </w:rPr>
              <w:t>上级政府性基金安排的转移支付</w:t>
            </w:r>
          </w:p>
        </w:tc>
        <w:tc>
          <w:tcPr>
            <w:tcW w:w="585" w:type="dxa"/>
            <w:tcBorders>
              <w:top w:val="single" w:color="auto" w:sz="4" w:space="0"/>
              <w:left w:val="single" w:color="auto" w:sz="4" w:space="0"/>
              <w:bottom w:val="single" w:color="000000" w:sz="4" w:space="0"/>
              <w:right w:val="single" w:color="auto" w:sz="4" w:space="0"/>
            </w:tcBorders>
            <w:noWrap w:val="0"/>
            <w:vAlign w:val="center"/>
          </w:tcPr>
          <w:p>
            <w:pPr>
              <w:jc w:val="center"/>
              <w:rPr>
                <w:rFonts w:hint="default" w:ascii="Times New Roman" w:hAnsi="Times New Roman" w:eastAsia="仿宋_GB2312" w:cs="Times New Roman"/>
                <w:b/>
                <w:bCs/>
                <w:color w:val="auto"/>
                <w:sz w:val="20"/>
                <w:szCs w:val="20"/>
                <w:highlight w:val="none"/>
              </w:rPr>
            </w:pPr>
            <w:r>
              <w:rPr>
                <w:rFonts w:hint="default" w:ascii="Times New Roman" w:hAnsi="Times New Roman" w:eastAsia="仿宋_GB2312" w:cs="Times New Roman"/>
                <w:b/>
                <w:bCs/>
                <w:color w:val="auto"/>
                <w:sz w:val="20"/>
                <w:szCs w:val="20"/>
                <w:highlight w:val="none"/>
              </w:rPr>
              <w:t>国有资本经营预算</w:t>
            </w:r>
          </w:p>
        </w:tc>
        <w:tc>
          <w:tcPr>
            <w:tcW w:w="645" w:type="dxa"/>
            <w:tcBorders>
              <w:top w:val="single" w:color="auto" w:sz="4" w:space="0"/>
              <w:left w:val="single" w:color="auto" w:sz="4" w:space="0"/>
              <w:bottom w:val="single" w:color="000000" w:sz="4" w:space="0"/>
              <w:right w:val="single" w:color="auto" w:sz="4" w:space="0"/>
            </w:tcBorders>
            <w:noWrap w:val="0"/>
            <w:vAlign w:val="center"/>
          </w:tcPr>
          <w:p>
            <w:pPr>
              <w:jc w:val="center"/>
              <w:rPr>
                <w:rFonts w:hint="default" w:ascii="Times New Roman" w:hAnsi="Times New Roman" w:eastAsia="仿宋_GB2312" w:cs="Times New Roman"/>
                <w:b/>
                <w:bCs/>
                <w:color w:val="auto"/>
                <w:sz w:val="20"/>
                <w:szCs w:val="20"/>
                <w:highlight w:val="none"/>
              </w:rPr>
            </w:pPr>
            <w:r>
              <w:rPr>
                <w:rFonts w:hint="default" w:ascii="Times New Roman" w:hAnsi="Times New Roman" w:eastAsia="仿宋_GB2312" w:cs="Times New Roman"/>
                <w:b/>
                <w:bCs/>
                <w:color w:val="auto"/>
                <w:sz w:val="20"/>
                <w:szCs w:val="20"/>
                <w:highlight w:val="none"/>
              </w:rPr>
              <w:t>上级国有资本经营预算安排的转移支付</w:t>
            </w:r>
          </w:p>
        </w:tc>
        <w:tc>
          <w:tcPr>
            <w:tcW w:w="465" w:type="dxa"/>
            <w:vMerge w:val="continue"/>
            <w:tcBorders>
              <w:left w:val="single" w:color="auto" w:sz="4" w:space="0"/>
              <w:bottom w:val="single" w:color="000000" w:sz="4" w:space="0"/>
              <w:right w:val="single" w:color="auto" w:sz="4" w:space="0"/>
            </w:tcBorders>
            <w:noWrap w:val="0"/>
            <w:vAlign w:val="center"/>
          </w:tcPr>
          <w:p>
            <w:pPr>
              <w:rPr>
                <w:rFonts w:hint="default" w:ascii="Times New Roman" w:hAnsi="Times New Roman" w:eastAsia="仿宋_GB2312" w:cs="Times New Roman"/>
                <w:color w:val="auto"/>
                <w:sz w:val="20"/>
                <w:szCs w:val="20"/>
                <w:highlight w:val="none"/>
              </w:rPr>
            </w:pPr>
          </w:p>
        </w:tc>
        <w:tc>
          <w:tcPr>
            <w:tcW w:w="696" w:type="dxa"/>
            <w:vMerge w:val="continue"/>
            <w:tcBorders>
              <w:left w:val="single" w:color="auto" w:sz="4" w:space="0"/>
              <w:bottom w:val="single" w:color="000000" w:sz="4" w:space="0"/>
              <w:right w:val="single" w:color="auto" w:sz="4" w:space="0"/>
            </w:tcBorders>
            <w:noWrap w:val="0"/>
            <w:vAlign w:val="center"/>
          </w:tcPr>
          <w:p>
            <w:pPr>
              <w:rPr>
                <w:rFonts w:hint="default" w:ascii="Times New Roman" w:hAnsi="Times New Roman" w:eastAsia="仿宋_GB2312" w:cs="Times New Roman"/>
                <w:color w:val="auto"/>
                <w:sz w:val="20"/>
                <w:szCs w:val="20"/>
                <w:highlight w:val="none"/>
              </w:rPr>
            </w:pPr>
          </w:p>
        </w:tc>
        <w:tc>
          <w:tcPr>
            <w:tcW w:w="400" w:type="dxa"/>
            <w:vMerge w:val="continue"/>
            <w:tcBorders>
              <w:left w:val="single" w:color="auto" w:sz="4" w:space="0"/>
              <w:bottom w:val="single" w:color="000000" w:sz="4" w:space="0"/>
              <w:right w:val="single" w:color="auto" w:sz="4" w:space="0"/>
            </w:tcBorders>
            <w:noWrap w:val="0"/>
            <w:vAlign w:val="center"/>
          </w:tcPr>
          <w:p>
            <w:pPr>
              <w:rPr>
                <w:rFonts w:hint="default" w:ascii="Times New Roman" w:hAnsi="Times New Roman" w:eastAsia="仿宋_GB2312" w:cs="Times New Roman"/>
                <w:color w:val="auto"/>
                <w:sz w:val="20"/>
                <w:szCs w:val="20"/>
                <w:highlight w:val="none"/>
              </w:rPr>
            </w:pPr>
          </w:p>
        </w:tc>
        <w:tc>
          <w:tcPr>
            <w:tcW w:w="359" w:type="dxa"/>
            <w:vMerge w:val="continue"/>
            <w:tcBorders>
              <w:left w:val="single" w:color="auto" w:sz="4" w:space="0"/>
              <w:bottom w:val="single" w:color="000000" w:sz="4" w:space="0"/>
              <w:right w:val="single" w:color="auto" w:sz="4" w:space="0"/>
            </w:tcBorders>
            <w:noWrap w:val="0"/>
            <w:vAlign w:val="center"/>
          </w:tcPr>
          <w:p>
            <w:pPr>
              <w:rPr>
                <w:rFonts w:hint="default" w:ascii="Times New Roman" w:hAnsi="Times New Roman" w:eastAsia="仿宋_GB2312" w:cs="Times New Roman"/>
                <w:color w:val="auto"/>
                <w:sz w:val="20"/>
                <w:szCs w:val="20"/>
                <w:highlight w:val="none"/>
              </w:rPr>
            </w:pPr>
          </w:p>
        </w:tc>
      </w:tr>
      <w:tr>
        <w:tblPrEx>
          <w:tblCellMar>
            <w:top w:w="0" w:type="dxa"/>
            <w:left w:w="108" w:type="dxa"/>
            <w:bottom w:w="0" w:type="dxa"/>
            <w:right w:w="108" w:type="dxa"/>
          </w:tblCellMar>
        </w:tblPrEx>
        <w:trPr>
          <w:trHeight w:val="465" w:hRule="atLeast"/>
        </w:trPr>
        <w:tc>
          <w:tcPr>
            <w:tcW w:w="525" w:type="dxa"/>
            <w:tcBorders>
              <w:top w:val="nil"/>
              <w:left w:val="single" w:color="auto" w:sz="4" w:space="0"/>
              <w:bottom w:val="single" w:color="auto" w:sz="4" w:space="0"/>
              <w:right w:val="single" w:color="auto" w:sz="4" w:space="0"/>
            </w:tcBorders>
            <w:shd w:val="clear" w:color="auto" w:fill="auto"/>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208</w:t>
            </w:r>
            <w:r>
              <w:rPr>
                <w:rFonts w:hint="default" w:ascii="Times New Roman" w:hAnsi="Times New Roman" w:eastAsia="仿宋_GB2312" w:cs="Times New Roman"/>
                <w:color w:val="auto"/>
                <w:sz w:val="20"/>
                <w:szCs w:val="20"/>
                <w:highlight w:val="none"/>
              </w:rPr>
              <w:t>　</w:t>
            </w:r>
          </w:p>
        </w:tc>
        <w:tc>
          <w:tcPr>
            <w:tcW w:w="465" w:type="dxa"/>
            <w:tcBorders>
              <w:top w:val="nil"/>
              <w:left w:val="nil"/>
              <w:bottom w:val="single" w:color="auto" w:sz="4" w:space="0"/>
              <w:right w:val="single" w:color="auto" w:sz="4" w:space="0"/>
            </w:tcBorders>
            <w:shd w:val="clear" w:color="auto" w:fill="auto"/>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495" w:type="dxa"/>
            <w:tcBorders>
              <w:top w:val="nil"/>
              <w:left w:val="nil"/>
              <w:bottom w:val="single" w:color="auto" w:sz="4" w:space="0"/>
              <w:right w:val="single" w:color="auto" w:sz="4" w:space="0"/>
            </w:tcBorders>
            <w:shd w:val="clear" w:color="auto" w:fill="auto"/>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1740" w:type="dxa"/>
            <w:tcBorders>
              <w:top w:val="nil"/>
              <w:left w:val="nil"/>
              <w:bottom w:val="single" w:color="auto" w:sz="4" w:space="0"/>
              <w:right w:val="single" w:color="auto" w:sz="4" w:space="0"/>
            </w:tcBorders>
            <w:shd w:val="clear" w:color="auto" w:fill="auto"/>
            <w:noWrap w:val="0"/>
            <w:vAlign w:val="center"/>
          </w:tcPr>
          <w:p>
            <w:pPr>
              <w:jc w:val="left"/>
              <w:rPr>
                <w:rFonts w:hint="default" w:ascii="Times New Roman" w:hAnsi="Times New Roman" w:eastAsia="仿宋_GB2312" w:cs="Times New Roman"/>
                <w:color w:val="auto"/>
                <w:sz w:val="20"/>
                <w:szCs w:val="20"/>
                <w:highlight w:val="none"/>
                <w:lang w:eastAsia="zh-CN"/>
              </w:rPr>
            </w:pPr>
            <w:r>
              <w:rPr>
                <w:rFonts w:hint="default" w:ascii="Times New Roman" w:hAnsi="Times New Roman" w:eastAsia="仿宋_GB2312" w:cs="Times New Roman"/>
                <w:color w:val="auto"/>
                <w:sz w:val="20"/>
                <w:szCs w:val="20"/>
                <w:highlight w:val="none"/>
                <w:lang w:eastAsia="zh-CN"/>
              </w:rPr>
              <w:t>社会保障和就业支出</w:t>
            </w:r>
          </w:p>
        </w:tc>
        <w:tc>
          <w:tcPr>
            <w:tcW w:w="900" w:type="dxa"/>
            <w:tcBorders>
              <w:top w:val="nil"/>
              <w:left w:val="nil"/>
              <w:bottom w:val="single" w:color="auto" w:sz="4" w:space="0"/>
              <w:right w:val="single" w:color="auto" w:sz="4" w:space="0"/>
            </w:tcBorders>
            <w:shd w:val="clear" w:color="000000" w:fill="FFFFFF"/>
            <w:noWrap w:val="0"/>
            <w:vAlign w:val="center"/>
          </w:tcPr>
          <w:p>
            <w:pPr>
              <w:jc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70.17</w:t>
            </w:r>
          </w:p>
        </w:tc>
        <w:tc>
          <w:tcPr>
            <w:tcW w:w="840" w:type="dxa"/>
            <w:tcBorders>
              <w:top w:val="nil"/>
              <w:left w:val="nil"/>
              <w:bottom w:val="single" w:color="auto" w:sz="4" w:space="0"/>
              <w:right w:val="single" w:color="auto" w:sz="4" w:space="0"/>
            </w:tcBorders>
            <w:shd w:val="clear" w:color="000000" w:fill="FFFFFF"/>
            <w:noWrap w:val="0"/>
            <w:vAlign w:val="center"/>
          </w:tcPr>
          <w:p>
            <w:pPr>
              <w:jc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70.17</w:t>
            </w:r>
          </w:p>
        </w:tc>
        <w:tc>
          <w:tcPr>
            <w:tcW w:w="840" w:type="dxa"/>
            <w:tcBorders>
              <w:top w:val="nil"/>
              <w:left w:val="nil"/>
              <w:bottom w:val="single" w:color="auto" w:sz="4" w:space="0"/>
              <w:right w:val="single" w:color="auto" w:sz="4" w:space="0"/>
            </w:tcBorders>
            <w:shd w:val="clear" w:color="000000" w:fill="FFFFFF"/>
            <w:noWrap w:val="0"/>
            <w:vAlign w:val="center"/>
          </w:tcPr>
          <w:p>
            <w:pPr>
              <w:jc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70.17</w:t>
            </w:r>
          </w:p>
        </w:tc>
        <w:tc>
          <w:tcPr>
            <w:tcW w:w="660" w:type="dxa"/>
            <w:tcBorders>
              <w:top w:val="nil"/>
              <w:left w:val="nil"/>
              <w:bottom w:val="single" w:color="auto" w:sz="4" w:space="0"/>
              <w:right w:val="single" w:color="auto" w:sz="4" w:space="0"/>
            </w:tcBorders>
            <w:shd w:val="clear" w:color="000000" w:fill="FFFFFF"/>
            <w:noWrap w:val="0"/>
            <w:vAlign w:val="center"/>
          </w:tcPr>
          <w:p>
            <w:pPr>
              <w:jc w:val="center"/>
              <w:rPr>
                <w:rFonts w:hint="default" w:ascii="Times New Roman" w:hAnsi="Times New Roman" w:eastAsia="仿宋_GB2312" w:cs="Times New Roman"/>
                <w:color w:val="auto"/>
                <w:sz w:val="18"/>
                <w:szCs w:val="18"/>
                <w:highlight w:val="none"/>
              </w:rPr>
            </w:pPr>
          </w:p>
        </w:tc>
        <w:tc>
          <w:tcPr>
            <w:tcW w:w="540" w:type="dxa"/>
            <w:tcBorders>
              <w:top w:val="nil"/>
              <w:left w:val="nil"/>
              <w:bottom w:val="single" w:color="auto" w:sz="4" w:space="0"/>
              <w:right w:val="single" w:color="auto" w:sz="4" w:space="0"/>
            </w:tcBorders>
            <w:shd w:val="clear" w:color="000000" w:fill="FFFFFF"/>
            <w:noWrap w:val="0"/>
            <w:vAlign w:val="center"/>
          </w:tcPr>
          <w:p>
            <w:pPr>
              <w:jc w:val="center"/>
              <w:rPr>
                <w:rFonts w:hint="default" w:ascii="Times New Roman" w:hAnsi="Times New Roman" w:eastAsia="仿宋_GB2312" w:cs="Times New Roman"/>
                <w:color w:val="auto"/>
                <w:sz w:val="18"/>
                <w:szCs w:val="18"/>
                <w:highlight w:val="none"/>
              </w:rPr>
            </w:pPr>
          </w:p>
        </w:tc>
        <w:tc>
          <w:tcPr>
            <w:tcW w:w="630" w:type="dxa"/>
            <w:tcBorders>
              <w:top w:val="nil"/>
              <w:left w:val="nil"/>
              <w:bottom w:val="single" w:color="auto" w:sz="4" w:space="0"/>
              <w:right w:val="single" w:color="auto" w:sz="4" w:space="0"/>
            </w:tcBorders>
            <w:shd w:val="clear" w:color="000000" w:fill="FFFFFF"/>
            <w:noWrap w:val="0"/>
            <w:vAlign w:val="center"/>
          </w:tcPr>
          <w:p>
            <w:pPr>
              <w:jc w:val="center"/>
              <w:rPr>
                <w:rFonts w:hint="default" w:ascii="Times New Roman" w:hAnsi="Times New Roman" w:eastAsia="仿宋_GB2312" w:cs="Times New Roman"/>
                <w:color w:val="auto"/>
                <w:sz w:val="18"/>
                <w:szCs w:val="18"/>
                <w:highlight w:val="none"/>
              </w:rPr>
            </w:pPr>
          </w:p>
        </w:tc>
        <w:tc>
          <w:tcPr>
            <w:tcW w:w="585" w:type="dxa"/>
            <w:tcBorders>
              <w:top w:val="nil"/>
              <w:left w:val="nil"/>
              <w:bottom w:val="single" w:color="auto" w:sz="4" w:space="0"/>
              <w:right w:val="single" w:color="auto" w:sz="4" w:space="0"/>
            </w:tcBorders>
            <w:shd w:val="clear" w:color="000000" w:fill="FFFFFF"/>
            <w:noWrap w:val="0"/>
            <w:vAlign w:val="center"/>
          </w:tcPr>
          <w:p>
            <w:pPr>
              <w:jc w:val="center"/>
              <w:rPr>
                <w:rFonts w:hint="default" w:ascii="Times New Roman" w:hAnsi="Times New Roman" w:eastAsia="仿宋_GB2312" w:cs="Times New Roman"/>
                <w:color w:val="auto"/>
                <w:sz w:val="18"/>
                <w:szCs w:val="18"/>
                <w:highlight w:val="none"/>
              </w:rPr>
            </w:pPr>
          </w:p>
        </w:tc>
        <w:tc>
          <w:tcPr>
            <w:tcW w:w="645" w:type="dxa"/>
            <w:tcBorders>
              <w:top w:val="nil"/>
              <w:left w:val="nil"/>
              <w:bottom w:val="single" w:color="auto" w:sz="4" w:space="0"/>
              <w:right w:val="single" w:color="auto" w:sz="4" w:space="0"/>
            </w:tcBorders>
            <w:shd w:val="clear" w:color="000000" w:fill="FFFFFF"/>
            <w:noWrap w:val="0"/>
            <w:vAlign w:val="center"/>
          </w:tcPr>
          <w:p>
            <w:pPr>
              <w:jc w:val="center"/>
              <w:rPr>
                <w:rFonts w:hint="default" w:ascii="Times New Roman" w:hAnsi="Times New Roman" w:eastAsia="仿宋_GB2312" w:cs="Times New Roman"/>
                <w:color w:val="auto"/>
                <w:sz w:val="18"/>
                <w:szCs w:val="18"/>
                <w:highlight w:val="none"/>
              </w:rPr>
            </w:pPr>
          </w:p>
        </w:tc>
        <w:tc>
          <w:tcPr>
            <w:tcW w:w="465" w:type="dxa"/>
            <w:tcBorders>
              <w:top w:val="nil"/>
              <w:left w:val="single" w:color="auto" w:sz="4" w:space="0"/>
              <w:bottom w:val="single" w:color="auto" w:sz="4" w:space="0"/>
              <w:right w:val="single" w:color="auto" w:sz="4" w:space="0"/>
            </w:tcBorders>
            <w:shd w:val="clear" w:color="000000" w:fill="FFFFFF"/>
            <w:noWrap w:val="0"/>
            <w:vAlign w:val="center"/>
          </w:tcPr>
          <w:p>
            <w:pPr>
              <w:jc w:val="center"/>
              <w:rPr>
                <w:rFonts w:hint="default" w:ascii="Times New Roman" w:hAnsi="Times New Roman" w:eastAsia="仿宋_GB2312" w:cs="Times New Roman"/>
                <w:color w:val="auto"/>
                <w:sz w:val="18"/>
                <w:szCs w:val="18"/>
                <w:highlight w:val="none"/>
              </w:rPr>
            </w:pPr>
          </w:p>
        </w:tc>
        <w:tc>
          <w:tcPr>
            <w:tcW w:w="696" w:type="dxa"/>
            <w:tcBorders>
              <w:top w:val="nil"/>
              <w:left w:val="single" w:color="auto" w:sz="4" w:space="0"/>
              <w:bottom w:val="single" w:color="auto" w:sz="4" w:space="0"/>
              <w:right w:val="single" w:color="auto" w:sz="4" w:space="0"/>
            </w:tcBorders>
            <w:shd w:val="clear" w:color="000000" w:fill="FFFFFF"/>
            <w:noWrap w:val="0"/>
            <w:vAlign w:val="center"/>
          </w:tcPr>
          <w:p>
            <w:pPr>
              <w:jc w:val="center"/>
              <w:rPr>
                <w:rFonts w:hint="default" w:ascii="Times New Roman" w:hAnsi="Times New Roman" w:eastAsia="仿宋_GB2312" w:cs="Times New Roman"/>
                <w:color w:val="auto"/>
                <w:sz w:val="18"/>
                <w:szCs w:val="18"/>
                <w:highlight w:val="none"/>
              </w:rPr>
            </w:pPr>
          </w:p>
        </w:tc>
        <w:tc>
          <w:tcPr>
            <w:tcW w:w="400" w:type="dxa"/>
            <w:tcBorders>
              <w:top w:val="nil"/>
              <w:left w:val="single" w:color="auto" w:sz="4" w:space="0"/>
              <w:bottom w:val="single" w:color="auto" w:sz="4" w:space="0"/>
              <w:right w:val="single" w:color="auto" w:sz="4" w:space="0"/>
            </w:tcBorders>
            <w:shd w:val="clear" w:color="000000" w:fill="FFFFFF"/>
            <w:noWrap w:val="0"/>
            <w:vAlign w:val="center"/>
          </w:tcPr>
          <w:p>
            <w:pPr>
              <w:jc w:val="center"/>
              <w:rPr>
                <w:rFonts w:hint="default" w:ascii="Times New Roman" w:hAnsi="Times New Roman" w:eastAsia="仿宋_GB2312" w:cs="Times New Roman"/>
                <w:color w:val="auto"/>
                <w:sz w:val="20"/>
                <w:szCs w:val="20"/>
                <w:highlight w:val="none"/>
              </w:rPr>
            </w:pPr>
          </w:p>
        </w:tc>
        <w:tc>
          <w:tcPr>
            <w:tcW w:w="359" w:type="dxa"/>
            <w:tcBorders>
              <w:top w:val="nil"/>
              <w:left w:val="single" w:color="auto" w:sz="4" w:space="0"/>
              <w:bottom w:val="single" w:color="auto" w:sz="4" w:space="0"/>
              <w:right w:val="single" w:color="auto" w:sz="4" w:space="0"/>
            </w:tcBorders>
            <w:shd w:val="clear" w:color="000000" w:fill="FFFFFF"/>
            <w:noWrap w:val="0"/>
            <w:vAlign w:val="center"/>
          </w:tcPr>
          <w:p>
            <w:pPr>
              <w:jc w:val="center"/>
              <w:rPr>
                <w:rFonts w:hint="default" w:ascii="Times New Roman" w:hAnsi="Times New Roman" w:eastAsia="仿宋_GB2312" w:cs="Times New Roman"/>
                <w:color w:val="auto"/>
                <w:sz w:val="20"/>
                <w:szCs w:val="20"/>
                <w:highlight w:val="none"/>
              </w:rPr>
            </w:pPr>
          </w:p>
        </w:tc>
      </w:tr>
      <w:tr>
        <w:tblPrEx>
          <w:tblCellMar>
            <w:top w:w="0" w:type="dxa"/>
            <w:left w:w="108" w:type="dxa"/>
            <w:bottom w:w="0" w:type="dxa"/>
            <w:right w:w="108" w:type="dxa"/>
          </w:tblCellMar>
        </w:tblPrEx>
        <w:trPr>
          <w:trHeight w:val="465" w:hRule="atLeast"/>
        </w:trPr>
        <w:tc>
          <w:tcPr>
            <w:tcW w:w="525"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208</w:t>
            </w:r>
            <w:r>
              <w:rPr>
                <w:rFonts w:hint="default" w:ascii="Times New Roman" w:hAnsi="Times New Roman" w:eastAsia="仿宋_GB2312" w:cs="Times New Roman"/>
                <w:color w:val="auto"/>
                <w:sz w:val="20"/>
                <w:szCs w:val="20"/>
                <w:highlight w:val="none"/>
              </w:rPr>
              <w:t>　</w:t>
            </w:r>
          </w:p>
        </w:tc>
        <w:tc>
          <w:tcPr>
            <w:tcW w:w="465"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05</w:t>
            </w:r>
            <w:r>
              <w:rPr>
                <w:rFonts w:hint="default" w:ascii="Times New Roman" w:hAnsi="Times New Roman" w:eastAsia="仿宋_GB2312" w:cs="Times New Roman"/>
                <w:color w:val="auto"/>
                <w:sz w:val="20"/>
                <w:szCs w:val="20"/>
                <w:highlight w:val="none"/>
              </w:rPr>
              <w:t>　</w:t>
            </w:r>
          </w:p>
        </w:tc>
        <w:tc>
          <w:tcPr>
            <w:tcW w:w="495"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1740"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eastAsia="zh-CN"/>
              </w:rPr>
              <w:t>行政事业单位养老支出</w:t>
            </w:r>
            <w:r>
              <w:rPr>
                <w:rFonts w:hint="default" w:ascii="Times New Roman" w:hAnsi="Times New Roman" w:eastAsia="仿宋_GB2312" w:cs="Times New Roman"/>
                <w:color w:val="auto"/>
                <w:sz w:val="20"/>
                <w:szCs w:val="20"/>
                <w:highlight w:val="none"/>
              </w:rPr>
              <w:t>　</w:t>
            </w:r>
          </w:p>
        </w:tc>
        <w:tc>
          <w:tcPr>
            <w:tcW w:w="900" w:type="dxa"/>
            <w:tcBorders>
              <w:top w:val="nil"/>
              <w:left w:val="nil"/>
              <w:bottom w:val="single" w:color="auto" w:sz="4" w:space="0"/>
              <w:right w:val="single" w:color="auto" w:sz="4" w:space="0"/>
            </w:tcBorders>
            <w:shd w:val="clear" w:color="000000" w:fill="FFFFFF"/>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70.17</w:t>
            </w:r>
          </w:p>
        </w:tc>
        <w:tc>
          <w:tcPr>
            <w:tcW w:w="840" w:type="dxa"/>
            <w:tcBorders>
              <w:top w:val="nil"/>
              <w:left w:val="nil"/>
              <w:bottom w:val="single" w:color="auto" w:sz="4" w:space="0"/>
              <w:right w:val="single" w:color="auto" w:sz="4" w:space="0"/>
            </w:tcBorders>
            <w:shd w:val="clear" w:color="000000" w:fill="FFFFFF"/>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70.17</w:t>
            </w:r>
          </w:p>
        </w:tc>
        <w:tc>
          <w:tcPr>
            <w:tcW w:w="840" w:type="dxa"/>
            <w:tcBorders>
              <w:top w:val="nil"/>
              <w:left w:val="nil"/>
              <w:bottom w:val="single" w:color="auto" w:sz="4" w:space="0"/>
              <w:right w:val="single" w:color="auto" w:sz="4" w:space="0"/>
            </w:tcBorders>
            <w:shd w:val="clear" w:color="000000" w:fill="FFFFFF"/>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70.17</w:t>
            </w:r>
          </w:p>
        </w:tc>
        <w:tc>
          <w:tcPr>
            <w:tcW w:w="660"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18"/>
                <w:szCs w:val="18"/>
                <w:highlight w:val="none"/>
              </w:rPr>
            </w:pPr>
          </w:p>
        </w:tc>
        <w:tc>
          <w:tcPr>
            <w:tcW w:w="540"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18"/>
                <w:szCs w:val="18"/>
                <w:highlight w:val="none"/>
              </w:rPr>
            </w:pPr>
          </w:p>
        </w:tc>
        <w:tc>
          <w:tcPr>
            <w:tcW w:w="630"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18"/>
                <w:szCs w:val="18"/>
                <w:highlight w:val="none"/>
              </w:rPr>
            </w:pPr>
          </w:p>
        </w:tc>
        <w:tc>
          <w:tcPr>
            <w:tcW w:w="585"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18"/>
                <w:szCs w:val="18"/>
                <w:highlight w:val="none"/>
              </w:rPr>
            </w:pPr>
          </w:p>
        </w:tc>
        <w:tc>
          <w:tcPr>
            <w:tcW w:w="645"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18"/>
                <w:szCs w:val="18"/>
                <w:highlight w:val="none"/>
              </w:rPr>
            </w:pPr>
          </w:p>
        </w:tc>
        <w:tc>
          <w:tcPr>
            <w:tcW w:w="465"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18"/>
                <w:szCs w:val="18"/>
                <w:highlight w:val="none"/>
              </w:rPr>
            </w:pPr>
          </w:p>
        </w:tc>
        <w:tc>
          <w:tcPr>
            <w:tcW w:w="696"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18"/>
                <w:szCs w:val="18"/>
                <w:highlight w:val="none"/>
              </w:rPr>
            </w:pPr>
          </w:p>
        </w:tc>
        <w:tc>
          <w:tcPr>
            <w:tcW w:w="400"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359"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r>
      <w:tr>
        <w:tblPrEx>
          <w:tblCellMar>
            <w:top w:w="0" w:type="dxa"/>
            <w:left w:w="108" w:type="dxa"/>
            <w:bottom w:w="0" w:type="dxa"/>
            <w:right w:w="108" w:type="dxa"/>
          </w:tblCellMar>
        </w:tblPrEx>
        <w:trPr>
          <w:trHeight w:val="465" w:hRule="atLeast"/>
        </w:trPr>
        <w:tc>
          <w:tcPr>
            <w:tcW w:w="525"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208</w:t>
            </w:r>
            <w:r>
              <w:rPr>
                <w:rFonts w:hint="default" w:ascii="Times New Roman" w:hAnsi="Times New Roman" w:eastAsia="仿宋_GB2312" w:cs="Times New Roman"/>
                <w:color w:val="auto"/>
                <w:sz w:val="20"/>
                <w:szCs w:val="20"/>
                <w:highlight w:val="none"/>
              </w:rPr>
              <w:t>　</w:t>
            </w:r>
          </w:p>
        </w:tc>
        <w:tc>
          <w:tcPr>
            <w:tcW w:w="465"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05</w:t>
            </w:r>
            <w:r>
              <w:rPr>
                <w:rFonts w:hint="default" w:ascii="Times New Roman" w:hAnsi="Times New Roman" w:eastAsia="仿宋_GB2312" w:cs="Times New Roman"/>
                <w:color w:val="auto"/>
                <w:sz w:val="20"/>
                <w:szCs w:val="20"/>
                <w:highlight w:val="none"/>
              </w:rPr>
              <w:t>　</w:t>
            </w:r>
          </w:p>
        </w:tc>
        <w:tc>
          <w:tcPr>
            <w:tcW w:w="495"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02</w:t>
            </w:r>
            <w:r>
              <w:rPr>
                <w:rFonts w:hint="default" w:ascii="Times New Roman" w:hAnsi="Times New Roman" w:eastAsia="仿宋_GB2312" w:cs="Times New Roman"/>
                <w:color w:val="auto"/>
                <w:sz w:val="20"/>
                <w:szCs w:val="20"/>
                <w:highlight w:val="none"/>
              </w:rPr>
              <w:t>　</w:t>
            </w:r>
          </w:p>
        </w:tc>
        <w:tc>
          <w:tcPr>
            <w:tcW w:w="1740"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20"/>
                <w:szCs w:val="20"/>
                <w:highlight w:val="none"/>
                <w:lang w:eastAsia="zh-CN"/>
              </w:rPr>
            </w:pPr>
            <w:r>
              <w:rPr>
                <w:rFonts w:hint="default" w:ascii="Times New Roman" w:hAnsi="Times New Roman" w:eastAsia="仿宋_GB2312" w:cs="Times New Roman"/>
                <w:color w:val="auto"/>
                <w:sz w:val="20"/>
                <w:szCs w:val="20"/>
                <w:highlight w:val="none"/>
                <w:lang w:eastAsia="zh-CN"/>
              </w:rPr>
              <w:t>事业单位离退休</w:t>
            </w:r>
          </w:p>
        </w:tc>
        <w:tc>
          <w:tcPr>
            <w:tcW w:w="900"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1.26</w:t>
            </w:r>
          </w:p>
        </w:tc>
        <w:tc>
          <w:tcPr>
            <w:tcW w:w="840"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1.26</w:t>
            </w:r>
          </w:p>
        </w:tc>
        <w:tc>
          <w:tcPr>
            <w:tcW w:w="840"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1.26</w:t>
            </w:r>
          </w:p>
        </w:tc>
        <w:tc>
          <w:tcPr>
            <w:tcW w:w="660"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18"/>
                <w:szCs w:val="18"/>
                <w:highlight w:val="none"/>
              </w:rPr>
            </w:pPr>
          </w:p>
        </w:tc>
        <w:tc>
          <w:tcPr>
            <w:tcW w:w="540"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18"/>
                <w:szCs w:val="18"/>
                <w:highlight w:val="none"/>
              </w:rPr>
            </w:pPr>
          </w:p>
        </w:tc>
        <w:tc>
          <w:tcPr>
            <w:tcW w:w="630"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18"/>
                <w:szCs w:val="18"/>
                <w:highlight w:val="none"/>
              </w:rPr>
            </w:pPr>
          </w:p>
        </w:tc>
        <w:tc>
          <w:tcPr>
            <w:tcW w:w="585"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18"/>
                <w:szCs w:val="18"/>
                <w:highlight w:val="none"/>
              </w:rPr>
            </w:pPr>
          </w:p>
        </w:tc>
        <w:tc>
          <w:tcPr>
            <w:tcW w:w="645"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18"/>
                <w:szCs w:val="18"/>
                <w:highlight w:val="none"/>
              </w:rPr>
            </w:pPr>
          </w:p>
        </w:tc>
        <w:tc>
          <w:tcPr>
            <w:tcW w:w="465"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18"/>
                <w:szCs w:val="18"/>
                <w:highlight w:val="none"/>
              </w:rPr>
            </w:pPr>
          </w:p>
        </w:tc>
        <w:tc>
          <w:tcPr>
            <w:tcW w:w="696"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18"/>
                <w:szCs w:val="18"/>
                <w:highlight w:val="none"/>
              </w:rPr>
            </w:pPr>
          </w:p>
        </w:tc>
        <w:tc>
          <w:tcPr>
            <w:tcW w:w="400"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359"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r>
      <w:tr>
        <w:tblPrEx>
          <w:tblCellMar>
            <w:top w:w="0" w:type="dxa"/>
            <w:left w:w="108" w:type="dxa"/>
            <w:bottom w:w="0" w:type="dxa"/>
            <w:right w:w="108" w:type="dxa"/>
          </w:tblCellMar>
        </w:tblPrEx>
        <w:trPr>
          <w:trHeight w:val="465" w:hRule="atLeast"/>
        </w:trPr>
        <w:tc>
          <w:tcPr>
            <w:tcW w:w="525"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208</w:t>
            </w:r>
            <w:r>
              <w:rPr>
                <w:rFonts w:hint="default" w:ascii="Times New Roman" w:hAnsi="Times New Roman" w:eastAsia="仿宋_GB2312" w:cs="Times New Roman"/>
                <w:color w:val="auto"/>
                <w:sz w:val="20"/>
                <w:szCs w:val="20"/>
                <w:highlight w:val="none"/>
              </w:rPr>
              <w:t>　</w:t>
            </w:r>
          </w:p>
        </w:tc>
        <w:tc>
          <w:tcPr>
            <w:tcW w:w="465"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05</w:t>
            </w:r>
            <w:r>
              <w:rPr>
                <w:rFonts w:hint="default" w:ascii="Times New Roman" w:hAnsi="Times New Roman" w:eastAsia="仿宋_GB2312" w:cs="Times New Roman"/>
                <w:color w:val="auto"/>
                <w:sz w:val="20"/>
                <w:szCs w:val="20"/>
                <w:highlight w:val="none"/>
              </w:rPr>
              <w:t>　</w:t>
            </w:r>
          </w:p>
        </w:tc>
        <w:tc>
          <w:tcPr>
            <w:tcW w:w="495"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05</w:t>
            </w:r>
            <w:r>
              <w:rPr>
                <w:rFonts w:hint="default" w:ascii="Times New Roman" w:hAnsi="Times New Roman" w:eastAsia="仿宋_GB2312" w:cs="Times New Roman"/>
                <w:color w:val="auto"/>
                <w:sz w:val="20"/>
                <w:szCs w:val="20"/>
                <w:highlight w:val="none"/>
              </w:rPr>
              <w:t>　</w:t>
            </w:r>
          </w:p>
        </w:tc>
        <w:tc>
          <w:tcPr>
            <w:tcW w:w="1740"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机关事业单位基本养老保险缴费支出</w:t>
            </w:r>
          </w:p>
        </w:tc>
        <w:tc>
          <w:tcPr>
            <w:tcW w:w="900"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45.94</w:t>
            </w:r>
          </w:p>
        </w:tc>
        <w:tc>
          <w:tcPr>
            <w:tcW w:w="840"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45.94</w:t>
            </w:r>
          </w:p>
        </w:tc>
        <w:tc>
          <w:tcPr>
            <w:tcW w:w="840"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45.94</w:t>
            </w:r>
          </w:p>
        </w:tc>
        <w:tc>
          <w:tcPr>
            <w:tcW w:w="660"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18"/>
                <w:szCs w:val="18"/>
                <w:highlight w:val="none"/>
              </w:rPr>
            </w:pPr>
          </w:p>
        </w:tc>
        <w:tc>
          <w:tcPr>
            <w:tcW w:w="540"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18"/>
                <w:szCs w:val="18"/>
                <w:highlight w:val="none"/>
              </w:rPr>
            </w:pPr>
          </w:p>
        </w:tc>
        <w:tc>
          <w:tcPr>
            <w:tcW w:w="630"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18"/>
                <w:szCs w:val="18"/>
                <w:highlight w:val="none"/>
              </w:rPr>
            </w:pPr>
          </w:p>
        </w:tc>
        <w:tc>
          <w:tcPr>
            <w:tcW w:w="585"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18"/>
                <w:szCs w:val="18"/>
                <w:highlight w:val="none"/>
              </w:rPr>
            </w:pPr>
          </w:p>
        </w:tc>
        <w:tc>
          <w:tcPr>
            <w:tcW w:w="645"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18"/>
                <w:szCs w:val="18"/>
                <w:highlight w:val="none"/>
              </w:rPr>
            </w:pPr>
          </w:p>
        </w:tc>
        <w:tc>
          <w:tcPr>
            <w:tcW w:w="465"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18"/>
                <w:szCs w:val="18"/>
                <w:highlight w:val="none"/>
              </w:rPr>
            </w:pPr>
          </w:p>
        </w:tc>
        <w:tc>
          <w:tcPr>
            <w:tcW w:w="696"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18"/>
                <w:szCs w:val="18"/>
                <w:highlight w:val="none"/>
              </w:rPr>
            </w:pPr>
          </w:p>
        </w:tc>
        <w:tc>
          <w:tcPr>
            <w:tcW w:w="400"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359"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r>
      <w:tr>
        <w:tblPrEx>
          <w:tblCellMar>
            <w:top w:w="0" w:type="dxa"/>
            <w:left w:w="108" w:type="dxa"/>
            <w:bottom w:w="0" w:type="dxa"/>
            <w:right w:w="108" w:type="dxa"/>
          </w:tblCellMar>
        </w:tblPrEx>
        <w:trPr>
          <w:trHeight w:val="465" w:hRule="atLeast"/>
        </w:trPr>
        <w:tc>
          <w:tcPr>
            <w:tcW w:w="525"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208</w:t>
            </w:r>
            <w:r>
              <w:rPr>
                <w:rFonts w:hint="default" w:ascii="Times New Roman" w:hAnsi="Times New Roman" w:eastAsia="仿宋_GB2312" w:cs="Times New Roman"/>
                <w:color w:val="auto"/>
                <w:sz w:val="20"/>
                <w:szCs w:val="20"/>
                <w:highlight w:val="none"/>
              </w:rPr>
              <w:t>　</w:t>
            </w:r>
          </w:p>
        </w:tc>
        <w:tc>
          <w:tcPr>
            <w:tcW w:w="465"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05</w:t>
            </w:r>
            <w:r>
              <w:rPr>
                <w:rFonts w:hint="default" w:ascii="Times New Roman" w:hAnsi="Times New Roman" w:eastAsia="仿宋_GB2312" w:cs="Times New Roman"/>
                <w:color w:val="auto"/>
                <w:sz w:val="20"/>
                <w:szCs w:val="20"/>
                <w:highlight w:val="none"/>
              </w:rPr>
              <w:t>　</w:t>
            </w:r>
          </w:p>
        </w:tc>
        <w:tc>
          <w:tcPr>
            <w:tcW w:w="495"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06</w:t>
            </w:r>
            <w:r>
              <w:rPr>
                <w:rFonts w:hint="default" w:ascii="Times New Roman" w:hAnsi="Times New Roman" w:eastAsia="仿宋_GB2312" w:cs="Times New Roman"/>
                <w:color w:val="auto"/>
                <w:sz w:val="20"/>
                <w:szCs w:val="20"/>
                <w:highlight w:val="none"/>
              </w:rPr>
              <w:t>　</w:t>
            </w:r>
          </w:p>
        </w:tc>
        <w:tc>
          <w:tcPr>
            <w:tcW w:w="1740"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机关事业单位职业年金缴费支出</w:t>
            </w:r>
          </w:p>
        </w:tc>
        <w:tc>
          <w:tcPr>
            <w:tcW w:w="900"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22.97</w:t>
            </w:r>
          </w:p>
        </w:tc>
        <w:tc>
          <w:tcPr>
            <w:tcW w:w="840"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22.97</w:t>
            </w:r>
          </w:p>
        </w:tc>
        <w:tc>
          <w:tcPr>
            <w:tcW w:w="840"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22.97</w:t>
            </w:r>
          </w:p>
        </w:tc>
        <w:tc>
          <w:tcPr>
            <w:tcW w:w="660"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18"/>
                <w:szCs w:val="18"/>
                <w:highlight w:val="none"/>
              </w:rPr>
            </w:pPr>
          </w:p>
        </w:tc>
        <w:tc>
          <w:tcPr>
            <w:tcW w:w="540"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18"/>
                <w:szCs w:val="18"/>
                <w:highlight w:val="none"/>
              </w:rPr>
            </w:pPr>
          </w:p>
        </w:tc>
        <w:tc>
          <w:tcPr>
            <w:tcW w:w="630"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18"/>
                <w:szCs w:val="18"/>
                <w:highlight w:val="none"/>
              </w:rPr>
            </w:pPr>
          </w:p>
        </w:tc>
        <w:tc>
          <w:tcPr>
            <w:tcW w:w="585"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18"/>
                <w:szCs w:val="18"/>
                <w:highlight w:val="none"/>
              </w:rPr>
            </w:pPr>
          </w:p>
        </w:tc>
        <w:tc>
          <w:tcPr>
            <w:tcW w:w="645"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18"/>
                <w:szCs w:val="18"/>
                <w:highlight w:val="none"/>
              </w:rPr>
            </w:pPr>
          </w:p>
        </w:tc>
        <w:tc>
          <w:tcPr>
            <w:tcW w:w="465"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18"/>
                <w:szCs w:val="18"/>
                <w:highlight w:val="none"/>
              </w:rPr>
            </w:pPr>
          </w:p>
        </w:tc>
        <w:tc>
          <w:tcPr>
            <w:tcW w:w="696"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18"/>
                <w:szCs w:val="18"/>
                <w:highlight w:val="none"/>
              </w:rPr>
            </w:pPr>
          </w:p>
        </w:tc>
        <w:tc>
          <w:tcPr>
            <w:tcW w:w="400"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359"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r>
      <w:tr>
        <w:tblPrEx>
          <w:tblCellMar>
            <w:top w:w="0" w:type="dxa"/>
            <w:left w:w="108" w:type="dxa"/>
            <w:bottom w:w="0" w:type="dxa"/>
            <w:right w:w="108" w:type="dxa"/>
          </w:tblCellMar>
        </w:tblPrEx>
        <w:trPr>
          <w:trHeight w:val="465" w:hRule="atLeast"/>
        </w:trPr>
        <w:tc>
          <w:tcPr>
            <w:tcW w:w="525"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210</w:t>
            </w:r>
            <w:r>
              <w:rPr>
                <w:rFonts w:hint="default" w:ascii="Times New Roman" w:hAnsi="Times New Roman" w:eastAsia="仿宋_GB2312" w:cs="Times New Roman"/>
                <w:color w:val="auto"/>
                <w:sz w:val="20"/>
                <w:szCs w:val="20"/>
                <w:highlight w:val="none"/>
              </w:rPr>
              <w:t>　</w:t>
            </w:r>
          </w:p>
        </w:tc>
        <w:tc>
          <w:tcPr>
            <w:tcW w:w="465"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495"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1740"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卫生健康支出</w:t>
            </w:r>
          </w:p>
        </w:tc>
        <w:tc>
          <w:tcPr>
            <w:tcW w:w="900"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399.14</w:t>
            </w:r>
          </w:p>
        </w:tc>
        <w:tc>
          <w:tcPr>
            <w:tcW w:w="840"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val="en-US"/>
              </w:rPr>
            </w:pPr>
            <w:r>
              <w:rPr>
                <w:rFonts w:hint="default" w:ascii="Times New Roman" w:hAnsi="Times New Roman" w:eastAsia="仿宋_GB2312" w:cs="Times New Roman"/>
                <w:color w:val="auto"/>
                <w:sz w:val="20"/>
                <w:szCs w:val="20"/>
                <w:highlight w:val="none"/>
                <w:lang w:val="en-US" w:eastAsia="zh-CN"/>
              </w:rPr>
              <w:t>329.1</w:t>
            </w:r>
            <w:r>
              <w:rPr>
                <w:rFonts w:hint="eastAsia" w:eastAsia="仿宋_GB2312" w:cs="Times New Roman"/>
                <w:color w:val="auto"/>
                <w:sz w:val="20"/>
                <w:szCs w:val="20"/>
                <w:highlight w:val="none"/>
                <w:lang w:val="en-US" w:eastAsia="zh-CN"/>
              </w:rPr>
              <w:t>4</w:t>
            </w:r>
          </w:p>
        </w:tc>
        <w:tc>
          <w:tcPr>
            <w:tcW w:w="840"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val="en-US"/>
              </w:rPr>
            </w:pPr>
            <w:r>
              <w:rPr>
                <w:rFonts w:hint="default" w:ascii="Times New Roman" w:hAnsi="Times New Roman" w:eastAsia="仿宋_GB2312" w:cs="Times New Roman"/>
                <w:color w:val="auto"/>
                <w:sz w:val="20"/>
                <w:szCs w:val="20"/>
                <w:highlight w:val="none"/>
                <w:lang w:val="en-US" w:eastAsia="zh-CN"/>
              </w:rPr>
              <w:t>329.1</w:t>
            </w:r>
            <w:r>
              <w:rPr>
                <w:rFonts w:hint="eastAsia" w:eastAsia="仿宋_GB2312" w:cs="Times New Roman"/>
                <w:color w:val="auto"/>
                <w:sz w:val="20"/>
                <w:szCs w:val="20"/>
                <w:highlight w:val="none"/>
                <w:lang w:val="en-US" w:eastAsia="zh-CN"/>
              </w:rPr>
              <w:t>4</w:t>
            </w:r>
          </w:p>
        </w:tc>
        <w:tc>
          <w:tcPr>
            <w:tcW w:w="660"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18"/>
                <w:szCs w:val="18"/>
                <w:highlight w:val="none"/>
              </w:rPr>
            </w:pPr>
          </w:p>
        </w:tc>
        <w:tc>
          <w:tcPr>
            <w:tcW w:w="540"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18"/>
                <w:szCs w:val="18"/>
                <w:highlight w:val="none"/>
              </w:rPr>
            </w:pPr>
          </w:p>
        </w:tc>
        <w:tc>
          <w:tcPr>
            <w:tcW w:w="630"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18"/>
                <w:szCs w:val="18"/>
                <w:highlight w:val="none"/>
              </w:rPr>
            </w:pPr>
          </w:p>
        </w:tc>
        <w:tc>
          <w:tcPr>
            <w:tcW w:w="585"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18"/>
                <w:szCs w:val="18"/>
                <w:highlight w:val="none"/>
              </w:rPr>
            </w:pPr>
          </w:p>
        </w:tc>
        <w:tc>
          <w:tcPr>
            <w:tcW w:w="645"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18"/>
                <w:szCs w:val="18"/>
                <w:highlight w:val="none"/>
              </w:rPr>
            </w:pPr>
          </w:p>
        </w:tc>
        <w:tc>
          <w:tcPr>
            <w:tcW w:w="465"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18"/>
                <w:szCs w:val="18"/>
                <w:highlight w:val="none"/>
              </w:rPr>
            </w:pPr>
          </w:p>
        </w:tc>
        <w:tc>
          <w:tcPr>
            <w:tcW w:w="696"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18"/>
                <w:szCs w:val="18"/>
                <w:highlight w:val="none"/>
                <w:lang w:val="en-US" w:eastAsia="zh-CN"/>
              </w:rPr>
            </w:pPr>
            <w:r>
              <w:rPr>
                <w:rFonts w:hint="default" w:ascii="Times New Roman" w:hAnsi="Times New Roman" w:eastAsia="仿宋_GB2312" w:cs="Times New Roman"/>
                <w:color w:val="auto"/>
                <w:sz w:val="18"/>
                <w:szCs w:val="18"/>
                <w:highlight w:val="none"/>
                <w:lang w:val="en-US" w:eastAsia="zh-CN"/>
              </w:rPr>
              <w:t>70.00</w:t>
            </w:r>
          </w:p>
        </w:tc>
        <w:tc>
          <w:tcPr>
            <w:tcW w:w="400"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359"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r>
      <w:tr>
        <w:tblPrEx>
          <w:tblCellMar>
            <w:top w:w="0" w:type="dxa"/>
            <w:left w:w="108" w:type="dxa"/>
            <w:bottom w:w="0" w:type="dxa"/>
            <w:right w:w="108" w:type="dxa"/>
          </w:tblCellMar>
        </w:tblPrEx>
        <w:trPr>
          <w:trHeight w:val="465" w:hRule="atLeast"/>
        </w:trPr>
        <w:tc>
          <w:tcPr>
            <w:tcW w:w="525"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210</w:t>
            </w:r>
            <w:r>
              <w:rPr>
                <w:rFonts w:hint="default" w:ascii="Times New Roman" w:hAnsi="Times New Roman" w:eastAsia="仿宋_GB2312" w:cs="Times New Roman"/>
                <w:color w:val="auto"/>
                <w:sz w:val="20"/>
                <w:szCs w:val="20"/>
                <w:highlight w:val="none"/>
              </w:rPr>
              <w:t>　</w:t>
            </w:r>
          </w:p>
        </w:tc>
        <w:tc>
          <w:tcPr>
            <w:tcW w:w="465"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03</w:t>
            </w:r>
            <w:r>
              <w:rPr>
                <w:rFonts w:hint="default" w:ascii="Times New Roman" w:hAnsi="Times New Roman" w:eastAsia="仿宋_GB2312" w:cs="Times New Roman"/>
                <w:color w:val="auto"/>
                <w:sz w:val="20"/>
                <w:szCs w:val="20"/>
                <w:highlight w:val="none"/>
              </w:rPr>
              <w:t>　</w:t>
            </w:r>
          </w:p>
        </w:tc>
        <w:tc>
          <w:tcPr>
            <w:tcW w:w="495"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1740"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基层医疗卫生机构</w:t>
            </w:r>
          </w:p>
        </w:tc>
        <w:tc>
          <w:tcPr>
            <w:tcW w:w="900"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378.3</w:t>
            </w:r>
            <w:r>
              <w:rPr>
                <w:rFonts w:hint="eastAsia" w:eastAsia="仿宋_GB2312" w:cs="Times New Roman"/>
                <w:color w:val="auto"/>
                <w:sz w:val="20"/>
                <w:szCs w:val="20"/>
                <w:highlight w:val="none"/>
                <w:lang w:val="en-US" w:eastAsia="zh-CN"/>
              </w:rPr>
              <w:t>9</w:t>
            </w:r>
          </w:p>
        </w:tc>
        <w:tc>
          <w:tcPr>
            <w:tcW w:w="840"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val="en-US"/>
              </w:rPr>
            </w:pPr>
            <w:r>
              <w:rPr>
                <w:rFonts w:hint="default" w:ascii="Times New Roman" w:hAnsi="Times New Roman" w:eastAsia="仿宋_GB2312" w:cs="Times New Roman"/>
                <w:color w:val="auto"/>
                <w:sz w:val="20"/>
                <w:szCs w:val="20"/>
                <w:highlight w:val="none"/>
                <w:lang w:val="en-US" w:eastAsia="zh-CN"/>
              </w:rPr>
              <w:t>308.3</w:t>
            </w:r>
            <w:r>
              <w:rPr>
                <w:rFonts w:hint="eastAsia" w:eastAsia="仿宋_GB2312" w:cs="Times New Roman"/>
                <w:color w:val="auto"/>
                <w:sz w:val="20"/>
                <w:szCs w:val="20"/>
                <w:highlight w:val="none"/>
                <w:lang w:val="en-US" w:eastAsia="zh-CN"/>
              </w:rPr>
              <w:t>9</w:t>
            </w:r>
          </w:p>
        </w:tc>
        <w:tc>
          <w:tcPr>
            <w:tcW w:w="840"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val="en-US"/>
              </w:rPr>
            </w:pPr>
            <w:r>
              <w:rPr>
                <w:rFonts w:hint="default" w:ascii="Times New Roman" w:hAnsi="Times New Roman" w:eastAsia="仿宋_GB2312" w:cs="Times New Roman"/>
                <w:color w:val="auto"/>
                <w:sz w:val="20"/>
                <w:szCs w:val="20"/>
                <w:highlight w:val="none"/>
                <w:lang w:val="en-US" w:eastAsia="zh-CN"/>
              </w:rPr>
              <w:t>308.3</w:t>
            </w:r>
            <w:r>
              <w:rPr>
                <w:rFonts w:hint="eastAsia" w:eastAsia="仿宋_GB2312" w:cs="Times New Roman"/>
                <w:color w:val="auto"/>
                <w:sz w:val="20"/>
                <w:szCs w:val="20"/>
                <w:highlight w:val="none"/>
                <w:lang w:val="en-US" w:eastAsia="zh-CN"/>
              </w:rPr>
              <w:t>9</w:t>
            </w:r>
          </w:p>
        </w:tc>
        <w:tc>
          <w:tcPr>
            <w:tcW w:w="660"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18"/>
                <w:szCs w:val="18"/>
                <w:highlight w:val="none"/>
              </w:rPr>
            </w:pPr>
          </w:p>
        </w:tc>
        <w:tc>
          <w:tcPr>
            <w:tcW w:w="540"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18"/>
                <w:szCs w:val="18"/>
                <w:highlight w:val="none"/>
              </w:rPr>
            </w:pPr>
          </w:p>
        </w:tc>
        <w:tc>
          <w:tcPr>
            <w:tcW w:w="630"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18"/>
                <w:szCs w:val="18"/>
                <w:highlight w:val="none"/>
              </w:rPr>
            </w:pPr>
          </w:p>
        </w:tc>
        <w:tc>
          <w:tcPr>
            <w:tcW w:w="585"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18"/>
                <w:szCs w:val="18"/>
                <w:highlight w:val="none"/>
              </w:rPr>
            </w:pPr>
          </w:p>
        </w:tc>
        <w:tc>
          <w:tcPr>
            <w:tcW w:w="645"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18"/>
                <w:szCs w:val="18"/>
                <w:highlight w:val="none"/>
              </w:rPr>
            </w:pPr>
          </w:p>
        </w:tc>
        <w:tc>
          <w:tcPr>
            <w:tcW w:w="465"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18"/>
                <w:szCs w:val="18"/>
                <w:highlight w:val="none"/>
              </w:rPr>
            </w:pPr>
          </w:p>
        </w:tc>
        <w:tc>
          <w:tcPr>
            <w:tcW w:w="696"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18"/>
                <w:szCs w:val="18"/>
                <w:highlight w:val="none"/>
                <w:lang w:val="en-US" w:eastAsia="zh-CN"/>
              </w:rPr>
            </w:pPr>
            <w:r>
              <w:rPr>
                <w:rFonts w:hint="default" w:ascii="Times New Roman" w:hAnsi="Times New Roman" w:eastAsia="仿宋_GB2312" w:cs="Times New Roman"/>
                <w:color w:val="auto"/>
                <w:sz w:val="18"/>
                <w:szCs w:val="18"/>
                <w:highlight w:val="none"/>
                <w:lang w:val="en-US" w:eastAsia="zh-CN"/>
              </w:rPr>
              <w:t>70.00</w:t>
            </w:r>
          </w:p>
        </w:tc>
        <w:tc>
          <w:tcPr>
            <w:tcW w:w="400"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359"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r>
      <w:tr>
        <w:tblPrEx>
          <w:tblCellMar>
            <w:top w:w="0" w:type="dxa"/>
            <w:left w:w="108" w:type="dxa"/>
            <w:bottom w:w="0" w:type="dxa"/>
            <w:right w:w="108" w:type="dxa"/>
          </w:tblCellMar>
        </w:tblPrEx>
        <w:trPr>
          <w:trHeight w:val="465" w:hRule="atLeast"/>
        </w:trPr>
        <w:tc>
          <w:tcPr>
            <w:tcW w:w="525"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210</w:t>
            </w:r>
            <w:r>
              <w:rPr>
                <w:rFonts w:hint="default" w:ascii="Times New Roman" w:hAnsi="Times New Roman" w:eastAsia="仿宋_GB2312" w:cs="Times New Roman"/>
                <w:color w:val="auto"/>
                <w:sz w:val="20"/>
                <w:szCs w:val="20"/>
                <w:highlight w:val="none"/>
              </w:rPr>
              <w:t>　</w:t>
            </w:r>
          </w:p>
        </w:tc>
        <w:tc>
          <w:tcPr>
            <w:tcW w:w="465"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03</w:t>
            </w:r>
            <w:r>
              <w:rPr>
                <w:rFonts w:hint="default" w:ascii="Times New Roman" w:hAnsi="Times New Roman" w:eastAsia="仿宋_GB2312" w:cs="Times New Roman"/>
                <w:color w:val="auto"/>
                <w:sz w:val="20"/>
                <w:szCs w:val="20"/>
                <w:highlight w:val="none"/>
              </w:rPr>
              <w:t>　</w:t>
            </w:r>
          </w:p>
        </w:tc>
        <w:tc>
          <w:tcPr>
            <w:tcW w:w="495"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02</w:t>
            </w:r>
            <w:r>
              <w:rPr>
                <w:rFonts w:hint="default" w:ascii="Times New Roman" w:hAnsi="Times New Roman" w:eastAsia="仿宋_GB2312" w:cs="Times New Roman"/>
                <w:color w:val="auto"/>
                <w:sz w:val="20"/>
                <w:szCs w:val="20"/>
                <w:highlight w:val="none"/>
              </w:rPr>
              <w:t>　</w:t>
            </w:r>
          </w:p>
        </w:tc>
        <w:tc>
          <w:tcPr>
            <w:tcW w:w="1740"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乡镇卫生院</w:t>
            </w:r>
          </w:p>
        </w:tc>
        <w:tc>
          <w:tcPr>
            <w:tcW w:w="900"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val="en-US"/>
              </w:rPr>
            </w:pPr>
            <w:r>
              <w:rPr>
                <w:rFonts w:hint="default" w:ascii="Times New Roman" w:hAnsi="Times New Roman" w:eastAsia="仿宋_GB2312" w:cs="Times New Roman"/>
                <w:color w:val="auto"/>
                <w:sz w:val="20"/>
                <w:szCs w:val="20"/>
                <w:highlight w:val="none"/>
                <w:lang w:val="en-US" w:eastAsia="zh-CN"/>
              </w:rPr>
              <w:t>378.3</w:t>
            </w:r>
            <w:r>
              <w:rPr>
                <w:rFonts w:hint="eastAsia" w:eastAsia="仿宋_GB2312" w:cs="Times New Roman"/>
                <w:color w:val="auto"/>
                <w:sz w:val="20"/>
                <w:szCs w:val="20"/>
                <w:highlight w:val="none"/>
                <w:lang w:val="en-US" w:eastAsia="zh-CN"/>
              </w:rPr>
              <w:t>9</w:t>
            </w:r>
          </w:p>
        </w:tc>
        <w:tc>
          <w:tcPr>
            <w:tcW w:w="840"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val="en-US"/>
              </w:rPr>
            </w:pPr>
            <w:r>
              <w:rPr>
                <w:rFonts w:hint="default" w:ascii="Times New Roman" w:hAnsi="Times New Roman" w:eastAsia="仿宋_GB2312" w:cs="Times New Roman"/>
                <w:color w:val="auto"/>
                <w:sz w:val="20"/>
                <w:szCs w:val="20"/>
                <w:highlight w:val="none"/>
                <w:lang w:val="en-US" w:eastAsia="zh-CN"/>
              </w:rPr>
              <w:t>308.3</w:t>
            </w:r>
            <w:r>
              <w:rPr>
                <w:rFonts w:hint="eastAsia" w:eastAsia="仿宋_GB2312" w:cs="Times New Roman"/>
                <w:color w:val="auto"/>
                <w:sz w:val="20"/>
                <w:szCs w:val="20"/>
                <w:highlight w:val="none"/>
                <w:lang w:val="en-US" w:eastAsia="zh-CN"/>
              </w:rPr>
              <w:t>9</w:t>
            </w:r>
          </w:p>
        </w:tc>
        <w:tc>
          <w:tcPr>
            <w:tcW w:w="840"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val="en-US"/>
              </w:rPr>
            </w:pPr>
            <w:r>
              <w:rPr>
                <w:rFonts w:hint="default" w:ascii="Times New Roman" w:hAnsi="Times New Roman" w:eastAsia="仿宋_GB2312" w:cs="Times New Roman"/>
                <w:color w:val="auto"/>
                <w:sz w:val="20"/>
                <w:szCs w:val="20"/>
                <w:highlight w:val="none"/>
                <w:lang w:val="en-US" w:eastAsia="zh-CN"/>
              </w:rPr>
              <w:t>308.3</w:t>
            </w:r>
            <w:r>
              <w:rPr>
                <w:rFonts w:hint="eastAsia" w:eastAsia="仿宋_GB2312" w:cs="Times New Roman"/>
                <w:color w:val="auto"/>
                <w:sz w:val="20"/>
                <w:szCs w:val="20"/>
                <w:highlight w:val="none"/>
                <w:lang w:val="en-US" w:eastAsia="zh-CN"/>
              </w:rPr>
              <w:t>9</w:t>
            </w:r>
          </w:p>
        </w:tc>
        <w:tc>
          <w:tcPr>
            <w:tcW w:w="660"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18"/>
                <w:szCs w:val="18"/>
                <w:highlight w:val="none"/>
              </w:rPr>
            </w:pPr>
          </w:p>
        </w:tc>
        <w:tc>
          <w:tcPr>
            <w:tcW w:w="540"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18"/>
                <w:szCs w:val="18"/>
                <w:highlight w:val="none"/>
              </w:rPr>
            </w:pPr>
          </w:p>
        </w:tc>
        <w:tc>
          <w:tcPr>
            <w:tcW w:w="630"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18"/>
                <w:szCs w:val="18"/>
                <w:highlight w:val="none"/>
              </w:rPr>
            </w:pPr>
          </w:p>
        </w:tc>
        <w:tc>
          <w:tcPr>
            <w:tcW w:w="585"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18"/>
                <w:szCs w:val="18"/>
                <w:highlight w:val="none"/>
              </w:rPr>
            </w:pPr>
          </w:p>
        </w:tc>
        <w:tc>
          <w:tcPr>
            <w:tcW w:w="645"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18"/>
                <w:szCs w:val="18"/>
                <w:highlight w:val="none"/>
              </w:rPr>
            </w:pPr>
          </w:p>
        </w:tc>
        <w:tc>
          <w:tcPr>
            <w:tcW w:w="465"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18"/>
                <w:szCs w:val="18"/>
                <w:highlight w:val="none"/>
              </w:rPr>
            </w:pPr>
          </w:p>
        </w:tc>
        <w:tc>
          <w:tcPr>
            <w:tcW w:w="696"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18"/>
                <w:szCs w:val="18"/>
                <w:highlight w:val="none"/>
                <w:lang w:val="en-US" w:eastAsia="zh-CN"/>
              </w:rPr>
            </w:pPr>
            <w:r>
              <w:rPr>
                <w:rFonts w:hint="default" w:ascii="Times New Roman" w:hAnsi="Times New Roman" w:eastAsia="仿宋_GB2312" w:cs="Times New Roman"/>
                <w:color w:val="auto"/>
                <w:sz w:val="18"/>
                <w:szCs w:val="18"/>
                <w:highlight w:val="none"/>
                <w:lang w:val="en-US" w:eastAsia="zh-CN"/>
              </w:rPr>
              <w:t>70.00</w:t>
            </w:r>
          </w:p>
        </w:tc>
        <w:tc>
          <w:tcPr>
            <w:tcW w:w="400"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359"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r>
      <w:tr>
        <w:tblPrEx>
          <w:tblCellMar>
            <w:top w:w="0" w:type="dxa"/>
            <w:left w:w="108" w:type="dxa"/>
            <w:bottom w:w="0" w:type="dxa"/>
            <w:right w:w="108" w:type="dxa"/>
          </w:tblCellMar>
        </w:tblPrEx>
        <w:trPr>
          <w:trHeight w:val="465" w:hRule="atLeast"/>
        </w:trPr>
        <w:tc>
          <w:tcPr>
            <w:tcW w:w="525"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210</w:t>
            </w:r>
            <w:r>
              <w:rPr>
                <w:rFonts w:hint="default" w:ascii="Times New Roman" w:hAnsi="Times New Roman" w:eastAsia="仿宋_GB2312" w:cs="Times New Roman"/>
                <w:color w:val="auto"/>
                <w:sz w:val="20"/>
                <w:szCs w:val="20"/>
                <w:highlight w:val="none"/>
              </w:rPr>
              <w:t>　</w:t>
            </w:r>
          </w:p>
        </w:tc>
        <w:tc>
          <w:tcPr>
            <w:tcW w:w="465"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11</w:t>
            </w:r>
            <w:r>
              <w:rPr>
                <w:rFonts w:hint="default" w:ascii="Times New Roman" w:hAnsi="Times New Roman" w:eastAsia="仿宋_GB2312" w:cs="Times New Roman"/>
                <w:color w:val="auto"/>
                <w:sz w:val="20"/>
                <w:szCs w:val="20"/>
                <w:highlight w:val="none"/>
              </w:rPr>
              <w:t>　</w:t>
            </w:r>
          </w:p>
        </w:tc>
        <w:tc>
          <w:tcPr>
            <w:tcW w:w="495"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1740"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行政事业单位医疗</w:t>
            </w:r>
          </w:p>
        </w:tc>
        <w:tc>
          <w:tcPr>
            <w:tcW w:w="900"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20.75</w:t>
            </w:r>
          </w:p>
        </w:tc>
        <w:tc>
          <w:tcPr>
            <w:tcW w:w="840"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20.75</w:t>
            </w:r>
          </w:p>
        </w:tc>
        <w:tc>
          <w:tcPr>
            <w:tcW w:w="840"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20.75</w:t>
            </w:r>
          </w:p>
        </w:tc>
        <w:tc>
          <w:tcPr>
            <w:tcW w:w="660"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18"/>
                <w:szCs w:val="18"/>
                <w:highlight w:val="none"/>
              </w:rPr>
            </w:pPr>
          </w:p>
        </w:tc>
        <w:tc>
          <w:tcPr>
            <w:tcW w:w="540"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18"/>
                <w:szCs w:val="18"/>
                <w:highlight w:val="none"/>
              </w:rPr>
            </w:pPr>
          </w:p>
        </w:tc>
        <w:tc>
          <w:tcPr>
            <w:tcW w:w="630"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18"/>
                <w:szCs w:val="18"/>
                <w:highlight w:val="none"/>
              </w:rPr>
            </w:pPr>
          </w:p>
        </w:tc>
        <w:tc>
          <w:tcPr>
            <w:tcW w:w="585"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18"/>
                <w:szCs w:val="18"/>
                <w:highlight w:val="none"/>
              </w:rPr>
            </w:pPr>
          </w:p>
        </w:tc>
        <w:tc>
          <w:tcPr>
            <w:tcW w:w="645"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18"/>
                <w:szCs w:val="18"/>
                <w:highlight w:val="none"/>
              </w:rPr>
            </w:pPr>
          </w:p>
        </w:tc>
        <w:tc>
          <w:tcPr>
            <w:tcW w:w="465"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18"/>
                <w:szCs w:val="18"/>
                <w:highlight w:val="none"/>
              </w:rPr>
            </w:pPr>
          </w:p>
        </w:tc>
        <w:tc>
          <w:tcPr>
            <w:tcW w:w="696"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18"/>
                <w:szCs w:val="18"/>
                <w:highlight w:val="none"/>
              </w:rPr>
            </w:pPr>
          </w:p>
        </w:tc>
        <w:tc>
          <w:tcPr>
            <w:tcW w:w="400"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359"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r>
      <w:tr>
        <w:tblPrEx>
          <w:tblCellMar>
            <w:top w:w="0" w:type="dxa"/>
            <w:left w:w="108" w:type="dxa"/>
            <w:bottom w:w="0" w:type="dxa"/>
            <w:right w:w="108" w:type="dxa"/>
          </w:tblCellMar>
        </w:tblPrEx>
        <w:trPr>
          <w:trHeight w:val="465" w:hRule="atLeast"/>
        </w:trPr>
        <w:tc>
          <w:tcPr>
            <w:tcW w:w="525"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210</w:t>
            </w:r>
            <w:r>
              <w:rPr>
                <w:rFonts w:hint="default" w:ascii="Times New Roman" w:hAnsi="Times New Roman" w:eastAsia="仿宋_GB2312" w:cs="Times New Roman"/>
                <w:color w:val="auto"/>
                <w:sz w:val="20"/>
                <w:szCs w:val="20"/>
                <w:highlight w:val="none"/>
              </w:rPr>
              <w:t>　</w:t>
            </w:r>
          </w:p>
        </w:tc>
        <w:tc>
          <w:tcPr>
            <w:tcW w:w="465"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11</w:t>
            </w:r>
            <w:r>
              <w:rPr>
                <w:rFonts w:hint="default" w:ascii="Times New Roman" w:hAnsi="Times New Roman" w:eastAsia="仿宋_GB2312" w:cs="Times New Roman"/>
                <w:color w:val="auto"/>
                <w:sz w:val="20"/>
                <w:szCs w:val="20"/>
                <w:highlight w:val="none"/>
              </w:rPr>
              <w:t>　</w:t>
            </w:r>
          </w:p>
        </w:tc>
        <w:tc>
          <w:tcPr>
            <w:tcW w:w="495"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02</w:t>
            </w:r>
            <w:r>
              <w:rPr>
                <w:rFonts w:hint="default" w:ascii="Times New Roman" w:hAnsi="Times New Roman" w:eastAsia="仿宋_GB2312" w:cs="Times New Roman"/>
                <w:color w:val="auto"/>
                <w:sz w:val="20"/>
                <w:szCs w:val="20"/>
                <w:highlight w:val="none"/>
              </w:rPr>
              <w:t>　</w:t>
            </w:r>
          </w:p>
        </w:tc>
        <w:tc>
          <w:tcPr>
            <w:tcW w:w="1740"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事业单位医疗</w:t>
            </w:r>
          </w:p>
        </w:tc>
        <w:tc>
          <w:tcPr>
            <w:tcW w:w="900"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20.75</w:t>
            </w:r>
          </w:p>
        </w:tc>
        <w:tc>
          <w:tcPr>
            <w:tcW w:w="840"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20.75</w:t>
            </w:r>
          </w:p>
        </w:tc>
        <w:tc>
          <w:tcPr>
            <w:tcW w:w="840"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20.75</w:t>
            </w:r>
          </w:p>
        </w:tc>
        <w:tc>
          <w:tcPr>
            <w:tcW w:w="660"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18"/>
                <w:szCs w:val="18"/>
                <w:highlight w:val="none"/>
              </w:rPr>
            </w:pPr>
          </w:p>
        </w:tc>
        <w:tc>
          <w:tcPr>
            <w:tcW w:w="540"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18"/>
                <w:szCs w:val="18"/>
                <w:highlight w:val="none"/>
              </w:rPr>
            </w:pPr>
          </w:p>
        </w:tc>
        <w:tc>
          <w:tcPr>
            <w:tcW w:w="630"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18"/>
                <w:szCs w:val="18"/>
                <w:highlight w:val="none"/>
              </w:rPr>
            </w:pPr>
          </w:p>
        </w:tc>
        <w:tc>
          <w:tcPr>
            <w:tcW w:w="585"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18"/>
                <w:szCs w:val="18"/>
                <w:highlight w:val="none"/>
              </w:rPr>
            </w:pPr>
          </w:p>
        </w:tc>
        <w:tc>
          <w:tcPr>
            <w:tcW w:w="645"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18"/>
                <w:szCs w:val="18"/>
                <w:highlight w:val="none"/>
              </w:rPr>
            </w:pPr>
          </w:p>
        </w:tc>
        <w:tc>
          <w:tcPr>
            <w:tcW w:w="465"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18"/>
                <w:szCs w:val="18"/>
                <w:highlight w:val="none"/>
              </w:rPr>
            </w:pPr>
          </w:p>
        </w:tc>
        <w:tc>
          <w:tcPr>
            <w:tcW w:w="696"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18"/>
                <w:szCs w:val="18"/>
                <w:highlight w:val="none"/>
              </w:rPr>
            </w:pPr>
          </w:p>
        </w:tc>
        <w:tc>
          <w:tcPr>
            <w:tcW w:w="400"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359"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r>
      <w:tr>
        <w:tblPrEx>
          <w:tblCellMar>
            <w:top w:w="0" w:type="dxa"/>
            <w:left w:w="108" w:type="dxa"/>
            <w:bottom w:w="0" w:type="dxa"/>
            <w:right w:w="108" w:type="dxa"/>
          </w:tblCellMar>
        </w:tblPrEx>
        <w:trPr>
          <w:trHeight w:val="465" w:hRule="atLeast"/>
        </w:trPr>
        <w:tc>
          <w:tcPr>
            <w:tcW w:w="525"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221</w:t>
            </w:r>
            <w:r>
              <w:rPr>
                <w:rFonts w:hint="default" w:ascii="Times New Roman" w:hAnsi="Times New Roman" w:eastAsia="仿宋_GB2312" w:cs="Times New Roman"/>
                <w:color w:val="auto"/>
                <w:sz w:val="20"/>
                <w:szCs w:val="20"/>
                <w:highlight w:val="none"/>
              </w:rPr>
              <w:t>　</w:t>
            </w:r>
          </w:p>
        </w:tc>
        <w:tc>
          <w:tcPr>
            <w:tcW w:w="465"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495"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1740"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住房保障支出</w:t>
            </w:r>
          </w:p>
        </w:tc>
        <w:tc>
          <w:tcPr>
            <w:tcW w:w="900"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34.45</w:t>
            </w:r>
          </w:p>
        </w:tc>
        <w:tc>
          <w:tcPr>
            <w:tcW w:w="840"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34.45</w:t>
            </w:r>
          </w:p>
        </w:tc>
        <w:tc>
          <w:tcPr>
            <w:tcW w:w="840"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34.45</w:t>
            </w:r>
          </w:p>
        </w:tc>
        <w:tc>
          <w:tcPr>
            <w:tcW w:w="660"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18"/>
                <w:szCs w:val="18"/>
                <w:highlight w:val="none"/>
              </w:rPr>
            </w:pPr>
          </w:p>
        </w:tc>
        <w:tc>
          <w:tcPr>
            <w:tcW w:w="540"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18"/>
                <w:szCs w:val="18"/>
                <w:highlight w:val="none"/>
              </w:rPr>
            </w:pPr>
          </w:p>
        </w:tc>
        <w:tc>
          <w:tcPr>
            <w:tcW w:w="630"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18"/>
                <w:szCs w:val="18"/>
                <w:highlight w:val="none"/>
              </w:rPr>
            </w:pPr>
          </w:p>
        </w:tc>
        <w:tc>
          <w:tcPr>
            <w:tcW w:w="585"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18"/>
                <w:szCs w:val="18"/>
                <w:highlight w:val="none"/>
              </w:rPr>
            </w:pPr>
          </w:p>
        </w:tc>
        <w:tc>
          <w:tcPr>
            <w:tcW w:w="645"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18"/>
                <w:szCs w:val="18"/>
                <w:highlight w:val="none"/>
              </w:rPr>
            </w:pPr>
          </w:p>
        </w:tc>
        <w:tc>
          <w:tcPr>
            <w:tcW w:w="465"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18"/>
                <w:szCs w:val="18"/>
                <w:highlight w:val="none"/>
              </w:rPr>
            </w:pPr>
          </w:p>
        </w:tc>
        <w:tc>
          <w:tcPr>
            <w:tcW w:w="696"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18"/>
                <w:szCs w:val="18"/>
                <w:highlight w:val="none"/>
              </w:rPr>
            </w:pPr>
          </w:p>
        </w:tc>
        <w:tc>
          <w:tcPr>
            <w:tcW w:w="400"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359"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r>
      <w:tr>
        <w:tblPrEx>
          <w:tblCellMar>
            <w:top w:w="0" w:type="dxa"/>
            <w:left w:w="108" w:type="dxa"/>
            <w:bottom w:w="0" w:type="dxa"/>
            <w:right w:w="108" w:type="dxa"/>
          </w:tblCellMar>
        </w:tblPrEx>
        <w:trPr>
          <w:trHeight w:val="465" w:hRule="atLeast"/>
        </w:trPr>
        <w:tc>
          <w:tcPr>
            <w:tcW w:w="525"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221</w:t>
            </w:r>
            <w:r>
              <w:rPr>
                <w:rFonts w:hint="default" w:ascii="Times New Roman" w:hAnsi="Times New Roman" w:eastAsia="仿宋_GB2312" w:cs="Times New Roman"/>
                <w:color w:val="auto"/>
                <w:sz w:val="20"/>
                <w:szCs w:val="20"/>
                <w:highlight w:val="none"/>
              </w:rPr>
              <w:t>　</w:t>
            </w:r>
          </w:p>
        </w:tc>
        <w:tc>
          <w:tcPr>
            <w:tcW w:w="465"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02</w:t>
            </w:r>
            <w:r>
              <w:rPr>
                <w:rFonts w:hint="default" w:ascii="Times New Roman" w:hAnsi="Times New Roman" w:eastAsia="仿宋_GB2312" w:cs="Times New Roman"/>
                <w:color w:val="auto"/>
                <w:sz w:val="20"/>
                <w:szCs w:val="20"/>
                <w:highlight w:val="none"/>
              </w:rPr>
              <w:t>　</w:t>
            </w:r>
          </w:p>
        </w:tc>
        <w:tc>
          <w:tcPr>
            <w:tcW w:w="495"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1740"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住房改革支出</w:t>
            </w:r>
          </w:p>
        </w:tc>
        <w:tc>
          <w:tcPr>
            <w:tcW w:w="900" w:type="dxa"/>
            <w:tcBorders>
              <w:top w:val="nil"/>
              <w:left w:val="nil"/>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34.45</w:t>
            </w:r>
          </w:p>
        </w:tc>
        <w:tc>
          <w:tcPr>
            <w:tcW w:w="840" w:type="dxa"/>
            <w:tcBorders>
              <w:top w:val="nil"/>
              <w:left w:val="nil"/>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34.45</w:t>
            </w:r>
          </w:p>
        </w:tc>
        <w:tc>
          <w:tcPr>
            <w:tcW w:w="840" w:type="dxa"/>
            <w:tcBorders>
              <w:top w:val="nil"/>
              <w:left w:val="nil"/>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34.45</w:t>
            </w:r>
          </w:p>
        </w:tc>
        <w:tc>
          <w:tcPr>
            <w:tcW w:w="660"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18"/>
                <w:szCs w:val="18"/>
                <w:highlight w:val="none"/>
              </w:rPr>
            </w:pPr>
          </w:p>
        </w:tc>
        <w:tc>
          <w:tcPr>
            <w:tcW w:w="540"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18"/>
                <w:szCs w:val="18"/>
                <w:highlight w:val="none"/>
              </w:rPr>
            </w:pPr>
          </w:p>
        </w:tc>
        <w:tc>
          <w:tcPr>
            <w:tcW w:w="630"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18"/>
                <w:szCs w:val="18"/>
                <w:highlight w:val="none"/>
              </w:rPr>
            </w:pPr>
          </w:p>
        </w:tc>
        <w:tc>
          <w:tcPr>
            <w:tcW w:w="585"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18"/>
                <w:szCs w:val="18"/>
                <w:highlight w:val="none"/>
              </w:rPr>
            </w:pPr>
          </w:p>
        </w:tc>
        <w:tc>
          <w:tcPr>
            <w:tcW w:w="645"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18"/>
                <w:szCs w:val="18"/>
                <w:highlight w:val="none"/>
              </w:rPr>
            </w:pPr>
          </w:p>
        </w:tc>
        <w:tc>
          <w:tcPr>
            <w:tcW w:w="465"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18"/>
                <w:szCs w:val="18"/>
                <w:highlight w:val="none"/>
              </w:rPr>
            </w:pPr>
          </w:p>
        </w:tc>
        <w:tc>
          <w:tcPr>
            <w:tcW w:w="696"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18"/>
                <w:szCs w:val="18"/>
                <w:highlight w:val="none"/>
              </w:rPr>
            </w:pPr>
          </w:p>
        </w:tc>
        <w:tc>
          <w:tcPr>
            <w:tcW w:w="400"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359"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r>
      <w:tr>
        <w:tblPrEx>
          <w:tblCellMar>
            <w:top w:w="0" w:type="dxa"/>
            <w:left w:w="108" w:type="dxa"/>
            <w:bottom w:w="0" w:type="dxa"/>
            <w:right w:w="108" w:type="dxa"/>
          </w:tblCellMar>
        </w:tblPrEx>
        <w:trPr>
          <w:trHeight w:val="465" w:hRule="atLeast"/>
        </w:trPr>
        <w:tc>
          <w:tcPr>
            <w:tcW w:w="525"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221</w:t>
            </w:r>
            <w:r>
              <w:rPr>
                <w:rFonts w:hint="default" w:ascii="Times New Roman" w:hAnsi="Times New Roman" w:eastAsia="仿宋_GB2312" w:cs="Times New Roman"/>
                <w:color w:val="auto"/>
                <w:sz w:val="20"/>
                <w:szCs w:val="20"/>
                <w:highlight w:val="none"/>
              </w:rPr>
              <w:t>　</w:t>
            </w:r>
          </w:p>
        </w:tc>
        <w:tc>
          <w:tcPr>
            <w:tcW w:w="465"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02</w:t>
            </w:r>
            <w:r>
              <w:rPr>
                <w:rFonts w:hint="default" w:ascii="Times New Roman" w:hAnsi="Times New Roman" w:eastAsia="仿宋_GB2312" w:cs="Times New Roman"/>
                <w:color w:val="auto"/>
                <w:sz w:val="20"/>
                <w:szCs w:val="20"/>
                <w:highlight w:val="none"/>
              </w:rPr>
              <w:t>　</w:t>
            </w:r>
          </w:p>
        </w:tc>
        <w:tc>
          <w:tcPr>
            <w:tcW w:w="495"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01</w:t>
            </w:r>
            <w:r>
              <w:rPr>
                <w:rFonts w:hint="default" w:ascii="Times New Roman" w:hAnsi="Times New Roman" w:eastAsia="仿宋_GB2312" w:cs="Times New Roman"/>
                <w:color w:val="auto"/>
                <w:sz w:val="20"/>
                <w:szCs w:val="20"/>
                <w:highlight w:val="none"/>
              </w:rPr>
              <w:t>　</w:t>
            </w:r>
          </w:p>
        </w:tc>
        <w:tc>
          <w:tcPr>
            <w:tcW w:w="1740"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住房公积金</w:t>
            </w:r>
          </w:p>
        </w:tc>
        <w:tc>
          <w:tcPr>
            <w:tcW w:w="900" w:type="dxa"/>
            <w:tcBorders>
              <w:top w:val="nil"/>
              <w:left w:val="nil"/>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34.45</w:t>
            </w:r>
          </w:p>
        </w:tc>
        <w:tc>
          <w:tcPr>
            <w:tcW w:w="840" w:type="dxa"/>
            <w:tcBorders>
              <w:top w:val="nil"/>
              <w:left w:val="nil"/>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34.45</w:t>
            </w:r>
          </w:p>
        </w:tc>
        <w:tc>
          <w:tcPr>
            <w:tcW w:w="840" w:type="dxa"/>
            <w:tcBorders>
              <w:top w:val="nil"/>
              <w:left w:val="nil"/>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34.45</w:t>
            </w:r>
          </w:p>
        </w:tc>
        <w:tc>
          <w:tcPr>
            <w:tcW w:w="660"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18"/>
                <w:szCs w:val="18"/>
                <w:highlight w:val="none"/>
              </w:rPr>
            </w:pPr>
          </w:p>
        </w:tc>
        <w:tc>
          <w:tcPr>
            <w:tcW w:w="540"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18"/>
                <w:szCs w:val="18"/>
                <w:highlight w:val="none"/>
              </w:rPr>
            </w:pPr>
          </w:p>
        </w:tc>
        <w:tc>
          <w:tcPr>
            <w:tcW w:w="630"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18"/>
                <w:szCs w:val="18"/>
                <w:highlight w:val="none"/>
              </w:rPr>
            </w:pPr>
          </w:p>
        </w:tc>
        <w:tc>
          <w:tcPr>
            <w:tcW w:w="585"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18"/>
                <w:szCs w:val="18"/>
                <w:highlight w:val="none"/>
              </w:rPr>
            </w:pPr>
          </w:p>
        </w:tc>
        <w:tc>
          <w:tcPr>
            <w:tcW w:w="645"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18"/>
                <w:szCs w:val="18"/>
                <w:highlight w:val="none"/>
              </w:rPr>
            </w:pPr>
          </w:p>
        </w:tc>
        <w:tc>
          <w:tcPr>
            <w:tcW w:w="465"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18"/>
                <w:szCs w:val="18"/>
                <w:highlight w:val="none"/>
              </w:rPr>
            </w:pPr>
          </w:p>
        </w:tc>
        <w:tc>
          <w:tcPr>
            <w:tcW w:w="696"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18"/>
                <w:szCs w:val="18"/>
                <w:highlight w:val="none"/>
              </w:rPr>
            </w:pPr>
          </w:p>
        </w:tc>
        <w:tc>
          <w:tcPr>
            <w:tcW w:w="400"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359"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r>
      <w:tr>
        <w:tblPrEx>
          <w:tblCellMar>
            <w:top w:w="0" w:type="dxa"/>
            <w:left w:w="108" w:type="dxa"/>
            <w:bottom w:w="0" w:type="dxa"/>
            <w:right w:w="108" w:type="dxa"/>
          </w:tblCellMar>
        </w:tblPrEx>
        <w:trPr>
          <w:trHeight w:val="465" w:hRule="atLeast"/>
        </w:trPr>
        <w:tc>
          <w:tcPr>
            <w:tcW w:w="525"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rPr>
              <w:t>　</w:t>
            </w:r>
          </w:p>
        </w:tc>
        <w:tc>
          <w:tcPr>
            <w:tcW w:w="465"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rPr>
              <w:t>　</w:t>
            </w:r>
          </w:p>
        </w:tc>
        <w:tc>
          <w:tcPr>
            <w:tcW w:w="495"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rPr>
              <w:t>　</w:t>
            </w:r>
          </w:p>
        </w:tc>
        <w:tc>
          <w:tcPr>
            <w:tcW w:w="1740" w:type="dxa"/>
            <w:tcBorders>
              <w:top w:val="nil"/>
              <w:left w:val="nil"/>
              <w:bottom w:val="single" w:color="auto" w:sz="4" w:space="0"/>
              <w:right w:val="single" w:color="auto" w:sz="4" w:space="0"/>
            </w:tcBorders>
            <w:noWrap w:val="0"/>
            <w:vAlign w:val="center"/>
          </w:tcPr>
          <w:p>
            <w:pPr>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rPr>
              <w:t>　</w:t>
            </w:r>
          </w:p>
        </w:tc>
        <w:tc>
          <w:tcPr>
            <w:tcW w:w="900"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18"/>
                <w:szCs w:val="18"/>
                <w:highlight w:val="none"/>
              </w:rPr>
            </w:pPr>
          </w:p>
        </w:tc>
        <w:tc>
          <w:tcPr>
            <w:tcW w:w="840"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18"/>
                <w:szCs w:val="18"/>
                <w:highlight w:val="none"/>
              </w:rPr>
            </w:pPr>
          </w:p>
        </w:tc>
        <w:tc>
          <w:tcPr>
            <w:tcW w:w="840"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18"/>
                <w:szCs w:val="18"/>
                <w:highlight w:val="none"/>
              </w:rPr>
            </w:pPr>
          </w:p>
        </w:tc>
        <w:tc>
          <w:tcPr>
            <w:tcW w:w="660"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18"/>
                <w:szCs w:val="18"/>
                <w:highlight w:val="none"/>
              </w:rPr>
            </w:pPr>
          </w:p>
        </w:tc>
        <w:tc>
          <w:tcPr>
            <w:tcW w:w="540"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18"/>
                <w:szCs w:val="18"/>
                <w:highlight w:val="none"/>
              </w:rPr>
            </w:pPr>
          </w:p>
        </w:tc>
        <w:tc>
          <w:tcPr>
            <w:tcW w:w="630"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18"/>
                <w:szCs w:val="18"/>
                <w:highlight w:val="none"/>
              </w:rPr>
            </w:pPr>
          </w:p>
        </w:tc>
        <w:tc>
          <w:tcPr>
            <w:tcW w:w="585"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18"/>
                <w:szCs w:val="18"/>
                <w:highlight w:val="none"/>
              </w:rPr>
            </w:pPr>
          </w:p>
        </w:tc>
        <w:tc>
          <w:tcPr>
            <w:tcW w:w="645"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18"/>
                <w:szCs w:val="18"/>
                <w:highlight w:val="none"/>
              </w:rPr>
            </w:pPr>
          </w:p>
        </w:tc>
        <w:tc>
          <w:tcPr>
            <w:tcW w:w="465"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18"/>
                <w:szCs w:val="18"/>
                <w:highlight w:val="none"/>
              </w:rPr>
            </w:pPr>
          </w:p>
        </w:tc>
        <w:tc>
          <w:tcPr>
            <w:tcW w:w="696"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18"/>
                <w:szCs w:val="18"/>
                <w:highlight w:val="none"/>
              </w:rPr>
            </w:pPr>
          </w:p>
        </w:tc>
        <w:tc>
          <w:tcPr>
            <w:tcW w:w="400"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359"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r>
      <w:tr>
        <w:tblPrEx>
          <w:tblCellMar>
            <w:top w:w="0" w:type="dxa"/>
            <w:left w:w="108" w:type="dxa"/>
            <w:bottom w:w="0" w:type="dxa"/>
            <w:right w:w="108" w:type="dxa"/>
          </w:tblCellMar>
        </w:tblPrEx>
        <w:trPr>
          <w:trHeight w:val="465" w:hRule="atLeast"/>
        </w:trPr>
        <w:tc>
          <w:tcPr>
            <w:tcW w:w="525"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rPr>
              <w:t>　</w:t>
            </w:r>
          </w:p>
        </w:tc>
        <w:tc>
          <w:tcPr>
            <w:tcW w:w="465"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rPr>
              <w:t>　</w:t>
            </w:r>
          </w:p>
        </w:tc>
        <w:tc>
          <w:tcPr>
            <w:tcW w:w="495"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rPr>
              <w:t>　</w:t>
            </w:r>
          </w:p>
        </w:tc>
        <w:tc>
          <w:tcPr>
            <w:tcW w:w="1740"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b/>
                <w:bCs/>
                <w:color w:val="auto"/>
                <w:sz w:val="18"/>
                <w:szCs w:val="18"/>
                <w:highlight w:val="none"/>
              </w:rPr>
              <w:t>合  计</w:t>
            </w:r>
            <w:r>
              <w:rPr>
                <w:rFonts w:hint="default" w:ascii="Times New Roman" w:hAnsi="Times New Roman" w:eastAsia="仿宋_GB2312" w:cs="Times New Roman"/>
                <w:color w:val="auto"/>
                <w:sz w:val="18"/>
                <w:szCs w:val="18"/>
                <w:highlight w:val="none"/>
              </w:rPr>
              <w:t>　</w:t>
            </w:r>
          </w:p>
        </w:tc>
        <w:tc>
          <w:tcPr>
            <w:tcW w:w="900"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lang w:val="en-US" w:eastAsia="zh-CN"/>
              </w:rPr>
              <w:t>503.76</w:t>
            </w:r>
          </w:p>
        </w:tc>
        <w:tc>
          <w:tcPr>
            <w:tcW w:w="840"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lang w:val="en-US" w:eastAsia="zh-CN"/>
              </w:rPr>
              <w:t>433.76</w:t>
            </w:r>
          </w:p>
        </w:tc>
        <w:tc>
          <w:tcPr>
            <w:tcW w:w="840"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lang w:val="en-US" w:eastAsia="zh-CN"/>
              </w:rPr>
              <w:t>433.76</w:t>
            </w:r>
          </w:p>
        </w:tc>
        <w:tc>
          <w:tcPr>
            <w:tcW w:w="660"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18"/>
                <w:szCs w:val="18"/>
                <w:highlight w:val="none"/>
              </w:rPr>
            </w:pPr>
          </w:p>
        </w:tc>
        <w:tc>
          <w:tcPr>
            <w:tcW w:w="540"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18"/>
                <w:szCs w:val="18"/>
                <w:highlight w:val="none"/>
              </w:rPr>
            </w:pPr>
          </w:p>
        </w:tc>
        <w:tc>
          <w:tcPr>
            <w:tcW w:w="630"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18"/>
                <w:szCs w:val="18"/>
                <w:highlight w:val="none"/>
              </w:rPr>
            </w:pPr>
          </w:p>
        </w:tc>
        <w:tc>
          <w:tcPr>
            <w:tcW w:w="585"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18"/>
                <w:szCs w:val="18"/>
                <w:highlight w:val="none"/>
              </w:rPr>
            </w:pPr>
          </w:p>
        </w:tc>
        <w:tc>
          <w:tcPr>
            <w:tcW w:w="645"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18"/>
                <w:szCs w:val="18"/>
                <w:highlight w:val="none"/>
              </w:rPr>
            </w:pPr>
          </w:p>
        </w:tc>
        <w:tc>
          <w:tcPr>
            <w:tcW w:w="465"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18"/>
                <w:szCs w:val="18"/>
                <w:highlight w:val="none"/>
              </w:rPr>
            </w:pPr>
          </w:p>
        </w:tc>
        <w:tc>
          <w:tcPr>
            <w:tcW w:w="696"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18"/>
                <w:szCs w:val="18"/>
                <w:highlight w:val="none"/>
                <w:lang w:val="en-US" w:eastAsia="zh-CN"/>
              </w:rPr>
            </w:pPr>
            <w:r>
              <w:rPr>
                <w:rFonts w:hint="default" w:ascii="Times New Roman" w:hAnsi="Times New Roman" w:eastAsia="仿宋_GB2312" w:cs="Times New Roman"/>
                <w:color w:val="auto"/>
                <w:sz w:val="18"/>
                <w:szCs w:val="18"/>
                <w:highlight w:val="none"/>
                <w:lang w:val="en-US" w:eastAsia="zh-CN"/>
              </w:rPr>
              <w:t>70.00</w:t>
            </w:r>
          </w:p>
        </w:tc>
        <w:tc>
          <w:tcPr>
            <w:tcW w:w="400"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359"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r>
    </w:tbl>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r>
        <w:rPr>
          <w:rFonts w:hint="default" w:ascii="Times New Roman" w:hAnsi="Times New Roman" w:eastAsia="宋体" w:cs="Times New Roman"/>
          <w:i w:val="0"/>
          <w:color w:val="auto"/>
          <w:kern w:val="0"/>
          <w:sz w:val="20"/>
          <w:szCs w:val="20"/>
          <w:highlight w:val="none"/>
          <w:u w:val="none"/>
          <w:lang w:val="en-US" w:eastAsia="zh-CN" w:bidi="ar"/>
        </w:rPr>
        <w:t>表3</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1"/>
        <w:rPr>
          <w:rFonts w:hint="default" w:ascii="Times New Roman" w:hAnsi="Times New Roman" w:eastAsia="仿宋_GB2312" w:cs="Times New Roman"/>
          <w:b/>
          <w:color w:val="auto"/>
          <w:kern w:val="0"/>
          <w:sz w:val="32"/>
          <w:szCs w:val="32"/>
          <w:highlight w:val="none"/>
        </w:rPr>
      </w:pPr>
      <w:r>
        <w:rPr>
          <w:rFonts w:hint="default" w:ascii="Times New Roman" w:hAnsi="Times New Roman" w:eastAsia="仿宋_GB2312" w:cs="Times New Roman"/>
          <w:b/>
          <w:color w:val="auto"/>
          <w:kern w:val="0"/>
          <w:sz w:val="32"/>
          <w:szCs w:val="32"/>
          <w:highlight w:val="none"/>
        </w:rPr>
        <w:t>单位支出总体情况表</w:t>
      </w:r>
    </w:p>
    <w:p>
      <w:pPr>
        <w:widowControl/>
        <w:spacing w:line="280" w:lineRule="exact"/>
        <w:jc w:val="center"/>
        <w:outlineLvl w:val="1"/>
        <w:rPr>
          <w:rFonts w:hint="default" w:ascii="Times New Roman" w:hAnsi="Times New Roman" w:eastAsia="仿宋_GB2312" w:cs="Times New Roman"/>
          <w:b/>
          <w:color w:val="auto"/>
          <w:kern w:val="0"/>
          <w:sz w:val="32"/>
          <w:szCs w:val="32"/>
          <w:highlight w:val="none"/>
        </w:rPr>
      </w:pPr>
    </w:p>
    <w:p>
      <w:pPr>
        <w:widowControl/>
        <w:spacing w:line="280" w:lineRule="exact"/>
        <w:jc w:val="left"/>
        <w:outlineLvl w:val="1"/>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编制单位</w:t>
      </w:r>
      <w:r>
        <w:rPr>
          <w:rFonts w:hint="eastAsia" w:eastAsia="仿宋_GB2312" w:cs="Times New Roman"/>
          <w:color w:val="auto"/>
          <w:kern w:val="0"/>
          <w:sz w:val="24"/>
          <w:highlight w:val="none"/>
          <w:lang w:eastAsia="zh-CN"/>
        </w:rPr>
        <w:t>：</w:t>
      </w:r>
      <w:r>
        <w:rPr>
          <w:rFonts w:hint="default" w:ascii="Times New Roman" w:hAnsi="Times New Roman" w:eastAsia="仿宋_GB2312" w:cs="Times New Roman"/>
          <w:color w:val="auto"/>
          <w:kern w:val="0"/>
          <w:sz w:val="24"/>
          <w:highlight w:val="none"/>
          <w:lang w:eastAsia="zh-CN"/>
        </w:rPr>
        <w:t>焉耆回族自治县五号渠乡卫生院</w:t>
      </w:r>
      <w:r>
        <w:rPr>
          <w:rFonts w:hint="default" w:ascii="Times New Roman" w:hAnsi="Times New Roman" w:eastAsia="仿宋_GB2312" w:cs="Times New Roman"/>
          <w:color w:val="auto"/>
          <w:kern w:val="0"/>
          <w:sz w:val="24"/>
          <w:highlight w:val="none"/>
          <w:lang w:val="en-US" w:eastAsia="zh-CN"/>
        </w:rPr>
        <w:t xml:space="preserve">               </w:t>
      </w:r>
      <w:r>
        <w:rPr>
          <w:rFonts w:hint="default" w:ascii="Times New Roman" w:hAnsi="Times New Roman" w:eastAsia="仿宋_GB2312" w:cs="Times New Roman"/>
          <w:color w:val="auto"/>
          <w:kern w:val="0"/>
          <w:sz w:val="24"/>
          <w:highlight w:val="none"/>
        </w:rPr>
        <w:t xml:space="preserve">     单位</w:t>
      </w:r>
      <w:r>
        <w:rPr>
          <w:rFonts w:hint="eastAsia" w:eastAsia="仿宋_GB2312" w:cs="Times New Roman"/>
          <w:color w:val="auto"/>
          <w:kern w:val="0"/>
          <w:sz w:val="24"/>
          <w:highlight w:val="none"/>
          <w:lang w:eastAsia="zh-CN"/>
        </w:rPr>
        <w:t>：</w:t>
      </w:r>
      <w:r>
        <w:rPr>
          <w:rFonts w:hint="default" w:ascii="Times New Roman" w:hAnsi="Times New Roman" w:eastAsia="仿宋_GB2312" w:cs="Times New Roman"/>
          <w:color w:val="auto"/>
          <w:kern w:val="0"/>
          <w:sz w:val="24"/>
          <w:highlight w:val="none"/>
        </w:rPr>
        <w:t>万元</w:t>
      </w:r>
    </w:p>
    <w:tbl>
      <w:tblPr>
        <w:tblStyle w:val="9"/>
        <w:tblW w:w="9529" w:type="dxa"/>
        <w:tblInd w:w="-349" w:type="dxa"/>
        <w:tblLayout w:type="fixed"/>
        <w:tblCellMar>
          <w:top w:w="0" w:type="dxa"/>
          <w:left w:w="108" w:type="dxa"/>
          <w:bottom w:w="0" w:type="dxa"/>
          <w:right w:w="108" w:type="dxa"/>
        </w:tblCellMar>
      </w:tblPr>
      <w:tblGrid>
        <w:gridCol w:w="520"/>
        <w:gridCol w:w="587"/>
        <w:gridCol w:w="478"/>
        <w:gridCol w:w="3098"/>
        <w:gridCol w:w="1440"/>
        <w:gridCol w:w="1513"/>
        <w:gridCol w:w="1893"/>
      </w:tblGrid>
      <w:tr>
        <w:tblPrEx>
          <w:tblCellMar>
            <w:top w:w="0" w:type="dxa"/>
            <w:left w:w="108" w:type="dxa"/>
            <w:bottom w:w="0" w:type="dxa"/>
            <w:right w:w="108" w:type="dxa"/>
          </w:tblCellMar>
        </w:tblPrEx>
        <w:trPr>
          <w:trHeight w:val="328" w:hRule="atLeast"/>
        </w:trPr>
        <w:tc>
          <w:tcPr>
            <w:tcW w:w="4683" w:type="dxa"/>
            <w:gridSpan w:val="4"/>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4"/>
                <w:szCs w:val="24"/>
                <w:highlight w:val="none"/>
              </w:rPr>
            </w:pPr>
            <w:r>
              <w:rPr>
                <w:rFonts w:hint="default" w:ascii="Times New Roman" w:hAnsi="Times New Roman" w:eastAsia="仿宋_GB2312" w:cs="Times New Roman"/>
                <w:b/>
                <w:bCs/>
                <w:color w:val="auto"/>
                <w:kern w:val="0"/>
                <w:sz w:val="24"/>
                <w:szCs w:val="24"/>
                <w:highlight w:val="none"/>
                <w:lang w:val="en-US" w:eastAsia="zh-CN"/>
              </w:rPr>
              <w:t>科</w:t>
            </w:r>
            <w:r>
              <w:rPr>
                <w:rFonts w:hint="default" w:ascii="Times New Roman" w:hAnsi="Times New Roman" w:eastAsia="仿宋_GB2312" w:cs="Times New Roman"/>
                <w:b/>
                <w:bCs/>
                <w:color w:val="auto"/>
                <w:kern w:val="0"/>
                <w:sz w:val="24"/>
                <w:szCs w:val="24"/>
                <w:highlight w:val="none"/>
              </w:rPr>
              <w:t xml:space="preserve">    目</w:t>
            </w:r>
          </w:p>
        </w:tc>
        <w:tc>
          <w:tcPr>
            <w:tcW w:w="4846" w:type="dxa"/>
            <w:gridSpan w:val="3"/>
            <w:tcBorders>
              <w:top w:val="single" w:color="auto" w:sz="4" w:space="0"/>
              <w:left w:val="nil"/>
              <w:bottom w:val="single" w:color="auto" w:sz="4" w:space="0"/>
              <w:right w:val="single" w:color="000000"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4"/>
                <w:szCs w:val="24"/>
                <w:highlight w:val="none"/>
              </w:rPr>
            </w:pPr>
            <w:r>
              <w:rPr>
                <w:rFonts w:hint="default" w:ascii="Times New Roman" w:hAnsi="Times New Roman" w:eastAsia="仿宋_GB2312" w:cs="Times New Roman"/>
                <w:b/>
                <w:bCs/>
                <w:color w:val="auto"/>
                <w:kern w:val="0"/>
                <w:sz w:val="24"/>
                <w:szCs w:val="24"/>
                <w:highlight w:val="none"/>
              </w:rPr>
              <w:t>支出预算</w:t>
            </w:r>
          </w:p>
        </w:tc>
      </w:tr>
      <w:tr>
        <w:tblPrEx>
          <w:tblCellMar>
            <w:top w:w="0" w:type="dxa"/>
            <w:left w:w="108" w:type="dxa"/>
            <w:bottom w:w="0" w:type="dxa"/>
            <w:right w:w="108" w:type="dxa"/>
          </w:tblCellMar>
        </w:tblPrEx>
        <w:trPr>
          <w:trHeight w:val="480" w:hRule="atLeast"/>
        </w:trPr>
        <w:tc>
          <w:tcPr>
            <w:tcW w:w="1585"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功能分类科目编码</w:t>
            </w:r>
          </w:p>
        </w:tc>
        <w:tc>
          <w:tcPr>
            <w:tcW w:w="3098" w:type="dxa"/>
            <w:vMerge w:val="restart"/>
            <w:tcBorders>
              <w:top w:val="single" w:color="auto" w:sz="4" w:space="0"/>
              <w:left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功能分类科目名称</w:t>
            </w:r>
          </w:p>
        </w:tc>
        <w:tc>
          <w:tcPr>
            <w:tcW w:w="1440" w:type="dxa"/>
            <w:vMerge w:val="restart"/>
            <w:tcBorders>
              <w:top w:val="single" w:color="auto" w:sz="4" w:space="0"/>
              <w:left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合  计</w:t>
            </w:r>
          </w:p>
        </w:tc>
        <w:tc>
          <w:tcPr>
            <w:tcW w:w="1513" w:type="dxa"/>
            <w:vMerge w:val="restart"/>
            <w:tcBorders>
              <w:top w:val="single" w:color="auto" w:sz="4" w:space="0"/>
              <w:left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基本支出</w:t>
            </w:r>
          </w:p>
        </w:tc>
        <w:tc>
          <w:tcPr>
            <w:tcW w:w="1893" w:type="dxa"/>
            <w:vMerge w:val="restart"/>
            <w:tcBorders>
              <w:top w:val="single" w:color="auto" w:sz="4" w:space="0"/>
              <w:left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项目支出</w:t>
            </w:r>
          </w:p>
        </w:tc>
      </w:tr>
      <w:tr>
        <w:tblPrEx>
          <w:tblCellMar>
            <w:top w:w="0" w:type="dxa"/>
            <w:left w:w="108" w:type="dxa"/>
            <w:bottom w:w="0" w:type="dxa"/>
            <w:right w:w="108" w:type="dxa"/>
          </w:tblCellMar>
        </w:tblPrEx>
        <w:trPr>
          <w:trHeight w:val="270" w:hRule="atLeast"/>
        </w:trPr>
        <w:tc>
          <w:tcPr>
            <w:tcW w:w="520"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类</w:t>
            </w:r>
          </w:p>
        </w:tc>
        <w:tc>
          <w:tcPr>
            <w:tcW w:w="58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款</w:t>
            </w:r>
          </w:p>
        </w:tc>
        <w:tc>
          <w:tcPr>
            <w:tcW w:w="47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项</w:t>
            </w:r>
          </w:p>
        </w:tc>
        <w:tc>
          <w:tcPr>
            <w:tcW w:w="3098" w:type="dxa"/>
            <w:vMerge w:val="continue"/>
            <w:tcBorders>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bCs/>
                <w:color w:val="auto"/>
                <w:kern w:val="0"/>
                <w:sz w:val="20"/>
                <w:szCs w:val="20"/>
                <w:highlight w:val="none"/>
              </w:rPr>
            </w:pPr>
          </w:p>
        </w:tc>
        <w:tc>
          <w:tcPr>
            <w:tcW w:w="1440" w:type="dxa"/>
            <w:vMerge w:val="continue"/>
            <w:tcBorders>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p>
        </w:tc>
        <w:tc>
          <w:tcPr>
            <w:tcW w:w="1513" w:type="dxa"/>
            <w:vMerge w:val="continue"/>
            <w:tcBorders>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p>
        </w:tc>
        <w:tc>
          <w:tcPr>
            <w:tcW w:w="1893" w:type="dxa"/>
            <w:vMerge w:val="continue"/>
            <w:tcBorders>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p>
        </w:tc>
      </w:tr>
      <w:tr>
        <w:tblPrEx>
          <w:tblCellMar>
            <w:top w:w="0" w:type="dxa"/>
            <w:left w:w="108" w:type="dxa"/>
            <w:bottom w:w="0" w:type="dxa"/>
            <w:right w:w="108" w:type="dxa"/>
          </w:tblCellMar>
        </w:tblPrEx>
        <w:trPr>
          <w:trHeight w:val="405" w:hRule="atLeast"/>
        </w:trPr>
        <w:tc>
          <w:tcPr>
            <w:tcW w:w="520"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lang w:val="en-US" w:eastAsia="zh-CN"/>
              </w:rPr>
            </w:pPr>
            <w:r>
              <w:rPr>
                <w:rFonts w:hint="default" w:ascii="Times New Roman" w:hAnsi="Times New Roman" w:eastAsia="仿宋_GB2312" w:cs="Times New Roman"/>
                <w:b w:val="0"/>
                <w:bCs w:val="0"/>
                <w:color w:val="auto"/>
                <w:kern w:val="0"/>
                <w:sz w:val="20"/>
                <w:szCs w:val="20"/>
                <w:highlight w:val="none"/>
                <w:lang w:val="en-US" w:eastAsia="zh-CN"/>
              </w:rPr>
              <w:t>208</w:t>
            </w:r>
          </w:p>
        </w:tc>
        <w:tc>
          <w:tcPr>
            <w:tcW w:w="58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rPr>
            </w:pPr>
          </w:p>
        </w:tc>
        <w:tc>
          <w:tcPr>
            <w:tcW w:w="47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rPr>
            </w:pPr>
          </w:p>
        </w:tc>
        <w:tc>
          <w:tcPr>
            <w:tcW w:w="3098" w:type="dxa"/>
            <w:tcBorders>
              <w:top w:val="single" w:color="auto" w:sz="4" w:space="0"/>
              <w:left w:val="nil"/>
              <w:bottom w:val="single" w:color="auto" w:sz="4" w:space="0"/>
              <w:right w:val="single" w:color="auto" w:sz="4" w:space="0"/>
            </w:tcBorders>
            <w:shd w:val="clear" w:color="auto" w:fill="auto"/>
            <w:noWrap w:val="0"/>
            <w:vAlign w:val="center"/>
          </w:tcPr>
          <w:p>
            <w:pPr>
              <w:jc w:val="both"/>
              <w:rPr>
                <w:rFonts w:hint="default" w:ascii="Times New Roman" w:hAnsi="Times New Roman" w:eastAsia="仿宋_GB2312" w:cs="Times New Roman"/>
                <w:b w:val="0"/>
                <w:bCs w:val="0"/>
                <w:color w:val="auto"/>
                <w:kern w:val="2"/>
                <w:sz w:val="20"/>
                <w:szCs w:val="20"/>
                <w:highlight w:val="none"/>
                <w:lang w:val="en-US" w:eastAsia="zh-CN" w:bidi="ar-SA"/>
              </w:rPr>
            </w:pPr>
            <w:r>
              <w:rPr>
                <w:rFonts w:hint="default" w:ascii="Times New Roman" w:hAnsi="Times New Roman" w:eastAsia="仿宋_GB2312" w:cs="Times New Roman"/>
                <w:b w:val="0"/>
                <w:bCs w:val="0"/>
                <w:color w:val="auto"/>
                <w:sz w:val="20"/>
                <w:szCs w:val="20"/>
                <w:highlight w:val="none"/>
                <w:lang w:eastAsia="zh-CN"/>
              </w:rPr>
              <w:t>社会保障和就业支出</w:t>
            </w:r>
          </w:p>
        </w:tc>
        <w:tc>
          <w:tcPr>
            <w:tcW w:w="1440"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lang w:val="en-US" w:eastAsia="zh-CN"/>
              </w:rPr>
              <w:t>70.17</w:t>
            </w:r>
          </w:p>
        </w:tc>
        <w:tc>
          <w:tcPr>
            <w:tcW w:w="1513"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lang w:val="en-US" w:eastAsia="zh-CN"/>
              </w:rPr>
              <w:t>70.17</w:t>
            </w:r>
          </w:p>
        </w:tc>
        <w:tc>
          <w:tcPr>
            <w:tcW w:w="1893"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18"/>
                <w:szCs w:val="18"/>
                <w:highlight w:val="none"/>
              </w:rPr>
            </w:pPr>
          </w:p>
        </w:tc>
      </w:tr>
      <w:tr>
        <w:tblPrEx>
          <w:tblCellMar>
            <w:top w:w="0" w:type="dxa"/>
            <w:left w:w="108" w:type="dxa"/>
            <w:bottom w:w="0" w:type="dxa"/>
            <w:right w:w="108" w:type="dxa"/>
          </w:tblCellMar>
        </w:tblPrEx>
        <w:trPr>
          <w:trHeight w:val="405" w:hRule="atLeast"/>
        </w:trPr>
        <w:tc>
          <w:tcPr>
            <w:tcW w:w="520"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lang w:val="en-US" w:eastAsia="zh-CN"/>
              </w:rPr>
            </w:pPr>
            <w:r>
              <w:rPr>
                <w:rFonts w:hint="default" w:ascii="Times New Roman" w:hAnsi="Times New Roman" w:eastAsia="仿宋_GB2312" w:cs="Times New Roman"/>
                <w:b w:val="0"/>
                <w:bCs w:val="0"/>
                <w:color w:val="auto"/>
                <w:kern w:val="0"/>
                <w:sz w:val="20"/>
                <w:szCs w:val="20"/>
                <w:highlight w:val="none"/>
                <w:lang w:val="en-US" w:eastAsia="zh-CN"/>
              </w:rPr>
              <w:t>208</w:t>
            </w:r>
          </w:p>
        </w:tc>
        <w:tc>
          <w:tcPr>
            <w:tcW w:w="58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lang w:val="en-US" w:eastAsia="zh-CN"/>
              </w:rPr>
            </w:pPr>
            <w:r>
              <w:rPr>
                <w:rFonts w:hint="default" w:ascii="Times New Roman" w:hAnsi="Times New Roman" w:eastAsia="仿宋_GB2312" w:cs="Times New Roman"/>
                <w:b w:val="0"/>
                <w:bCs w:val="0"/>
                <w:color w:val="auto"/>
                <w:kern w:val="0"/>
                <w:sz w:val="20"/>
                <w:szCs w:val="20"/>
                <w:highlight w:val="none"/>
                <w:lang w:val="en-US" w:eastAsia="zh-CN"/>
              </w:rPr>
              <w:t>05</w:t>
            </w:r>
          </w:p>
        </w:tc>
        <w:tc>
          <w:tcPr>
            <w:tcW w:w="47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rPr>
            </w:pPr>
          </w:p>
        </w:tc>
        <w:tc>
          <w:tcPr>
            <w:tcW w:w="3098" w:type="dxa"/>
            <w:tcBorders>
              <w:top w:val="nil"/>
              <w:left w:val="nil"/>
              <w:bottom w:val="single" w:color="auto" w:sz="4" w:space="0"/>
              <w:right w:val="single" w:color="auto" w:sz="4" w:space="0"/>
            </w:tcBorders>
            <w:shd w:val="clear" w:color="auto" w:fill="auto"/>
            <w:noWrap w:val="0"/>
            <w:vAlign w:val="center"/>
          </w:tcPr>
          <w:p>
            <w:pPr>
              <w:jc w:val="both"/>
              <w:rPr>
                <w:rFonts w:hint="default" w:ascii="Times New Roman" w:hAnsi="Times New Roman" w:eastAsia="仿宋_GB2312" w:cs="Times New Roman"/>
                <w:b w:val="0"/>
                <w:bCs w:val="0"/>
                <w:color w:val="auto"/>
                <w:kern w:val="2"/>
                <w:sz w:val="20"/>
                <w:szCs w:val="20"/>
                <w:highlight w:val="none"/>
                <w:lang w:val="en-US" w:eastAsia="zh-CN" w:bidi="ar-SA"/>
              </w:rPr>
            </w:pPr>
            <w:r>
              <w:rPr>
                <w:rFonts w:hint="default" w:ascii="Times New Roman" w:hAnsi="Times New Roman" w:eastAsia="仿宋_GB2312" w:cs="Times New Roman"/>
                <w:b w:val="0"/>
                <w:bCs w:val="0"/>
                <w:color w:val="auto"/>
                <w:sz w:val="20"/>
                <w:szCs w:val="20"/>
                <w:highlight w:val="none"/>
                <w:lang w:eastAsia="zh-CN"/>
              </w:rPr>
              <w:t>行政事业单位养老支出</w:t>
            </w:r>
            <w:r>
              <w:rPr>
                <w:rFonts w:hint="default" w:ascii="Times New Roman" w:hAnsi="Times New Roman" w:eastAsia="仿宋_GB2312" w:cs="Times New Roman"/>
                <w:b w:val="0"/>
                <w:bCs w:val="0"/>
                <w:color w:val="auto"/>
                <w:sz w:val="20"/>
                <w:szCs w:val="20"/>
                <w:highlight w:val="none"/>
              </w:rPr>
              <w:t>　</w:t>
            </w:r>
          </w:p>
        </w:tc>
        <w:tc>
          <w:tcPr>
            <w:tcW w:w="1440" w:type="dxa"/>
            <w:tcBorders>
              <w:top w:val="nil"/>
              <w:left w:val="nil"/>
              <w:bottom w:val="single" w:color="auto" w:sz="4" w:space="0"/>
              <w:right w:val="single" w:color="auto" w:sz="4" w:space="0"/>
            </w:tcBorders>
            <w:shd w:val="clear" w:color="auto" w:fill="auto"/>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lang w:val="en-US" w:eastAsia="zh-CN" w:bidi="ar-SA"/>
              </w:rPr>
            </w:pPr>
            <w:r>
              <w:rPr>
                <w:rFonts w:hint="default" w:ascii="Times New Roman" w:hAnsi="Times New Roman" w:eastAsia="仿宋_GB2312" w:cs="Times New Roman"/>
                <w:b w:val="0"/>
                <w:bCs w:val="0"/>
                <w:color w:val="auto"/>
                <w:kern w:val="0"/>
                <w:sz w:val="20"/>
                <w:szCs w:val="20"/>
                <w:highlight w:val="none"/>
                <w:lang w:val="en-US" w:eastAsia="zh-CN"/>
              </w:rPr>
              <w:t>70.17</w:t>
            </w:r>
          </w:p>
        </w:tc>
        <w:tc>
          <w:tcPr>
            <w:tcW w:w="1513" w:type="dxa"/>
            <w:tcBorders>
              <w:top w:val="nil"/>
              <w:left w:val="nil"/>
              <w:bottom w:val="single" w:color="auto" w:sz="4" w:space="0"/>
              <w:right w:val="single" w:color="auto" w:sz="4" w:space="0"/>
            </w:tcBorders>
            <w:shd w:val="clear" w:color="auto" w:fill="auto"/>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lang w:val="en-US" w:eastAsia="zh-CN" w:bidi="ar-SA"/>
              </w:rPr>
            </w:pPr>
            <w:r>
              <w:rPr>
                <w:rFonts w:hint="default" w:ascii="Times New Roman" w:hAnsi="Times New Roman" w:eastAsia="仿宋_GB2312" w:cs="Times New Roman"/>
                <w:b w:val="0"/>
                <w:bCs w:val="0"/>
                <w:color w:val="auto"/>
                <w:kern w:val="0"/>
                <w:sz w:val="20"/>
                <w:szCs w:val="20"/>
                <w:highlight w:val="none"/>
                <w:lang w:val="en-US" w:eastAsia="zh-CN"/>
              </w:rPr>
              <w:t>70.17</w:t>
            </w:r>
          </w:p>
        </w:tc>
        <w:tc>
          <w:tcPr>
            <w:tcW w:w="189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18"/>
                <w:szCs w:val="18"/>
                <w:highlight w:val="none"/>
              </w:rPr>
            </w:pPr>
          </w:p>
        </w:tc>
      </w:tr>
      <w:tr>
        <w:tblPrEx>
          <w:tblCellMar>
            <w:top w:w="0" w:type="dxa"/>
            <w:left w:w="108" w:type="dxa"/>
            <w:bottom w:w="0" w:type="dxa"/>
            <w:right w:w="108" w:type="dxa"/>
          </w:tblCellMar>
        </w:tblPrEx>
        <w:trPr>
          <w:trHeight w:val="405" w:hRule="atLeast"/>
        </w:trPr>
        <w:tc>
          <w:tcPr>
            <w:tcW w:w="520"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lang w:val="en-US" w:eastAsia="zh-CN"/>
              </w:rPr>
            </w:pPr>
            <w:r>
              <w:rPr>
                <w:rFonts w:hint="default" w:ascii="Times New Roman" w:hAnsi="Times New Roman" w:eastAsia="仿宋_GB2312" w:cs="Times New Roman"/>
                <w:b w:val="0"/>
                <w:bCs w:val="0"/>
                <w:color w:val="auto"/>
                <w:kern w:val="0"/>
                <w:sz w:val="20"/>
                <w:szCs w:val="20"/>
                <w:highlight w:val="none"/>
                <w:lang w:val="en-US" w:eastAsia="zh-CN"/>
              </w:rPr>
              <w:t>208</w:t>
            </w:r>
          </w:p>
        </w:tc>
        <w:tc>
          <w:tcPr>
            <w:tcW w:w="58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lang w:val="en-US" w:eastAsia="zh-CN"/>
              </w:rPr>
            </w:pPr>
            <w:r>
              <w:rPr>
                <w:rFonts w:hint="default" w:ascii="Times New Roman" w:hAnsi="Times New Roman" w:eastAsia="仿宋_GB2312" w:cs="Times New Roman"/>
                <w:b w:val="0"/>
                <w:bCs w:val="0"/>
                <w:color w:val="auto"/>
                <w:kern w:val="0"/>
                <w:sz w:val="20"/>
                <w:szCs w:val="20"/>
                <w:highlight w:val="none"/>
                <w:lang w:val="en-US" w:eastAsia="zh-CN"/>
              </w:rPr>
              <w:t>05</w:t>
            </w:r>
          </w:p>
        </w:tc>
        <w:tc>
          <w:tcPr>
            <w:tcW w:w="47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lang w:val="en-US" w:eastAsia="zh-CN"/>
              </w:rPr>
            </w:pPr>
            <w:r>
              <w:rPr>
                <w:rFonts w:hint="default" w:ascii="Times New Roman" w:hAnsi="Times New Roman" w:eastAsia="仿宋_GB2312" w:cs="Times New Roman"/>
                <w:b w:val="0"/>
                <w:bCs w:val="0"/>
                <w:color w:val="auto"/>
                <w:kern w:val="0"/>
                <w:sz w:val="20"/>
                <w:szCs w:val="20"/>
                <w:highlight w:val="none"/>
                <w:lang w:val="en-US" w:eastAsia="zh-CN"/>
              </w:rPr>
              <w:t>02</w:t>
            </w:r>
          </w:p>
        </w:tc>
        <w:tc>
          <w:tcPr>
            <w:tcW w:w="3098" w:type="dxa"/>
            <w:tcBorders>
              <w:top w:val="nil"/>
              <w:left w:val="nil"/>
              <w:bottom w:val="single" w:color="auto" w:sz="4" w:space="0"/>
              <w:right w:val="single" w:color="auto" w:sz="4" w:space="0"/>
            </w:tcBorders>
            <w:shd w:val="clear" w:color="auto" w:fill="auto"/>
            <w:noWrap w:val="0"/>
            <w:vAlign w:val="center"/>
          </w:tcPr>
          <w:p>
            <w:pPr>
              <w:rPr>
                <w:rFonts w:hint="default" w:ascii="Times New Roman" w:hAnsi="Times New Roman" w:eastAsia="仿宋_GB2312" w:cs="Times New Roman"/>
                <w:b w:val="0"/>
                <w:bCs w:val="0"/>
                <w:color w:val="auto"/>
                <w:kern w:val="2"/>
                <w:sz w:val="20"/>
                <w:szCs w:val="20"/>
                <w:highlight w:val="none"/>
                <w:lang w:val="en-US" w:eastAsia="zh-CN" w:bidi="ar-SA"/>
              </w:rPr>
            </w:pPr>
            <w:r>
              <w:rPr>
                <w:rFonts w:hint="default" w:ascii="Times New Roman" w:hAnsi="Times New Roman" w:eastAsia="仿宋_GB2312" w:cs="Times New Roman"/>
                <w:b w:val="0"/>
                <w:bCs w:val="0"/>
                <w:color w:val="auto"/>
                <w:sz w:val="20"/>
                <w:szCs w:val="20"/>
                <w:highlight w:val="none"/>
                <w:lang w:eastAsia="zh-CN"/>
              </w:rPr>
              <w:t>事业单位离退休</w:t>
            </w:r>
          </w:p>
        </w:tc>
        <w:tc>
          <w:tcPr>
            <w:tcW w:w="144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lang w:val="en-US" w:eastAsia="zh-CN"/>
              </w:rPr>
              <w:t>1.26</w:t>
            </w:r>
          </w:p>
        </w:tc>
        <w:tc>
          <w:tcPr>
            <w:tcW w:w="151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lang w:val="en-US" w:eastAsia="zh-CN"/>
              </w:rPr>
              <w:t>1.26</w:t>
            </w:r>
          </w:p>
        </w:tc>
        <w:tc>
          <w:tcPr>
            <w:tcW w:w="189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18"/>
                <w:szCs w:val="18"/>
                <w:highlight w:val="none"/>
              </w:rPr>
            </w:pPr>
          </w:p>
        </w:tc>
      </w:tr>
      <w:tr>
        <w:tblPrEx>
          <w:tblCellMar>
            <w:top w:w="0" w:type="dxa"/>
            <w:left w:w="108" w:type="dxa"/>
            <w:bottom w:w="0" w:type="dxa"/>
            <w:right w:w="108" w:type="dxa"/>
          </w:tblCellMar>
        </w:tblPrEx>
        <w:trPr>
          <w:trHeight w:val="405" w:hRule="atLeast"/>
        </w:trPr>
        <w:tc>
          <w:tcPr>
            <w:tcW w:w="520"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lang w:val="en-US" w:eastAsia="zh-CN"/>
              </w:rPr>
              <w:t>208</w:t>
            </w:r>
            <w:r>
              <w:rPr>
                <w:rFonts w:hint="default" w:ascii="Times New Roman" w:hAnsi="Times New Roman" w:eastAsia="仿宋_GB2312" w:cs="Times New Roman"/>
                <w:b w:val="0"/>
                <w:bCs w:val="0"/>
                <w:color w:val="auto"/>
                <w:kern w:val="0"/>
                <w:sz w:val="20"/>
                <w:szCs w:val="20"/>
                <w:highlight w:val="none"/>
              </w:rPr>
              <w:t>　</w:t>
            </w:r>
          </w:p>
        </w:tc>
        <w:tc>
          <w:tcPr>
            <w:tcW w:w="58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lang w:val="en-US" w:eastAsia="zh-CN"/>
              </w:rPr>
              <w:t>05</w:t>
            </w:r>
            <w:r>
              <w:rPr>
                <w:rFonts w:hint="default" w:ascii="Times New Roman" w:hAnsi="Times New Roman" w:eastAsia="仿宋_GB2312" w:cs="Times New Roman"/>
                <w:b w:val="0"/>
                <w:bCs w:val="0"/>
                <w:color w:val="auto"/>
                <w:kern w:val="0"/>
                <w:sz w:val="20"/>
                <w:szCs w:val="20"/>
                <w:highlight w:val="none"/>
              </w:rPr>
              <w:t>　</w:t>
            </w:r>
          </w:p>
        </w:tc>
        <w:tc>
          <w:tcPr>
            <w:tcW w:w="47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lang w:val="en-US" w:eastAsia="zh-CN"/>
              </w:rPr>
              <w:t>05</w:t>
            </w:r>
            <w:r>
              <w:rPr>
                <w:rFonts w:hint="default" w:ascii="Times New Roman" w:hAnsi="Times New Roman" w:eastAsia="仿宋_GB2312" w:cs="Times New Roman"/>
                <w:b w:val="0"/>
                <w:bCs w:val="0"/>
                <w:color w:val="auto"/>
                <w:kern w:val="0"/>
                <w:sz w:val="20"/>
                <w:szCs w:val="20"/>
                <w:highlight w:val="none"/>
              </w:rPr>
              <w:t>　</w:t>
            </w:r>
          </w:p>
        </w:tc>
        <w:tc>
          <w:tcPr>
            <w:tcW w:w="3098" w:type="dxa"/>
            <w:tcBorders>
              <w:top w:val="nil"/>
              <w:left w:val="nil"/>
              <w:bottom w:val="single" w:color="auto" w:sz="4" w:space="0"/>
              <w:right w:val="single" w:color="auto" w:sz="4" w:space="0"/>
            </w:tcBorders>
            <w:shd w:val="clear" w:color="auto" w:fill="auto"/>
            <w:noWrap w:val="0"/>
            <w:vAlign w:val="center"/>
          </w:tcPr>
          <w:p>
            <w:pPr>
              <w:rPr>
                <w:rFonts w:hint="default" w:ascii="Times New Roman" w:hAnsi="Times New Roman" w:eastAsia="仿宋_GB2312" w:cs="Times New Roman"/>
                <w:b w:val="0"/>
                <w:bCs w:val="0"/>
                <w:color w:val="auto"/>
                <w:kern w:val="2"/>
                <w:sz w:val="20"/>
                <w:szCs w:val="20"/>
                <w:highlight w:val="none"/>
                <w:lang w:val="en-US" w:eastAsia="zh-CN" w:bidi="ar-SA"/>
              </w:rPr>
            </w:pPr>
            <w:r>
              <w:rPr>
                <w:rFonts w:hint="default" w:ascii="Times New Roman" w:hAnsi="Times New Roman" w:eastAsia="仿宋_GB2312" w:cs="Times New Roman"/>
                <w:b w:val="0"/>
                <w:bCs w:val="0"/>
                <w:color w:val="auto"/>
                <w:sz w:val="20"/>
                <w:szCs w:val="20"/>
                <w:highlight w:val="none"/>
              </w:rPr>
              <w:t>机关事业单位基本养老保险缴费支出</w:t>
            </w:r>
          </w:p>
        </w:tc>
        <w:tc>
          <w:tcPr>
            <w:tcW w:w="144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lang w:val="en-US" w:eastAsia="zh-CN"/>
              </w:rPr>
              <w:t>45.94</w:t>
            </w:r>
          </w:p>
        </w:tc>
        <w:tc>
          <w:tcPr>
            <w:tcW w:w="151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lang w:val="en-US" w:eastAsia="zh-CN"/>
              </w:rPr>
              <w:t>45.94</w:t>
            </w:r>
          </w:p>
        </w:tc>
        <w:tc>
          <w:tcPr>
            <w:tcW w:w="189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18"/>
                <w:szCs w:val="18"/>
                <w:highlight w:val="none"/>
              </w:rPr>
            </w:pPr>
          </w:p>
        </w:tc>
      </w:tr>
      <w:tr>
        <w:tblPrEx>
          <w:tblCellMar>
            <w:top w:w="0" w:type="dxa"/>
            <w:left w:w="108" w:type="dxa"/>
            <w:bottom w:w="0" w:type="dxa"/>
            <w:right w:w="108" w:type="dxa"/>
          </w:tblCellMar>
        </w:tblPrEx>
        <w:trPr>
          <w:trHeight w:val="405" w:hRule="atLeast"/>
        </w:trPr>
        <w:tc>
          <w:tcPr>
            <w:tcW w:w="520"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lang w:val="en-US" w:eastAsia="zh-CN"/>
              </w:rPr>
              <w:t>208</w:t>
            </w:r>
            <w:r>
              <w:rPr>
                <w:rFonts w:hint="default" w:ascii="Times New Roman" w:hAnsi="Times New Roman" w:eastAsia="仿宋_GB2312" w:cs="Times New Roman"/>
                <w:b w:val="0"/>
                <w:bCs w:val="0"/>
                <w:color w:val="auto"/>
                <w:kern w:val="0"/>
                <w:sz w:val="20"/>
                <w:szCs w:val="20"/>
                <w:highlight w:val="none"/>
              </w:rPr>
              <w:t>　</w:t>
            </w:r>
          </w:p>
        </w:tc>
        <w:tc>
          <w:tcPr>
            <w:tcW w:w="58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lang w:val="en-US" w:eastAsia="zh-CN"/>
              </w:rPr>
              <w:t>05</w:t>
            </w:r>
            <w:r>
              <w:rPr>
                <w:rFonts w:hint="default" w:ascii="Times New Roman" w:hAnsi="Times New Roman" w:eastAsia="仿宋_GB2312" w:cs="Times New Roman"/>
                <w:b w:val="0"/>
                <w:bCs w:val="0"/>
                <w:color w:val="auto"/>
                <w:kern w:val="0"/>
                <w:sz w:val="20"/>
                <w:szCs w:val="20"/>
                <w:highlight w:val="none"/>
              </w:rPr>
              <w:t>　</w:t>
            </w:r>
          </w:p>
        </w:tc>
        <w:tc>
          <w:tcPr>
            <w:tcW w:w="47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lang w:val="en-US" w:eastAsia="zh-CN"/>
              </w:rPr>
              <w:t>06</w:t>
            </w:r>
            <w:r>
              <w:rPr>
                <w:rFonts w:hint="default" w:ascii="Times New Roman" w:hAnsi="Times New Roman" w:eastAsia="仿宋_GB2312" w:cs="Times New Roman"/>
                <w:b w:val="0"/>
                <w:bCs w:val="0"/>
                <w:color w:val="auto"/>
                <w:kern w:val="0"/>
                <w:sz w:val="20"/>
                <w:szCs w:val="20"/>
                <w:highlight w:val="none"/>
              </w:rPr>
              <w:t>　</w:t>
            </w:r>
          </w:p>
        </w:tc>
        <w:tc>
          <w:tcPr>
            <w:tcW w:w="3098" w:type="dxa"/>
            <w:tcBorders>
              <w:top w:val="nil"/>
              <w:left w:val="nil"/>
              <w:bottom w:val="single" w:color="auto" w:sz="4" w:space="0"/>
              <w:right w:val="single" w:color="auto" w:sz="4" w:space="0"/>
            </w:tcBorders>
            <w:shd w:val="clear" w:color="auto" w:fill="auto"/>
            <w:noWrap w:val="0"/>
            <w:vAlign w:val="center"/>
          </w:tcPr>
          <w:p>
            <w:pPr>
              <w:rPr>
                <w:rFonts w:hint="default" w:ascii="Times New Roman" w:hAnsi="Times New Roman" w:eastAsia="仿宋_GB2312" w:cs="Times New Roman"/>
                <w:b w:val="0"/>
                <w:bCs w:val="0"/>
                <w:color w:val="auto"/>
                <w:kern w:val="2"/>
                <w:sz w:val="20"/>
                <w:szCs w:val="20"/>
                <w:highlight w:val="none"/>
                <w:lang w:val="en-US" w:eastAsia="zh-CN" w:bidi="ar-SA"/>
              </w:rPr>
            </w:pPr>
            <w:r>
              <w:rPr>
                <w:rFonts w:hint="default" w:ascii="Times New Roman" w:hAnsi="Times New Roman" w:eastAsia="仿宋_GB2312" w:cs="Times New Roman"/>
                <w:b w:val="0"/>
                <w:bCs w:val="0"/>
                <w:color w:val="auto"/>
                <w:sz w:val="20"/>
                <w:szCs w:val="20"/>
                <w:highlight w:val="none"/>
              </w:rPr>
              <w:t>机关事业单位职业年金缴费支出</w:t>
            </w:r>
          </w:p>
        </w:tc>
        <w:tc>
          <w:tcPr>
            <w:tcW w:w="144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lang w:val="en-US" w:eastAsia="zh-CN"/>
              </w:rPr>
              <w:t>22.97</w:t>
            </w:r>
          </w:p>
        </w:tc>
        <w:tc>
          <w:tcPr>
            <w:tcW w:w="151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lang w:val="en-US" w:eastAsia="zh-CN"/>
              </w:rPr>
              <w:t>22.97</w:t>
            </w:r>
          </w:p>
        </w:tc>
        <w:tc>
          <w:tcPr>
            <w:tcW w:w="189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18"/>
                <w:szCs w:val="18"/>
                <w:highlight w:val="none"/>
              </w:rPr>
            </w:pPr>
          </w:p>
        </w:tc>
      </w:tr>
      <w:tr>
        <w:tblPrEx>
          <w:tblCellMar>
            <w:top w:w="0" w:type="dxa"/>
            <w:left w:w="108" w:type="dxa"/>
            <w:bottom w:w="0" w:type="dxa"/>
            <w:right w:w="108" w:type="dxa"/>
          </w:tblCellMar>
        </w:tblPrEx>
        <w:trPr>
          <w:trHeight w:val="350" w:hRule="atLeast"/>
        </w:trPr>
        <w:tc>
          <w:tcPr>
            <w:tcW w:w="520"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lang w:val="en-US" w:eastAsia="zh-CN"/>
              </w:rPr>
            </w:pPr>
            <w:r>
              <w:rPr>
                <w:rFonts w:hint="default" w:ascii="Times New Roman" w:hAnsi="Times New Roman" w:eastAsia="仿宋_GB2312" w:cs="Times New Roman"/>
                <w:b w:val="0"/>
                <w:bCs w:val="0"/>
                <w:color w:val="auto"/>
                <w:kern w:val="0"/>
                <w:sz w:val="20"/>
                <w:szCs w:val="20"/>
                <w:highlight w:val="none"/>
                <w:lang w:val="en-US" w:eastAsia="zh-CN"/>
              </w:rPr>
              <w:t>210</w:t>
            </w:r>
          </w:p>
        </w:tc>
        <w:tc>
          <w:tcPr>
            <w:tcW w:w="58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rPr>
              <w:t>　</w:t>
            </w:r>
          </w:p>
        </w:tc>
        <w:tc>
          <w:tcPr>
            <w:tcW w:w="47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rPr>
              <w:t>　</w:t>
            </w:r>
          </w:p>
        </w:tc>
        <w:tc>
          <w:tcPr>
            <w:tcW w:w="3098" w:type="dxa"/>
            <w:tcBorders>
              <w:top w:val="nil"/>
              <w:left w:val="nil"/>
              <w:bottom w:val="single" w:color="auto" w:sz="4" w:space="0"/>
              <w:right w:val="single" w:color="auto" w:sz="4" w:space="0"/>
            </w:tcBorders>
            <w:shd w:val="clear" w:color="auto" w:fill="auto"/>
            <w:noWrap w:val="0"/>
            <w:vAlign w:val="center"/>
          </w:tcPr>
          <w:p>
            <w:pPr>
              <w:rPr>
                <w:rFonts w:hint="default" w:ascii="Times New Roman" w:hAnsi="Times New Roman" w:eastAsia="仿宋_GB2312" w:cs="Times New Roman"/>
                <w:b w:val="0"/>
                <w:bCs w:val="0"/>
                <w:color w:val="auto"/>
                <w:kern w:val="2"/>
                <w:sz w:val="20"/>
                <w:szCs w:val="20"/>
                <w:highlight w:val="none"/>
                <w:lang w:val="en-US" w:eastAsia="zh-CN" w:bidi="ar-SA"/>
              </w:rPr>
            </w:pPr>
            <w:r>
              <w:rPr>
                <w:rFonts w:hint="default" w:ascii="Times New Roman" w:hAnsi="Times New Roman" w:eastAsia="仿宋_GB2312" w:cs="Times New Roman"/>
                <w:b w:val="0"/>
                <w:bCs w:val="0"/>
                <w:color w:val="auto"/>
                <w:sz w:val="20"/>
                <w:szCs w:val="20"/>
                <w:highlight w:val="none"/>
              </w:rPr>
              <w:t>卫生健康支出</w:t>
            </w:r>
          </w:p>
        </w:tc>
        <w:tc>
          <w:tcPr>
            <w:tcW w:w="144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lang w:val="en-US" w:eastAsia="zh-CN"/>
              </w:rPr>
              <w:t>399.14</w:t>
            </w:r>
          </w:p>
        </w:tc>
        <w:tc>
          <w:tcPr>
            <w:tcW w:w="151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lang w:val="en-US" w:eastAsia="zh-CN"/>
              </w:rPr>
              <w:t>399.14</w:t>
            </w:r>
          </w:p>
        </w:tc>
        <w:tc>
          <w:tcPr>
            <w:tcW w:w="189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18"/>
                <w:szCs w:val="18"/>
                <w:highlight w:val="none"/>
                <w:lang w:val="en-US"/>
              </w:rPr>
            </w:pPr>
          </w:p>
        </w:tc>
      </w:tr>
      <w:tr>
        <w:tblPrEx>
          <w:tblCellMar>
            <w:top w:w="0" w:type="dxa"/>
            <w:left w:w="108" w:type="dxa"/>
            <w:bottom w:w="0" w:type="dxa"/>
            <w:right w:w="108" w:type="dxa"/>
          </w:tblCellMar>
        </w:tblPrEx>
        <w:trPr>
          <w:trHeight w:val="405" w:hRule="atLeast"/>
        </w:trPr>
        <w:tc>
          <w:tcPr>
            <w:tcW w:w="520"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lang w:val="en-US" w:eastAsia="zh-CN"/>
              </w:rPr>
              <w:t>210</w:t>
            </w:r>
            <w:r>
              <w:rPr>
                <w:rFonts w:hint="default" w:ascii="Times New Roman" w:hAnsi="Times New Roman" w:eastAsia="仿宋_GB2312" w:cs="Times New Roman"/>
                <w:b w:val="0"/>
                <w:bCs w:val="0"/>
                <w:color w:val="auto"/>
                <w:kern w:val="0"/>
                <w:sz w:val="20"/>
                <w:szCs w:val="20"/>
                <w:highlight w:val="none"/>
              </w:rPr>
              <w:t>　</w:t>
            </w:r>
          </w:p>
        </w:tc>
        <w:tc>
          <w:tcPr>
            <w:tcW w:w="58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lang w:val="en-US" w:eastAsia="zh-CN"/>
              </w:rPr>
              <w:t>03</w:t>
            </w:r>
            <w:r>
              <w:rPr>
                <w:rFonts w:hint="default" w:ascii="Times New Roman" w:hAnsi="Times New Roman" w:eastAsia="仿宋_GB2312" w:cs="Times New Roman"/>
                <w:b w:val="0"/>
                <w:bCs w:val="0"/>
                <w:color w:val="auto"/>
                <w:kern w:val="0"/>
                <w:sz w:val="20"/>
                <w:szCs w:val="20"/>
                <w:highlight w:val="none"/>
              </w:rPr>
              <w:t>　</w:t>
            </w:r>
          </w:p>
        </w:tc>
        <w:tc>
          <w:tcPr>
            <w:tcW w:w="47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rPr>
              <w:t>　</w:t>
            </w:r>
          </w:p>
        </w:tc>
        <w:tc>
          <w:tcPr>
            <w:tcW w:w="3098" w:type="dxa"/>
            <w:tcBorders>
              <w:top w:val="nil"/>
              <w:left w:val="nil"/>
              <w:bottom w:val="single" w:color="auto" w:sz="4" w:space="0"/>
              <w:right w:val="single" w:color="auto" w:sz="4" w:space="0"/>
            </w:tcBorders>
            <w:shd w:val="clear" w:color="auto" w:fill="auto"/>
            <w:noWrap w:val="0"/>
            <w:vAlign w:val="center"/>
          </w:tcPr>
          <w:p>
            <w:pPr>
              <w:rPr>
                <w:rFonts w:hint="default" w:ascii="Times New Roman" w:hAnsi="Times New Roman" w:eastAsia="仿宋_GB2312" w:cs="Times New Roman"/>
                <w:b w:val="0"/>
                <w:bCs w:val="0"/>
                <w:color w:val="auto"/>
                <w:kern w:val="2"/>
                <w:sz w:val="20"/>
                <w:szCs w:val="20"/>
                <w:highlight w:val="none"/>
                <w:lang w:val="en-US" w:eastAsia="zh-CN" w:bidi="ar-SA"/>
              </w:rPr>
            </w:pPr>
            <w:r>
              <w:rPr>
                <w:rFonts w:hint="default" w:ascii="Times New Roman" w:hAnsi="Times New Roman" w:eastAsia="仿宋_GB2312" w:cs="Times New Roman"/>
                <w:b w:val="0"/>
                <w:bCs w:val="0"/>
                <w:color w:val="auto"/>
                <w:sz w:val="20"/>
                <w:szCs w:val="20"/>
                <w:highlight w:val="none"/>
              </w:rPr>
              <w:t>基层医疗卫生机构</w:t>
            </w:r>
          </w:p>
        </w:tc>
        <w:tc>
          <w:tcPr>
            <w:tcW w:w="144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lang w:val="en-US"/>
              </w:rPr>
            </w:pPr>
            <w:r>
              <w:rPr>
                <w:rFonts w:hint="default" w:ascii="Times New Roman" w:hAnsi="Times New Roman" w:eastAsia="仿宋_GB2312" w:cs="Times New Roman"/>
                <w:b w:val="0"/>
                <w:bCs w:val="0"/>
                <w:color w:val="auto"/>
                <w:kern w:val="0"/>
                <w:sz w:val="20"/>
                <w:szCs w:val="20"/>
                <w:highlight w:val="none"/>
                <w:lang w:val="en-US" w:eastAsia="zh-CN"/>
              </w:rPr>
              <w:t>378.3</w:t>
            </w:r>
            <w:r>
              <w:rPr>
                <w:rFonts w:hint="eastAsia" w:eastAsia="仿宋_GB2312" w:cs="Times New Roman"/>
                <w:b w:val="0"/>
                <w:bCs w:val="0"/>
                <w:color w:val="auto"/>
                <w:kern w:val="0"/>
                <w:sz w:val="20"/>
                <w:szCs w:val="20"/>
                <w:highlight w:val="none"/>
                <w:lang w:val="en-US" w:eastAsia="zh-CN"/>
              </w:rPr>
              <w:t>9</w:t>
            </w:r>
          </w:p>
        </w:tc>
        <w:tc>
          <w:tcPr>
            <w:tcW w:w="151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lang w:val="en-US"/>
              </w:rPr>
            </w:pPr>
            <w:r>
              <w:rPr>
                <w:rFonts w:hint="default" w:ascii="Times New Roman" w:hAnsi="Times New Roman" w:eastAsia="仿宋_GB2312" w:cs="Times New Roman"/>
                <w:b w:val="0"/>
                <w:bCs w:val="0"/>
                <w:color w:val="auto"/>
                <w:kern w:val="0"/>
                <w:sz w:val="20"/>
                <w:szCs w:val="20"/>
                <w:highlight w:val="none"/>
                <w:lang w:val="en-US" w:eastAsia="zh-CN"/>
              </w:rPr>
              <w:t>378.3</w:t>
            </w:r>
            <w:r>
              <w:rPr>
                <w:rFonts w:hint="eastAsia" w:eastAsia="仿宋_GB2312" w:cs="Times New Roman"/>
                <w:b w:val="0"/>
                <w:bCs w:val="0"/>
                <w:color w:val="auto"/>
                <w:kern w:val="0"/>
                <w:sz w:val="20"/>
                <w:szCs w:val="20"/>
                <w:highlight w:val="none"/>
                <w:lang w:val="en-US" w:eastAsia="zh-CN"/>
              </w:rPr>
              <w:t>9</w:t>
            </w:r>
          </w:p>
        </w:tc>
        <w:tc>
          <w:tcPr>
            <w:tcW w:w="189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18"/>
                <w:szCs w:val="18"/>
                <w:highlight w:val="none"/>
                <w:lang w:val="en-US"/>
              </w:rPr>
            </w:pPr>
          </w:p>
        </w:tc>
      </w:tr>
      <w:tr>
        <w:tblPrEx>
          <w:tblCellMar>
            <w:top w:w="0" w:type="dxa"/>
            <w:left w:w="108" w:type="dxa"/>
            <w:bottom w:w="0" w:type="dxa"/>
            <w:right w:w="108" w:type="dxa"/>
          </w:tblCellMar>
        </w:tblPrEx>
        <w:trPr>
          <w:trHeight w:val="405" w:hRule="atLeast"/>
        </w:trPr>
        <w:tc>
          <w:tcPr>
            <w:tcW w:w="520"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lang w:val="en-US" w:eastAsia="zh-CN"/>
              </w:rPr>
              <w:t>210</w:t>
            </w:r>
            <w:r>
              <w:rPr>
                <w:rFonts w:hint="default" w:ascii="Times New Roman" w:hAnsi="Times New Roman" w:eastAsia="仿宋_GB2312" w:cs="Times New Roman"/>
                <w:b w:val="0"/>
                <w:bCs w:val="0"/>
                <w:color w:val="auto"/>
                <w:kern w:val="0"/>
                <w:sz w:val="20"/>
                <w:szCs w:val="20"/>
                <w:highlight w:val="none"/>
              </w:rPr>
              <w:t>　</w:t>
            </w:r>
          </w:p>
        </w:tc>
        <w:tc>
          <w:tcPr>
            <w:tcW w:w="58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lang w:val="en-US" w:eastAsia="zh-CN"/>
              </w:rPr>
              <w:t>03</w:t>
            </w:r>
            <w:r>
              <w:rPr>
                <w:rFonts w:hint="default" w:ascii="Times New Roman" w:hAnsi="Times New Roman" w:eastAsia="仿宋_GB2312" w:cs="Times New Roman"/>
                <w:b w:val="0"/>
                <w:bCs w:val="0"/>
                <w:color w:val="auto"/>
                <w:kern w:val="0"/>
                <w:sz w:val="20"/>
                <w:szCs w:val="20"/>
                <w:highlight w:val="none"/>
              </w:rPr>
              <w:t>　</w:t>
            </w:r>
          </w:p>
        </w:tc>
        <w:tc>
          <w:tcPr>
            <w:tcW w:w="47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lang w:val="en-US" w:eastAsia="zh-CN"/>
              </w:rPr>
              <w:t>02</w:t>
            </w:r>
            <w:r>
              <w:rPr>
                <w:rFonts w:hint="default" w:ascii="Times New Roman" w:hAnsi="Times New Roman" w:eastAsia="仿宋_GB2312" w:cs="Times New Roman"/>
                <w:b w:val="0"/>
                <w:bCs w:val="0"/>
                <w:color w:val="auto"/>
                <w:kern w:val="0"/>
                <w:sz w:val="20"/>
                <w:szCs w:val="20"/>
                <w:highlight w:val="none"/>
              </w:rPr>
              <w:t>　</w:t>
            </w:r>
          </w:p>
        </w:tc>
        <w:tc>
          <w:tcPr>
            <w:tcW w:w="3098" w:type="dxa"/>
            <w:tcBorders>
              <w:top w:val="nil"/>
              <w:left w:val="nil"/>
              <w:bottom w:val="single" w:color="auto" w:sz="4" w:space="0"/>
              <w:right w:val="single" w:color="auto" w:sz="4" w:space="0"/>
            </w:tcBorders>
            <w:shd w:val="clear" w:color="auto" w:fill="auto"/>
            <w:noWrap w:val="0"/>
            <w:vAlign w:val="center"/>
          </w:tcPr>
          <w:p>
            <w:pPr>
              <w:rPr>
                <w:rFonts w:hint="default" w:ascii="Times New Roman" w:hAnsi="Times New Roman" w:eastAsia="仿宋_GB2312" w:cs="Times New Roman"/>
                <w:b w:val="0"/>
                <w:bCs w:val="0"/>
                <w:color w:val="auto"/>
                <w:kern w:val="2"/>
                <w:sz w:val="20"/>
                <w:szCs w:val="20"/>
                <w:highlight w:val="none"/>
                <w:lang w:val="en-US" w:eastAsia="zh-CN" w:bidi="ar-SA"/>
              </w:rPr>
            </w:pPr>
            <w:r>
              <w:rPr>
                <w:rFonts w:hint="default" w:ascii="Times New Roman" w:hAnsi="Times New Roman" w:eastAsia="仿宋_GB2312" w:cs="Times New Roman"/>
                <w:b w:val="0"/>
                <w:bCs w:val="0"/>
                <w:color w:val="auto"/>
                <w:sz w:val="20"/>
                <w:szCs w:val="20"/>
                <w:highlight w:val="none"/>
              </w:rPr>
              <w:t>乡镇卫生院</w:t>
            </w:r>
          </w:p>
        </w:tc>
        <w:tc>
          <w:tcPr>
            <w:tcW w:w="144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lang w:val="en-US" w:eastAsia="zh-CN"/>
              </w:rPr>
              <w:t>378.3</w:t>
            </w:r>
            <w:r>
              <w:rPr>
                <w:rFonts w:hint="eastAsia" w:eastAsia="仿宋_GB2312" w:cs="Times New Roman"/>
                <w:b w:val="0"/>
                <w:bCs w:val="0"/>
                <w:color w:val="auto"/>
                <w:kern w:val="0"/>
                <w:sz w:val="20"/>
                <w:szCs w:val="20"/>
                <w:highlight w:val="none"/>
                <w:lang w:val="en-US" w:eastAsia="zh-CN"/>
              </w:rPr>
              <w:t>9</w:t>
            </w:r>
          </w:p>
        </w:tc>
        <w:tc>
          <w:tcPr>
            <w:tcW w:w="151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lang w:val="en-US" w:eastAsia="zh-CN"/>
              </w:rPr>
              <w:t>378.3</w:t>
            </w:r>
            <w:r>
              <w:rPr>
                <w:rFonts w:hint="eastAsia" w:eastAsia="仿宋_GB2312" w:cs="Times New Roman"/>
                <w:b w:val="0"/>
                <w:bCs w:val="0"/>
                <w:color w:val="auto"/>
                <w:kern w:val="0"/>
                <w:sz w:val="20"/>
                <w:szCs w:val="20"/>
                <w:highlight w:val="none"/>
                <w:lang w:val="en-US" w:eastAsia="zh-CN"/>
              </w:rPr>
              <w:t>9</w:t>
            </w:r>
          </w:p>
        </w:tc>
        <w:tc>
          <w:tcPr>
            <w:tcW w:w="189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18"/>
                <w:szCs w:val="18"/>
                <w:highlight w:val="none"/>
                <w:lang w:val="en-US"/>
              </w:rPr>
            </w:pPr>
          </w:p>
        </w:tc>
      </w:tr>
      <w:tr>
        <w:tblPrEx>
          <w:tblCellMar>
            <w:top w:w="0" w:type="dxa"/>
            <w:left w:w="108" w:type="dxa"/>
            <w:bottom w:w="0" w:type="dxa"/>
            <w:right w:w="108" w:type="dxa"/>
          </w:tblCellMar>
        </w:tblPrEx>
        <w:trPr>
          <w:trHeight w:val="405" w:hRule="atLeast"/>
        </w:trPr>
        <w:tc>
          <w:tcPr>
            <w:tcW w:w="520"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lang w:val="en-US" w:eastAsia="zh-CN"/>
              </w:rPr>
              <w:t>210</w:t>
            </w:r>
            <w:r>
              <w:rPr>
                <w:rFonts w:hint="default" w:ascii="Times New Roman" w:hAnsi="Times New Roman" w:eastAsia="仿宋_GB2312" w:cs="Times New Roman"/>
                <w:b w:val="0"/>
                <w:bCs w:val="0"/>
                <w:color w:val="auto"/>
                <w:kern w:val="0"/>
                <w:sz w:val="20"/>
                <w:szCs w:val="20"/>
                <w:highlight w:val="none"/>
              </w:rPr>
              <w:t>　</w:t>
            </w:r>
          </w:p>
        </w:tc>
        <w:tc>
          <w:tcPr>
            <w:tcW w:w="58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lang w:val="en-US" w:eastAsia="zh-CN"/>
              </w:rPr>
              <w:t>11</w:t>
            </w:r>
            <w:r>
              <w:rPr>
                <w:rFonts w:hint="default" w:ascii="Times New Roman" w:hAnsi="Times New Roman" w:eastAsia="仿宋_GB2312" w:cs="Times New Roman"/>
                <w:b w:val="0"/>
                <w:bCs w:val="0"/>
                <w:color w:val="auto"/>
                <w:kern w:val="0"/>
                <w:sz w:val="20"/>
                <w:szCs w:val="20"/>
                <w:highlight w:val="none"/>
              </w:rPr>
              <w:t>　</w:t>
            </w:r>
          </w:p>
        </w:tc>
        <w:tc>
          <w:tcPr>
            <w:tcW w:w="47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rPr>
              <w:t>　</w:t>
            </w:r>
          </w:p>
        </w:tc>
        <w:tc>
          <w:tcPr>
            <w:tcW w:w="3098" w:type="dxa"/>
            <w:tcBorders>
              <w:top w:val="nil"/>
              <w:left w:val="nil"/>
              <w:bottom w:val="single" w:color="auto" w:sz="4" w:space="0"/>
              <w:right w:val="single" w:color="auto" w:sz="4" w:space="0"/>
            </w:tcBorders>
            <w:shd w:val="clear" w:color="auto" w:fill="auto"/>
            <w:noWrap w:val="0"/>
            <w:vAlign w:val="center"/>
          </w:tcPr>
          <w:p>
            <w:pPr>
              <w:rPr>
                <w:rFonts w:hint="default" w:ascii="Times New Roman" w:hAnsi="Times New Roman" w:eastAsia="仿宋_GB2312" w:cs="Times New Roman"/>
                <w:b w:val="0"/>
                <w:bCs w:val="0"/>
                <w:color w:val="auto"/>
                <w:kern w:val="2"/>
                <w:sz w:val="20"/>
                <w:szCs w:val="20"/>
                <w:highlight w:val="none"/>
                <w:lang w:val="en-US" w:eastAsia="zh-CN" w:bidi="ar-SA"/>
              </w:rPr>
            </w:pPr>
            <w:r>
              <w:rPr>
                <w:rFonts w:hint="default" w:ascii="Times New Roman" w:hAnsi="Times New Roman" w:eastAsia="仿宋_GB2312" w:cs="Times New Roman"/>
                <w:b w:val="0"/>
                <w:bCs w:val="0"/>
                <w:color w:val="auto"/>
                <w:sz w:val="20"/>
                <w:szCs w:val="20"/>
                <w:highlight w:val="none"/>
              </w:rPr>
              <w:t>行政事业单位医疗</w:t>
            </w:r>
          </w:p>
        </w:tc>
        <w:tc>
          <w:tcPr>
            <w:tcW w:w="144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lang w:val="en-US" w:eastAsia="zh-CN"/>
              </w:rPr>
              <w:t>20.75</w:t>
            </w:r>
          </w:p>
        </w:tc>
        <w:tc>
          <w:tcPr>
            <w:tcW w:w="151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lang w:val="en-US" w:eastAsia="zh-CN"/>
              </w:rPr>
              <w:t>20.75</w:t>
            </w:r>
          </w:p>
        </w:tc>
        <w:tc>
          <w:tcPr>
            <w:tcW w:w="189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18"/>
                <w:szCs w:val="18"/>
                <w:highlight w:val="none"/>
              </w:rPr>
            </w:pPr>
          </w:p>
        </w:tc>
      </w:tr>
      <w:tr>
        <w:tblPrEx>
          <w:tblCellMar>
            <w:top w:w="0" w:type="dxa"/>
            <w:left w:w="108" w:type="dxa"/>
            <w:bottom w:w="0" w:type="dxa"/>
            <w:right w:w="108" w:type="dxa"/>
          </w:tblCellMar>
        </w:tblPrEx>
        <w:trPr>
          <w:trHeight w:val="405" w:hRule="atLeast"/>
        </w:trPr>
        <w:tc>
          <w:tcPr>
            <w:tcW w:w="520"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lang w:val="en-US" w:eastAsia="zh-CN"/>
              </w:rPr>
              <w:t>210</w:t>
            </w:r>
            <w:r>
              <w:rPr>
                <w:rFonts w:hint="default" w:ascii="Times New Roman" w:hAnsi="Times New Roman" w:eastAsia="仿宋_GB2312" w:cs="Times New Roman"/>
                <w:b w:val="0"/>
                <w:bCs w:val="0"/>
                <w:color w:val="auto"/>
                <w:kern w:val="0"/>
                <w:sz w:val="20"/>
                <w:szCs w:val="20"/>
                <w:highlight w:val="none"/>
              </w:rPr>
              <w:t>　</w:t>
            </w:r>
          </w:p>
        </w:tc>
        <w:tc>
          <w:tcPr>
            <w:tcW w:w="58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lang w:val="en-US" w:eastAsia="zh-CN"/>
              </w:rPr>
              <w:t>11</w:t>
            </w:r>
            <w:r>
              <w:rPr>
                <w:rFonts w:hint="default" w:ascii="Times New Roman" w:hAnsi="Times New Roman" w:eastAsia="仿宋_GB2312" w:cs="Times New Roman"/>
                <w:b w:val="0"/>
                <w:bCs w:val="0"/>
                <w:color w:val="auto"/>
                <w:kern w:val="0"/>
                <w:sz w:val="20"/>
                <w:szCs w:val="20"/>
                <w:highlight w:val="none"/>
              </w:rPr>
              <w:t>　</w:t>
            </w:r>
          </w:p>
        </w:tc>
        <w:tc>
          <w:tcPr>
            <w:tcW w:w="47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lang w:val="en-US" w:eastAsia="zh-CN"/>
              </w:rPr>
              <w:t>02</w:t>
            </w:r>
            <w:r>
              <w:rPr>
                <w:rFonts w:hint="default" w:ascii="Times New Roman" w:hAnsi="Times New Roman" w:eastAsia="仿宋_GB2312" w:cs="Times New Roman"/>
                <w:b w:val="0"/>
                <w:bCs w:val="0"/>
                <w:color w:val="auto"/>
                <w:kern w:val="0"/>
                <w:sz w:val="20"/>
                <w:szCs w:val="20"/>
                <w:highlight w:val="none"/>
              </w:rPr>
              <w:t>　</w:t>
            </w:r>
          </w:p>
        </w:tc>
        <w:tc>
          <w:tcPr>
            <w:tcW w:w="3098" w:type="dxa"/>
            <w:tcBorders>
              <w:top w:val="nil"/>
              <w:left w:val="nil"/>
              <w:bottom w:val="single" w:color="auto" w:sz="4" w:space="0"/>
              <w:right w:val="single" w:color="auto" w:sz="4" w:space="0"/>
            </w:tcBorders>
            <w:shd w:val="clear" w:color="auto" w:fill="auto"/>
            <w:noWrap w:val="0"/>
            <w:vAlign w:val="center"/>
          </w:tcPr>
          <w:p>
            <w:pPr>
              <w:rPr>
                <w:rFonts w:hint="default" w:ascii="Times New Roman" w:hAnsi="Times New Roman" w:eastAsia="仿宋_GB2312" w:cs="Times New Roman"/>
                <w:b w:val="0"/>
                <w:bCs w:val="0"/>
                <w:color w:val="auto"/>
                <w:kern w:val="2"/>
                <w:sz w:val="20"/>
                <w:szCs w:val="20"/>
                <w:highlight w:val="none"/>
                <w:lang w:val="en-US" w:eastAsia="zh-CN" w:bidi="ar-SA"/>
              </w:rPr>
            </w:pPr>
            <w:r>
              <w:rPr>
                <w:rFonts w:hint="default" w:ascii="Times New Roman" w:hAnsi="Times New Roman" w:eastAsia="仿宋_GB2312" w:cs="Times New Roman"/>
                <w:b w:val="0"/>
                <w:bCs w:val="0"/>
                <w:color w:val="auto"/>
                <w:sz w:val="20"/>
                <w:szCs w:val="20"/>
                <w:highlight w:val="none"/>
              </w:rPr>
              <w:t>事业单位医疗</w:t>
            </w:r>
          </w:p>
        </w:tc>
        <w:tc>
          <w:tcPr>
            <w:tcW w:w="1440" w:type="dxa"/>
            <w:tcBorders>
              <w:top w:val="nil"/>
              <w:left w:val="nil"/>
              <w:bottom w:val="single" w:color="auto" w:sz="4" w:space="0"/>
              <w:right w:val="single" w:color="auto" w:sz="4" w:space="0"/>
            </w:tcBorders>
            <w:shd w:val="clear" w:color="auto" w:fill="auto"/>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lang w:val="en-US" w:eastAsia="zh-CN" w:bidi="ar-SA"/>
              </w:rPr>
            </w:pPr>
            <w:r>
              <w:rPr>
                <w:rFonts w:hint="default" w:ascii="Times New Roman" w:hAnsi="Times New Roman" w:eastAsia="仿宋_GB2312" w:cs="Times New Roman"/>
                <w:b w:val="0"/>
                <w:bCs w:val="0"/>
                <w:color w:val="auto"/>
                <w:kern w:val="0"/>
                <w:sz w:val="20"/>
                <w:szCs w:val="20"/>
                <w:highlight w:val="none"/>
                <w:lang w:val="en-US" w:eastAsia="zh-CN"/>
              </w:rPr>
              <w:t>20.75</w:t>
            </w:r>
          </w:p>
        </w:tc>
        <w:tc>
          <w:tcPr>
            <w:tcW w:w="1513" w:type="dxa"/>
            <w:tcBorders>
              <w:top w:val="nil"/>
              <w:left w:val="nil"/>
              <w:bottom w:val="single" w:color="auto" w:sz="4" w:space="0"/>
              <w:right w:val="single" w:color="auto" w:sz="4" w:space="0"/>
            </w:tcBorders>
            <w:shd w:val="clear" w:color="auto" w:fill="auto"/>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lang w:val="en-US" w:eastAsia="zh-CN" w:bidi="ar-SA"/>
              </w:rPr>
            </w:pPr>
            <w:r>
              <w:rPr>
                <w:rFonts w:hint="default" w:ascii="Times New Roman" w:hAnsi="Times New Roman" w:eastAsia="仿宋_GB2312" w:cs="Times New Roman"/>
                <w:b w:val="0"/>
                <w:bCs w:val="0"/>
                <w:color w:val="auto"/>
                <w:kern w:val="0"/>
                <w:sz w:val="20"/>
                <w:szCs w:val="20"/>
                <w:highlight w:val="none"/>
                <w:lang w:val="en-US" w:eastAsia="zh-CN"/>
              </w:rPr>
              <w:t>20.75</w:t>
            </w:r>
          </w:p>
        </w:tc>
        <w:tc>
          <w:tcPr>
            <w:tcW w:w="189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18"/>
                <w:szCs w:val="18"/>
                <w:highlight w:val="none"/>
              </w:rPr>
            </w:pPr>
          </w:p>
        </w:tc>
      </w:tr>
      <w:tr>
        <w:tblPrEx>
          <w:tblCellMar>
            <w:top w:w="0" w:type="dxa"/>
            <w:left w:w="108" w:type="dxa"/>
            <w:bottom w:w="0" w:type="dxa"/>
            <w:right w:w="108" w:type="dxa"/>
          </w:tblCellMar>
        </w:tblPrEx>
        <w:trPr>
          <w:trHeight w:val="405" w:hRule="atLeast"/>
        </w:trPr>
        <w:tc>
          <w:tcPr>
            <w:tcW w:w="520"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lang w:val="en-US" w:eastAsia="zh-CN"/>
              </w:rPr>
            </w:pPr>
            <w:r>
              <w:rPr>
                <w:rFonts w:hint="default" w:ascii="Times New Roman" w:hAnsi="Times New Roman" w:eastAsia="仿宋_GB2312" w:cs="Times New Roman"/>
                <w:b w:val="0"/>
                <w:bCs w:val="0"/>
                <w:color w:val="auto"/>
                <w:kern w:val="0"/>
                <w:sz w:val="20"/>
                <w:szCs w:val="20"/>
                <w:highlight w:val="none"/>
                <w:lang w:val="en-US" w:eastAsia="zh-CN"/>
              </w:rPr>
              <w:t>221</w:t>
            </w:r>
          </w:p>
        </w:tc>
        <w:tc>
          <w:tcPr>
            <w:tcW w:w="58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rPr>
            </w:pPr>
          </w:p>
        </w:tc>
        <w:tc>
          <w:tcPr>
            <w:tcW w:w="47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rPr>
            </w:pPr>
          </w:p>
        </w:tc>
        <w:tc>
          <w:tcPr>
            <w:tcW w:w="3098" w:type="dxa"/>
            <w:tcBorders>
              <w:top w:val="nil"/>
              <w:left w:val="nil"/>
              <w:bottom w:val="single" w:color="auto" w:sz="4" w:space="0"/>
              <w:right w:val="single" w:color="auto" w:sz="4" w:space="0"/>
            </w:tcBorders>
            <w:shd w:val="clear" w:color="auto" w:fill="auto"/>
            <w:noWrap w:val="0"/>
            <w:vAlign w:val="center"/>
          </w:tcPr>
          <w:p>
            <w:pPr>
              <w:rPr>
                <w:rFonts w:hint="default" w:ascii="Times New Roman" w:hAnsi="Times New Roman" w:eastAsia="仿宋_GB2312" w:cs="Times New Roman"/>
                <w:b w:val="0"/>
                <w:bCs w:val="0"/>
                <w:color w:val="auto"/>
                <w:kern w:val="2"/>
                <w:sz w:val="20"/>
                <w:szCs w:val="20"/>
                <w:highlight w:val="none"/>
                <w:lang w:val="en-US" w:eastAsia="zh-CN" w:bidi="ar-SA"/>
              </w:rPr>
            </w:pPr>
            <w:r>
              <w:rPr>
                <w:rFonts w:hint="default" w:ascii="Times New Roman" w:hAnsi="Times New Roman" w:eastAsia="仿宋_GB2312" w:cs="Times New Roman"/>
                <w:b w:val="0"/>
                <w:bCs w:val="0"/>
                <w:color w:val="auto"/>
                <w:sz w:val="20"/>
                <w:szCs w:val="20"/>
                <w:highlight w:val="none"/>
              </w:rPr>
              <w:t>住房保障支出</w:t>
            </w:r>
          </w:p>
        </w:tc>
        <w:tc>
          <w:tcPr>
            <w:tcW w:w="144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lang w:val="en-US" w:eastAsia="zh-CN"/>
              </w:rPr>
            </w:pPr>
            <w:r>
              <w:rPr>
                <w:rFonts w:hint="default" w:ascii="Times New Roman" w:hAnsi="Times New Roman" w:eastAsia="仿宋_GB2312" w:cs="Times New Roman"/>
                <w:b w:val="0"/>
                <w:bCs w:val="0"/>
                <w:color w:val="auto"/>
                <w:kern w:val="0"/>
                <w:sz w:val="20"/>
                <w:szCs w:val="20"/>
                <w:highlight w:val="none"/>
                <w:lang w:val="en-US" w:eastAsia="zh-CN"/>
              </w:rPr>
              <w:t>34.45</w:t>
            </w:r>
          </w:p>
        </w:tc>
        <w:tc>
          <w:tcPr>
            <w:tcW w:w="151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lang w:val="en-US" w:eastAsia="zh-CN"/>
              </w:rPr>
            </w:pPr>
            <w:r>
              <w:rPr>
                <w:rFonts w:hint="default" w:ascii="Times New Roman" w:hAnsi="Times New Roman" w:eastAsia="仿宋_GB2312" w:cs="Times New Roman"/>
                <w:b w:val="0"/>
                <w:bCs w:val="0"/>
                <w:color w:val="auto"/>
                <w:kern w:val="0"/>
                <w:sz w:val="20"/>
                <w:szCs w:val="20"/>
                <w:highlight w:val="none"/>
                <w:lang w:val="en-US" w:eastAsia="zh-CN"/>
              </w:rPr>
              <w:t>34.45</w:t>
            </w:r>
          </w:p>
        </w:tc>
        <w:tc>
          <w:tcPr>
            <w:tcW w:w="189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18"/>
                <w:szCs w:val="18"/>
                <w:highlight w:val="none"/>
              </w:rPr>
            </w:pPr>
          </w:p>
        </w:tc>
      </w:tr>
      <w:tr>
        <w:tblPrEx>
          <w:tblCellMar>
            <w:top w:w="0" w:type="dxa"/>
            <w:left w:w="108" w:type="dxa"/>
            <w:bottom w:w="0" w:type="dxa"/>
            <w:right w:w="108" w:type="dxa"/>
          </w:tblCellMar>
        </w:tblPrEx>
        <w:trPr>
          <w:trHeight w:val="405" w:hRule="atLeast"/>
        </w:trPr>
        <w:tc>
          <w:tcPr>
            <w:tcW w:w="520"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lang w:val="en-US" w:eastAsia="zh-CN"/>
              </w:rPr>
            </w:pPr>
            <w:r>
              <w:rPr>
                <w:rFonts w:hint="default" w:ascii="Times New Roman" w:hAnsi="Times New Roman" w:eastAsia="仿宋_GB2312" w:cs="Times New Roman"/>
                <w:b w:val="0"/>
                <w:bCs w:val="0"/>
                <w:color w:val="auto"/>
                <w:kern w:val="0"/>
                <w:sz w:val="20"/>
                <w:szCs w:val="20"/>
                <w:highlight w:val="none"/>
                <w:lang w:val="en-US" w:eastAsia="zh-CN"/>
              </w:rPr>
              <w:t>221</w:t>
            </w:r>
          </w:p>
        </w:tc>
        <w:tc>
          <w:tcPr>
            <w:tcW w:w="58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lang w:val="en-US" w:eastAsia="zh-CN"/>
              </w:rPr>
            </w:pPr>
            <w:r>
              <w:rPr>
                <w:rFonts w:hint="default" w:ascii="Times New Roman" w:hAnsi="Times New Roman" w:eastAsia="仿宋_GB2312" w:cs="Times New Roman"/>
                <w:b w:val="0"/>
                <w:bCs w:val="0"/>
                <w:color w:val="auto"/>
                <w:kern w:val="0"/>
                <w:sz w:val="20"/>
                <w:szCs w:val="20"/>
                <w:highlight w:val="none"/>
                <w:lang w:val="en-US" w:eastAsia="zh-CN"/>
              </w:rPr>
              <w:t>02</w:t>
            </w:r>
          </w:p>
        </w:tc>
        <w:tc>
          <w:tcPr>
            <w:tcW w:w="47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rPr>
            </w:pPr>
          </w:p>
        </w:tc>
        <w:tc>
          <w:tcPr>
            <w:tcW w:w="3098" w:type="dxa"/>
            <w:tcBorders>
              <w:top w:val="nil"/>
              <w:left w:val="nil"/>
              <w:bottom w:val="single" w:color="auto" w:sz="4" w:space="0"/>
              <w:right w:val="single" w:color="auto" w:sz="4" w:space="0"/>
            </w:tcBorders>
            <w:shd w:val="clear" w:color="auto" w:fill="auto"/>
            <w:noWrap w:val="0"/>
            <w:vAlign w:val="center"/>
          </w:tcPr>
          <w:p>
            <w:pPr>
              <w:rPr>
                <w:rFonts w:hint="default" w:ascii="Times New Roman" w:hAnsi="Times New Roman" w:eastAsia="仿宋_GB2312" w:cs="Times New Roman"/>
                <w:b w:val="0"/>
                <w:bCs w:val="0"/>
                <w:color w:val="auto"/>
                <w:kern w:val="2"/>
                <w:sz w:val="20"/>
                <w:szCs w:val="20"/>
                <w:highlight w:val="none"/>
                <w:lang w:val="en-US" w:eastAsia="zh-CN" w:bidi="ar-SA"/>
              </w:rPr>
            </w:pPr>
            <w:r>
              <w:rPr>
                <w:rFonts w:hint="default" w:ascii="Times New Roman" w:hAnsi="Times New Roman" w:eastAsia="仿宋_GB2312" w:cs="Times New Roman"/>
                <w:b w:val="0"/>
                <w:bCs w:val="0"/>
                <w:color w:val="auto"/>
                <w:sz w:val="20"/>
                <w:szCs w:val="20"/>
                <w:highlight w:val="none"/>
              </w:rPr>
              <w:t>住房改革支出</w:t>
            </w:r>
          </w:p>
        </w:tc>
        <w:tc>
          <w:tcPr>
            <w:tcW w:w="144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lang w:val="en-US" w:eastAsia="zh-CN"/>
              </w:rPr>
              <w:t>34.45</w:t>
            </w:r>
          </w:p>
        </w:tc>
        <w:tc>
          <w:tcPr>
            <w:tcW w:w="151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lang w:val="en-US" w:eastAsia="zh-CN"/>
              </w:rPr>
              <w:t>34.45</w:t>
            </w:r>
          </w:p>
        </w:tc>
        <w:tc>
          <w:tcPr>
            <w:tcW w:w="189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18"/>
                <w:szCs w:val="18"/>
                <w:highlight w:val="none"/>
              </w:rPr>
            </w:pPr>
          </w:p>
        </w:tc>
      </w:tr>
      <w:tr>
        <w:tblPrEx>
          <w:tblCellMar>
            <w:top w:w="0" w:type="dxa"/>
            <w:left w:w="108" w:type="dxa"/>
            <w:bottom w:w="0" w:type="dxa"/>
            <w:right w:w="108" w:type="dxa"/>
          </w:tblCellMar>
        </w:tblPrEx>
        <w:trPr>
          <w:trHeight w:val="405" w:hRule="atLeast"/>
        </w:trPr>
        <w:tc>
          <w:tcPr>
            <w:tcW w:w="520"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lang w:val="en-US" w:eastAsia="zh-CN"/>
              </w:rPr>
            </w:pPr>
            <w:r>
              <w:rPr>
                <w:rFonts w:hint="default" w:ascii="Times New Roman" w:hAnsi="Times New Roman" w:eastAsia="仿宋_GB2312" w:cs="Times New Roman"/>
                <w:b w:val="0"/>
                <w:bCs w:val="0"/>
                <w:color w:val="auto"/>
                <w:kern w:val="0"/>
                <w:sz w:val="20"/>
                <w:szCs w:val="20"/>
                <w:highlight w:val="none"/>
                <w:lang w:val="en-US" w:eastAsia="zh-CN"/>
              </w:rPr>
              <w:t>221</w:t>
            </w:r>
          </w:p>
        </w:tc>
        <w:tc>
          <w:tcPr>
            <w:tcW w:w="58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lang w:val="en-US" w:eastAsia="zh-CN"/>
              </w:rPr>
            </w:pPr>
            <w:r>
              <w:rPr>
                <w:rFonts w:hint="default" w:ascii="Times New Roman" w:hAnsi="Times New Roman" w:eastAsia="仿宋_GB2312" w:cs="Times New Roman"/>
                <w:b w:val="0"/>
                <w:bCs w:val="0"/>
                <w:color w:val="auto"/>
                <w:kern w:val="0"/>
                <w:sz w:val="20"/>
                <w:szCs w:val="20"/>
                <w:highlight w:val="none"/>
                <w:lang w:val="en-US" w:eastAsia="zh-CN"/>
              </w:rPr>
              <w:t>02</w:t>
            </w:r>
          </w:p>
        </w:tc>
        <w:tc>
          <w:tcPr>
            <w:tcW w:w="47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lang w:val="en-US" w:eastAsia="zh-CN"/>
              </w:rPr>
            </w:pPr>
            <w:r>
              <w:rPr>
                <w:rFonts w:hint="default" w:ascii="Times New Roman" w:hAnsi="Times New Roman" w:eastAsia="仿宋_GB2312" w:cs="Times New Roman"/>
                <w:b w:val="0"/>
                <w:bCs w:val="0"/>
                <w:color w:val="auto"/>
                <w:kern w:val="0"/>
                <w:sz w:val="20"/>
                <w:szCs w:val="20"/>
                <w:highlight w:val="none"/>
                <w:lang w:val="en-US" w:eastAsia="zh-CN"/>
              </w:rPr>
              <w:t>01</w:t>
            </w:r>
          </w:p>
        </w:tc>
        <w:tc>
          <w:tcPr>
            <w:tcW w:w="3098" w:type="dxa"/>
            <w:tcBorders>
              <w:top w:val="nil"/>
              <w:left w:val="nil"/>
              <w:bottom w:val="single" w:color="auto" w:sz="4" w:space="0"/>
              <w:right w:val="single" w:color="auto" w:sz="4" w:space="0"/>
            </w:tcBorders>
            <w:shd w:val="clear" w:color="auto" w:fill="auto"/>
            <w:noWrap w:val="0"/>
            <w:vAlign w:val="center"/>
          </w:tcPr>
          <w:p>
            <w:pPr>
              <w:rPr>
                <w:rFonts w:hint="default" w:ascii="Times New Roman" w:hAnsi="Times New Roman" w:eastAsia="仿宋_GB2312" w:cs="Times New Roman"/>
                <w:b w:val="0"/>
                <w:bCs w:val="0"/>
                <w:color w:val="auto"/>
                <w:kern w:val="2"/>
                <w:sz w:val="20"/>
                <w:szCs w:val="20"/>
                <w:highlight w:val="none"/>
                <w:lang w:val="en-US" w:eastAsia="zh-CN" w:bidi="ar-SA"/>
              </w:rPr>
            </w:pPr>
            <w:r>
              <w:rPr>
                <w:rFonts w:hint="default" w:ascii="Times New Roman" w:hAnsi="Times New Roman" w:eastAsia="仿宋_GB2312" w:cs="Times New Roman"/>
                <w:b w:val="0"/>
                <w:bCs w:val="0"/>
                <w:color w:val="auto"/>
                <w:sz w:val="20"/>
                <w:szCs w:val="20"/>
                <w:highlight w:val="none"/>
              </w:rPr>
              <w:t>住房公积金</w:t>
            </w:r>
          </w:p>
        </w:tc>
        <w:tc>
          <w:tcPr>
            <w:tcW w:w="144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lang w:val="en-US" w:eastAsia="zh-CN"/>
              </w:rPr>
              <w:t>34.45</w:t>
            </w:r>
          </w:p>
        </w:tc>
        <w:tc>
          <w:tcPr>
            <w:tcW w:w="151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lang w:val="en-US" w:eastAsia="zh-CN"/>
              </w:rPr>
              <w:t>34.45</w:t>
            </w:r>
          </w:p>
        </w:tc>
        <w:tc>
          <w:tcPr>
            <w:tcW w:w="189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18"/>
                <w:szCs w:val="18"/>
                <w:highlight w:val="none"/>
              </w:rPr>
            </w:pPr>
          </w:p>
        </w:tc>
      </w:tr>
      <w:tr>
        <w:tblPrEx>
          <w:tblCellMar>
            <w:top w:w="0" w:type="dxa"/>
            <w:left w:w="108" w:type="dxa"/>
            <w:bottom w:w="0" w:type="dxa"/>
            <w:right w:w="108" w:type="dxa"/>
          </w:tblCellMar>
        </w:tblPrEx>
        <w:trPr>
          <w:trHeight w:val="405" w:hRule="atLeast"/>
        </w:trPr>
        <w:tc>
          <w:tcPr>
            <w:tcW w:w="520"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18"/>
                <w:szCs w:val="18"/>
                <w:highlight w:val="none"/>
              </w:rPr>
            </w:pPr>
          </w:p>
        </w:tc>
        <w:tc>
          <w:tcPr>
            <w:tcW w:w="58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18"/>
                <w:szCs w:val="18"/>
                <w:highlight w:val="none"/>
              </w:rPr>
            </w:pPr>
          </w:p>
        </w:tc>
        <w:tc>
          <w:tcPr>
            <w:tcW w:w="47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18"/>
                <w:szCs w:val="18"/>
                <w:highlight w:val="none"/>
              </w:rPr>
            </w:pPr>
          </w:p>
        </w:tc>
        <w:tc>
          <w:tcPr>
            <w:tcW w:w="309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18"/>
                <w:szCs w:val="18"/>
                <w:highlight w:val="none"/>
              </w:rPr>
            </w:pPr>
          </w:p>
        </w:tc>
        <w:tc>
          <w:tcPr>
            <w:tcW w:w="144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rPr>
            </w:pPr>
          </w:p>
        </w:tc>
        <w:tc>
          <w:tcPr>
            <w:tcW w:w="151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rPr>
            </w:pPr>
          </w:p>
        </w:tc>
        <w:tc>
          <w:tcPr>
            <w:tcW w:w="189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18"/>
                <w:szCs w:val="18"/>
                <w:highlight w:val="none"/>
              </w:rPr>
            </w:pPr>
          </w:p>
        </w:tc>
      </w:tr>
      <w:tr>
        <w:tblPrEx>
          <w:tblCellMar>
            <w:top w:w="0" w:type="dxa"/>
            <w:left w:w="108" w:type="dxa"/>
            <w:bottom w:w="0" w:type="dxa"/>
            <w:right w:w="108" w:type="dxa"/>
          </w:tblCellMar>
        </w:tblPrEx>
        <w:trPr>
          <w:trHeight w:val="405" w:hRule="atLeast"/>
        </w:trPr>
        <w:tc>
          <w:tcPr>
            <w:tcW w:w="520"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18"/>
                <w:szCs w:val="18"/>
                <w:highlight w:val="none"/>
              </w:rPr>
            </w:pPr>
          </w:p>
        </w:tc>
        <w:tc>
          <w:tcPr>
            <w:tcW w:w="58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18"/>
                <w:szCs w:val="18"/>
                <w:highlight w:val="none"/>
              </w:rPr>
            </w:pPr>
          </w:p>
        </w:tc>
        <w:tc>
          <w:tcPr>
            <w:tcW w:w="47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18"/>
                <w:szCs w:val="18"/>
                <w:highlight w:val="none"/>
              </w:rPr>
            </w:pPr>
          </w:p>
        </w:tc>
        <w:tc>
          <w:tcPr>
            <w:tcW w:w="309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18"/>
                <w:szCs w:val="18"/>
                <w:highlight w:val="none"/>
              </w:rPr>
            </w:pPr>
          </w:p>
        </w:tc>
        <w:tc>
          <w:tcPr>
            <w:tcW w:w="144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b w:val="0"/>
                <w:bCs w:val="0"/>
                <w:color w:val="auto"/>
                <w:kern w:val="0"/>
                <w:sz w:val="20"/>
                <w:szCs w:val="20"/>
                <w:highlight w:val="none"/>
              </w:rPr>
            </w:pPr>
          </w:p>
        </w:tc>
        <w:tc>
          <w:tcPr>
            <w:tcW w:w="1513"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b w:val="0"/>
                <w:bCs w:val="0"/>
                <w:color w:val="auto"/>
                <w:kern w:val="0"/>
                <w:sz w:val="20"/>
                <w:szCs w:val="20"/>
                <w:highlight w:val="none"/>
              </w:rPr>
            </w:pPr>
          </w:p>
        </w:tc>
        <w:tc>
          <w:tcPr>
            <w:tcW w:w="1893"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b w:val="0"/>
                <w:bCs w:val="0"/>
                <w:color w:val="auto"/>
                <w:kern w:val="0"/>
                <w:sz w:val="18"/>
                <w:szCs w:val="18"/>
                <w:highlight w:val="none"/>
              </w:rPr>
            </w:pPr>
          </w:p>
        </w:tc>
      </w:tr>
      <w:tr>
        <w:tblPrEx>
          <w:tblCellMar>
            <w:top w:w="0" w:type="dxa"/>
            <w:left w:w="108" w:type="dxa"/>
            <w:bottom w:w="0" w:type="dxa"/>
            <w:right w:w="108" w:type="dxa"/>
          </w:tblCellMar>
        </w:tblPrEx>
        <w:trPr>
          <w:trHeight w:val="405" w:hRule="atLeast"/>
        </w:trPr>
        <w:tc>
          <w:tcPr>
            <w:tcW w:w="520"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18"/>
                <w:szCs w:val="18"/>
                <w:highlight w:val="none"/>
              </w:rPr>
            </w:pPr>
          </w:p>
        </w:tc>
        <w:tc>
          <w:tcPr>
            <w:tcW w:w="58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18"/>
                <w:szCs w:val="18"/>
                <w:highlight w:val="none"/>
              </w:rPr>
            </w:pPr>
          </w:p>
        </w:tc>
        <w:tc>
          <w:tcPr>
            <w:tcW w:w="47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18"/>
                <w:szCs w:val="18"/>
                <w:highlight w:val="none"/>
              </w:rPr>
            </w:pPr>
          </w:p>
        </w:tc>
        <w:tc>
          <w:tcPr>
            <w:tcW w:w="309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18"/>
                <w:szCs w:val="18"/>
                <w:highlight w:val="none"/>
              </w:rPr>
            </w:pPr>
          </w:p>
        </w:tc>
        <w:tc>
          <w:tcPr>
            <w:tcW w:w="144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b w:val="0"/>
                <w:bCs w:val="0"/>
                <w:color w:val="auto"/>
                <w:kern w:val="0"/>
                <w:sz w:val="20"/>
                <w:szCs w:val="20"/>
                <w:highlight w:val="none"/>
              </w:rPr>
            </w:pPr>
          </w:p>
        </w:tc>
        <w:tc>
          <w:tcPr>
            <w:tcW w:w="1513"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b w:val="0"/>
                <w:bCs w:val="0"/>
                <w:color w:val="auto"/>
                <w:kern w:val="0"/>
                <w:sz w:val="20"/>
                <w:szCs w:val="20"/>
                <w:highlight w:val="none"/>
              </w:rPr>
            </w:pPr>
          </w:p>
        </w:tc>
        <w:tc>
          <w:tcPr>
            <w:tcW w:w="1893"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b w:val="0"/>
                <w:bCs w:val="0"/>
                <w:color w:val="auto"/>
                <w:kern w:val="0"/>
                <w:sz w:val="18"/>
                <w:szCs w:val="18"/>
                <w:highlight w:val="none"/>
              </w:rPr>
            </w:pPr>
          </w:p>
        </w:tc>
      </w:tr>
      <w:tr>
        <w:tblPrEx>
          <w:tblCellMar>
            <w:top w:w="0" w:type="dxa"/>
            <w:left w:w="108" w:type="dxa"/>
            <w:bottom w:w="0" w:type="dxa"/>
            <w:right w:w="108" w:type="dxa"/>
          </w:tblCellMar>
        </w:tblPrEx>
        <w:trPr>
          <w:trHeight w:val="405" w:hRule="atLeast"/>
        </w:trPr>
        <w:tc>
          <w:tcPr>
            <w:tcW w:w="520"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18"/>
                <w:szCs w:val="18"/>
                <w:highlight w:val="none"/>
              </w:rPr>
            </w:pPr>
          </w:p>
        </w:tc>
        <w:tc>
          <w:tcPr>
            <w:tcW w:w="58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18"/>
                <w:szCs w:val="18"/>
                <w:highlight w:val="none"/>
              </w:rPr>
            </w:pPr>
          </w:p>
        </w:tc>
        <w:tc>
          <w:tcPr>
            <w:tcW w:w="47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18"/>
                <w:szCs w:val="18"/>
                <w:highlight w:val="none"/>
              </w:rPr>
            </w:pPr>
          </w:p>
        </w:tc>
        <w:tc>
          <w:tcPr>
            <w:tcW w:w="309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18"/>
                <w:szCs w:val="18"/>
                <w:highlight w:val="none"/>
              </w:rPr>
            </w:pPr>
          </w:p>
        </w:tc>
        <w:tc>
          <w:tcPr>
            <w:tcW w:w="144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b w:val="0"/>
                <w:bCs w:val="0"/>
                <w:color w:val="auto"/>
                <w:kern w:val="0"/>
                <w:sz w:val="20"/>
                <w:szCs w:val="20"/>
                <w:highlight w:val="none"/>
              </w:rPr>
            </w:pPr>
          </w:p>
        </w:tc>
        <w:tc>
          <w:tcPr>
            <w:tcW w:w="1513"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b w:val="0"/>
                <w:bCs w:val="0"/>
                <w:color w:val="auto"/>
                <w:kern w:val="0"/>
                <w:sz w:val="20"/>
                <w:szCs w:val="20"/>
                <w:highlight w:val="none"/>
              </w:rPr>
            </w:pPr>
          </w:p>
        </w:tc>
        <w:tc>
          <w:tcPr>
            <w:tcW w:w="1893"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b w:val="0"/>
                <w:bCs w:val="0"/>
                <w:color w:val="auto"/>
                <w:kern w:val="0"/>
                <w:sz w:val="18"/>
                <w:szCs w:val="18"/>
                <w:highlight w:val="none"/>
              </w:rPr>
            </w:pPr>
          </w:p>
        </w:tc>
      </w:tr>
      <w:tr>
        <w:tblPrEx>
          <w:tblCellMar>
            <w:top w:w="0" w:type="dxa"/>
            <w:left w:w="108" w:type="dxa"/>
            <w:bottom w:w="0" w:type="dxa"/>
            <w:right w:w="108" w:type="dxa"/>
          </w:tblCellMar>
        </w:tblPrEx>
        <w:trPr>
          <w:trHeight w:val="405" w:hRule="atLeast"/>
        </w:trPr>
        <w:tc>
          <w:tcPr>
            <w:tcW w:w="520"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18"/>
                <w:szCs w:val="18"/>
                <w:highlight w:val="none"/>
              </w:rPr>
            </w:pPr>
          </w:p>
        </w:tc>
        <w:tc>
          <w:tcPr>
            <w:tcW w:w="58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18"/>
                <w:szCs w:val="18"/>
                <w:highlight w:val="none"/>
              </w:rPr>
            </w:pPr>
          </w:p>
        </w:tc>
        <w:tc>
          <w:tcPr>
            <w:tcW w:w="47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18"/>
                <w:szCs w:val="18"/>
                <w:highlight w:val="none"/>
              </w:rPr>
            </w:pPr>
          </w:p>
        </w:tc>
        <w:tc>
          <w:tcPr>
            <w:tcW w:w="309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18"/>
                <w:szCs w:val="18"/>
                <w:highlight w:val="none"/>
              </w:rPr>
            </w:pPr>
          </w:p>
        </w:tc>
        <w:tc>
          <w:tcPr>
            <w:tcW w:w="144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b w:val="0"/>
                <w:bCs w:val="0"/>
                <w:color w:val="auto"/>
                <w:kern w:val="0"/>
                <w:sz w:val="20"/>
                <w:szCs w:val="20"/>
                <w:highlight w:val="none"/>
              </w:rPr>
            </w:pPr>
          </w:p>
        </w:tc>
        <w:tc>
          <w:tcPr>
            <w:tcW w:w="1513"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b w:val="0"/>
                <w:bCs w:val="0"/>
                <w:color w:val="auto"/>
                <w:kern w:val="0"/>
                <w:sz w:val="20"/>
                <w:szCs w:val="20"/>
                <w:highlight w:val="none"/>
              </w:rPr>
            </w:pPr>
          </w:p>
        </w:tc>
        <w:tc>
          <w:tcPr>
            <w:tcW w:w="1893"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b w:val="0"/>
                <w:bCs w:val="0"/>
                <w:color w:val="auto"/>
                <w:kern w:val="0"/>
                <w:sz w:val="18"/>
                <w:szCs w:val="18"/>
                <w:highlight w:val="none"/>
              </w:rPr>
            </w:pPr>
          </w:p>
        </w:tc>
      </w:tr>
      <w:tr>
        <w:tblPrEx>
          <w:tblCellMar>
            <w:top w:w="0" w:type="dxa"/>
            <w:left w:w="108" w:type="dxa"/>
            <w:bottom w:w="0" w:type="dxa"/>
            <w:right w:w="108" w:type="dxa"/>
          </w:tblCellMar>
        </w:tblPrEx>
        <w:trPr>
          <w:trHeight w:val="405" w:hRule="atLeast"/>
        </w:trPr>
        <w:tc>
          <w:tcPr>
            <w:tcW w:w="520"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18"/>
                <w:szCs w:val="18"/>
                <w:highlight w:val="none"/>
              </w:rPr>
            </w:pPr>
          </w:p>
        </w:tc>
        <w:tc>
          <w:tcPr>
            <w:tcW w:w="58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18"/>
                <w:szCs w:val="18"/>
                <w:highlight w:val="none"/>
              </w:rPr>
            </w:pPr>
          </w:p>
        </w:tc>
        <w:tc>
          <w:tcPr>
            <w:tcW w:w="47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18"/>
                <w:szCs w:val="18"/>
                <w:highlight w:val="none"/>
              </w:rPr>
            </w:pPr>
          </w:p>
        </w:tc>
        <w:tc>
          <w:tcPr>
            <w:tcW w:w="309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18"/>
                <w:szCs w:val="18"/>
                <w:highlight w:val="none"/>
              </w:rPr>
            </w:pPr>
          </w:p>
        </w:tc>
        <w:tc>
          <w:tcPr>
            <w:tcW w:w="144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b w:val="0"/>
                <w:bCs w:val="0"/>
                <w:color w:val="auto"/>
                <w:kern w:val="0"/>
                <w:sz w:val="20"/>
                <w:szCs w:val="20"/>
                <w:highlight w:val="none"/>
              </w:rPr>
            </w:pPr>
          </w:p>
        </w:tc>
        <w:tc>
          <w:tcPr>
            <w:tcW w:w="1513"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b w:val="0"/>
                <w:bCs w:val="0"/>
                <w:color w:val="auto"/>
                <w:kern w:val="0"/>
                <w:sz w:val="20"/>
                <w:szCs w:val="20"/>
                <w:highlight w:val="none"/>
              </w:rPr>
            </w:pPr>
          </w:p>
        </w:tc>
        <w:tc>
          <w:tcPr>
            <w:tcW w:w="1893"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b w:val="0"/>
                <w:bCs w:val="0"/>
                <w:color w:val="auto"/>
                <w:kern w:val="0"/>
                <w:sz w:val="18"/>
                <w:szCs w:val="18"/>
                <w:highlight w:val="none"/>
              </w:rPr>
            </w:pPr>
          </w:p>
        </w:tc>
      </w:tr>
      <w:tr>
        <w:tblPrEx>
          <w:tblCellMar>
            <w:top w:w="0" w:type="dxa"/>
            <w:left w:w="108" w:type="dxa"/>
            <w:bottom w:w="0" w:type="dxa"/>
            <w:right w:w="108" w:type="dxa"/>
          </w:tblCellMar>
        </w:tblPrEx>
        <w:trPr>
          <w:trHeight w:val="405" w:hRule="atLeast"/>
        </w:trPr>
        <w:tc>
          <w:tcPr>
            <w:tcW w:w="520"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　</w:t>
            </w:r>
          </w:p>
        </w:tc>
        <w:tc>
          <w:tcPr>
            <w:tcW w:w="58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　</w:t>
            </w:r>
          </w:p>
        </w:tc>
        <w:tc>
          <w:tcPr>
            <w:tcW w:w="47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　</w:t>
            </w:r>
          </w:p>
        </w:tc>
        <w:tc>
          <w:tcPr>
            <w:tcW w:w="309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　</w:t>
            </w:r>
          </w:p>
        </w:tc>
        <w:tc>
          <w:tcPr>
            <w:tcW w:w="144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rPr>
              <w:t>　</w:t>
            </w:r>
          </w:p>
        </w:tc>
        <w:tc>
          <w:tcPr>
            <w:tcW w:w="151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rPr>
            </w:pPr>
          </w:p>
        </w:tc>
        <w:tc>
          <w:tcPr>
            <w:tcW w:w="189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18"/>
                <w:szCs w:val="18"/>
                <w:highlight w:val="none"/>
              </w:rPr>
            </w:pPr>
          </w:p>
        </w:tc>
      </w:tr>
      <w:tr>
        <w:tblPrEx>
          <w:tblCellMar>
            <w:top w:w="0" w:type="dxa"/>
            <w:left w:w="108" w:type="dxa"/>
            <w:bottom w:w="0" w:type="dxa"/>
            <w:right w:w="108" w:type="dxa"/>
          </w:tblCellMar>
        </w:tblPrEx>
        <w:trPr>
          <w:trHeight w:val="405" w:hRule="atLeast"/>
        </w:trPr>
        <w:tc>
          <w:tcPr>
            <w:tcW w:w="520" w:type="dxa"/>
            <w:tcBorders>
              <w:top w:val="nil"/>
              <w:left w:val="single" w:color="auto" w:sz="4" w:space="0"/>
              <w:bottom w:val="single" w:color="auto" w:sz="4" w:space="0"/>
              <w:right w:val="single" w:color="auto" w:sz="4" w:space="0"/>
            </w:tcBorders>
            <w:noWrap w:val="0"/>
            <w:vAlign w:val="center"/>
          </w:tcPr>
          <w:p>
            <w:pPr>
              <w:rPr>
                <w:rFonts w:hint="default" w:ascii="Times New Roman" w:hAnsi="Times New Roman" w:eastAsia="仿宋_GB2312" w:cs="Times New Roman"/>
                <w:b w:val="0"/>
                <w:bCs w:val="0"/>
                <w:color w:val="auto"/>
                <w:sz w:val="18"/>
                <w:szCs w:val="18"/>
                <w:highlight w:val="none"/>
              </w:rPr>
            </w:pPr>
          </w:p>
        </w:tc>
        <w:tc>
          <w:tcPr>
            <w:tcW w:w="587" w:type="dxa"/>
            <w:tcBorders>
              <w:top w:val="nil"/>
              <w:left w:val="nil"/>
              <w:bottom w:val="single" w:color="auto" w:sz="4" w:space="0"/>
              <w:right w:val="single" w:color="auto" w:sz="4" w:space="0"/>
            </w:tcBorders>
            <w:noWrap w:val="0"/>
            <w:vAlign w:val="center"/>
          </w:tcPr>
          <w:p>
            <w:pPr>
              <w:rPr>
                <w:rFonts w:hint="default" w:ascii="Times New Roman" w:hAnsi="Times New Roman" w:eastAsia="仿宋_GB2312" w:cs="Times New Roman"/>
                <w:b w:val="0"/>
                <w:bCs w:val="0"/>
                <w:color w:val="auto"/>
                <w:sz w:val="18"/>
                <w:szCs w:val="18"/>
                <w:highlight w:val="none"/>
              </w:rPr>
            </w:pPr>
          </w:p>
        </w:tc>
        <w:tc>
          <w:tcPr>
            <w:tcW w:w="478" w:type="dxa"/>
            <w:tcBorders>
              <w:top w:val="nil"/>
              <w:left w:val="nil"/>
              <w:bottom w:val="single" w:color="auto" w:sz="4" w:space="0"/>
              <w:right w:val="single" w:color="auto" w:sz="4" w:space="0"/>
            </w:tcBorders>
            <w:noWrap w:val="0"/>
            <w:vAlign w:val="center"/>
          </w:tcPr>
          <w:p>
            <w:pPr>
              <w:rPr>
                <w:rFonts w:hint="default" w:ascii="Times New Roman" w:hAnsi="Times New Roman" w:eastAsia="仿宋_GB2312" w:cs="Times New Roman"/>
                <w:b w:val="0"/>
                <w:bCs w:val="0"/>
                <w:color w:val="auto"/>
                <w:sz w:val="18"/>
                <w:szCs w:val="18"/>
                <w:highlight w:val="none"/>
              </w:rPr>
            </w:pPr>
          </w:p>
        </w:tc>
        <w:tc>
          <w:tcPr>
            <w:tcW w:w="3098" w:type="dxa"/>
            <w:tcBorders>
              <w:top w:val="nil"/>
              <w:left w:val="nil"/>
              <w:bottom w:val="single" w:color="auto" w:sz="4" w:space="0"/>
              <w:right w:val="single" w:color="auto" w:sz="4" w:space="0"/>
            </w:tcBorders>
            <w:noWrap w:val="0"/>
            <w:vAlign w:val="center"/>
          </w:tcPr>
          <w:p>
            <w:pPr>
              <w:rPr>
                <w:rFonts w:hint="default" w:ascii="Times New Roman" w:hAnsi="Times New Roman" w:eastAsia="仿宋_GB2312" w:cs="Times New Roman"/>
                <w:b w:val="0"/>
                <w:bCs w:val="0"/>
                <w:color w:val="auto"/>
                <w:sz w:val="18"/>
                <w:szCs w:val="18"/>
                <w:highlight w:val="none"/>
              </w:rPr>
            </w:pPr>
          </w:p>
        </w:tc>
        <w:tc>
          <w:tcPr>
            <w:tcW w:w="144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b w:val="0"/>
                <w:bCs w:val="0"/>
                <w:color w:val="auto"/>
                <w:sz w:val="20"/>
                <w:szCs w:val="20"/>
                <w:highlight w:val="none"/>
              </w:rPr>
            </w:pPr>
          </w:p>
        </w:tc>
        <w:tc>
          <w:tcPr>
            <w:tcW w:w="1513"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b w:val="0"/>
                <w:bCs w:val="0"/>
                <w:color w:val="auto"/>
                <w:sz w:val="20"/>
                <w:szCs w:val="20"/>
                <w:highlight w:val="none"/>
              </w:rPr>
            </w:pPr>
          </w:p>
        </w:tc>
        <w:tc>
          <w:tcPr>
            <w:tcW w:w="1893"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b w:val="0"/>
                <w:bCs w:val="0"/>
                <w:color w:val="auto"/>
                <w:sz w:val="18"/>
                <w:szCs w:val="18"/>
                <w:highlight w:val="none"/>
              </w:rPr>
            </w:pPr>
          </w:p>
        </w:tc>
      </w:tr>
      <w:tr>
        <w:tblPrEx>
          <w:tblCellMar>
            <w:top w:w="0" w:type="dxa"/>
            <w:left w:w="108" w:type="dxa"/>
            <w:bottom w:w="0" w:type="dxa"/>
            <w:right w:w="108" w:type="dxa"/>
          </w:tblCellMar>
        </w:tblPrEx>
        <w:trPr>
          <w:trHeight w:val="405" w:hRule="atLeast"/>
        </w:trPr>
        <w:tc>
          <w:tcPr>
            <w:tcW w:w="520"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　</w:t>
            </w:r>
          </w:p>
        </w:tc>
        <w:tc>
          <w:tcPr>
            <w:tcW w:w="58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　</w:t>
            </w:r>
          </w:p>
        </w:tc>
        <w:tc>
          <w:tcPr>
            <w:tcW w:w="478"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　</w:t>
            </w:r>
          </w:p>
        </w:tc>
        <w:tc>
          <w:tcPr>
            <w:tcW w:w="309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合  计</w:t>
            </w:r>
          </w:p>
        </w:tc>
        <w:tc>
          <w:tcPr>
            <w:tcW w:w="144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lang w:val="en-US" w:eastAsia="zh-CN"/>
              </w:rPr>
            </w:pPr>
            <w:r>
              <w:rPr>
                <w:rFonts w:hint="default" w:ascii="Times New Roman" w:hAnsi="Times New Roman" w:eastAsia="仿宋_GB2312" w:cs="Times New Roman"/>
                <w:b w:val="0"/>
                <w:bCs w:val="0"/>
                <w:color w:val="auto"/>
                <w:kern w:val="0"/>
                <w:sz w:val="20"/>
                <w:szCs w:val="20"/>
                <w:highlight w:val="none"/>
                <w:lang w:val="en-US" w:eastAsia="zh-CN"/>
              </w:rPr>
              <w:t>503.76</w:t>
            </w:r>
          </w:p>
        </w:tc>
        <w:tc>
          <w:tcPr>
            <w:tcW w:w="151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lang w:val="en-US" w:eastAsia="zh-CN"/>
              </w:rPr>
              <w:t>503.76</w:t>
            </w:r>
          </w:p>
        </w:tc>
        <w:tc>
          <w:tcPr>
            <w:tcW w:w="189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18"/>
                <w:szCs w:val="18"/>
                <w:highlight w:val="none"/>
                <w:lang w:val="en-US" w:eastAsia="zh-CN"/>
              </w:rPr>
            </w:pPr>
          </w:p>
        </w:tc>
      </w:tr>
    </w:tbl>
    <w:p>
      <w:pPr>
        <w:keepNext w:val="0"/>
        <w:keepLines w:val="0"/>
        <w:widowControl/>
        <w:suppressLineNumbers w:val="0"/>
        <w:jc w:val="left"/>
        <w:textAlignment w:val="bottom"/>
        <w:rPr>
          <w:rFonts w:hint="default" w:ascii="Times New Roman" w:hAnsi="Times New Roman" w:eastAsia="仿宋_GB2312"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r>
        <w:rPr>
          <w:rFonts w:hint="default" w:ascii="Times New Roman" w:hAnsi="Times New Roman" w:eastAsia="宋体" w:cs="Times New Roman"/>
          <w:i w:val="0"/>
          <w:color w:val="auto"/>
          <w:kern w:val="0"/>
          <w:sz w:val="20"/>
          <w:szCs w:val="20"/>
          <w:highlight w:val="none"/>
          <w:u w:val="none"/>
          <w:lang w:val="en-US" w:eastAsia="zh-CN" w:bidi="ar"/>
        </w:rPr>
        <w:t>表4</w:t>
      </w:r>
    </w:p>
    <w:p>
      <w:pPr>
        <w:widowControl/>
        <w:spacing w:before="120" w:beforeLines="50" w:line="280" w:lineRule="exact"/>
        <w:jc w:val="center"/>
        <w:outlineLvl w:val="1"/>
        <w:rPr>
          <w:rFonts w:hint="default" w:ascii="Times New Roman" w:hAnsi="Times New Roman" w:eastAsia="仿宋_GB2312" w:cs="Times New Roman"/>
          <w:b/>
          <w:color w:val="auto"/>
          <w:kern w:val="0"/>
          <w:sz w:val="32"/>
          <w:szCs w:val="32"/>
          <w:highlight w:val="none"/>
        </w:rPr>
      </w:pPr>
      <w:r>
        <w:rPr>
          <w:rFonts w:hint="default" w:ascii="Times New Roman" w:hAnsi="Times New Roman" w:eastAsia="仿宋_GB2312" w:cs="Times New Roman"/>
          <w:b/>
          <w:color w:val="auto"/>
          <w:kern w:val="0"/>
          <w:sz w:val="32"/>
          <w:szCs w:val="32"/>
          <w:highlight w:val="none"/>
        </w:rPr>
        <w:t>财政拨款收支预算总体情况表</w:t>
      </w:r>
    </w:p>
    <w:p>
      <w:pPr>
        <w:widowControl/>
        <w:spacing w:before="120" w:beforeLines="50" w:line="280" w:lineRule="exact"/>
        <w:outlineLvl w:val="1"/>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rPr>
        <w:t>编制单位</w:t>
      </w:r>
      <w:r>
        <w:rPr>
          <w:rFonts w:hint="eastAsia" w:eastAsia="仿宋_GB2312" w:cs="Times New Roman"/>
          <w:color w:val="auto"/>
          <w:kern w:val="0"/>
          <w:sz w:val="24"/>
          <w:szCs w:val="24"/>
          <w:highlight w:val="none"/>
          <w:lang w:eastAsia="zh-CN"/>
        </w:rPr>
        <w:t>：</w:t>
      </w:r>
      <w:r>
        <w:rPr>
          <w:rFonts w:hint="default" w:ascii="Times New Roman" w:hAnsi="Times New Roman" w:eastAsia="仿宋_GB2312" w:cs="Times New Roman"/>
          <w:color w:val="auto"/>
          <w:kern w:val="0"/>
          <w:sz w:val="24"/>
          <w:szCs w:val="24"/>
          <w:highlight w:val="none"/>
          <w:lang w:eastAsia="zh-CN"/>
        </w:rPr>
        <w:t>焉耆回族自治县五号渠乡卫生院</w:t>
      </w:r>
      <w:r>
        <w:rPr>
          <w:rFonts w:hint="default" w:ascii="Times New Roman" w:hAnsi="Times New Roman" w:eastAsia="仿宋_GB2312" w:cs="Times New Roman"/>
          <w:color w:val="auto"/>
          <w:kern w:val="0"/>
          <w:sz w:val="24"/>
          <w:szCs w:val="24"/>
          <w:highlight w:val="none"/>
          <w:lang w:val="en-US" w:eastAsia="zh-CN"/>
        </w:rPr>
        <w:t xml:space="preserve">                  </w:t>
      </w:r>
      <w:r>
        <w:rPr>
          <w:rFonts w:hint="default" w:ascii="Times New Roman" w:hAnsi="Times New Roman" w:eastAsia="仿宋_GB2312" w:cs="Times New Roman"/>
          <w:color w:val="auto"/>
          <w:kern w:val="0"/>
          <w:sz w:val="24"/>
          <w:szCs w:val="24"/>
          <w:highlight w:val="none"/>
        </w:rPr>
        <w:t xml:space="preserve">  单位</w:t>
      </w:r>
      <w:r>
        <w:rPr>
          <w:rFonts w:hint="eastAsia" w:eastAsia="仿宋_GB2312" w:cs="Times New Roman"/>
          <w:color w:val="auto"/>
          <w:kern w:val="0"/>
          <w:sz w:val="24"/>
          <w:szCs w:val="24"/>
          <w:highlight w:val="none"/>
          <w:lang w:eastAsia="zh-CN"/>
        </w:rPr>
        <w:t>：</w:t>
      </w:r>
      <w:r>
        <w:rPr>
          <w:rFonts w:hint="default" w:ascii="Times New Roman" w:hAnsi="Times New Roman" w:eastAsia="仿宋_GB2312" w:cs="Times New Roman"/>
          <w:color w:val="auto"/>
          <w:kern w:val="0"/>
          <w:sz w:val="24"/>
          <w:szCs w:val="24"/>
          <w:highlight w:val="none"/>
        </w:rPr>
        <w:t>万元</w:t>
      </w:r>
    </w:p>
    <w:tbl>
      <w:tblPr>
        <w:tblStyle w:val="9"/>
        <w:tblW w:w="9449" w:type="dxa"/>
        <w:tblInd w:w="-240" w:type="dxa"/>
        <w:tblLayout w:type="fixed"/>
        <w:tblCellMar>
          <w:top w:w="0" w:type="dxa"/>
          <w:left w:w="108" w:type="dxa"/>
          <w:bottom w:w="0" w:type="dxa"/>
          <w:right w:w="108" w:type="dxa"/>
        </w:tblCellMar>
      </w:tblPr>
      <w:tblGrid>
        <w:gridCol w:w="1929"/>
        <w:gridCol w:w="914"/>
        <w:gridCol w:w="2570"/>
        <w:gridCol w:w="900"/>
        <w:gridCol w:w="876"/>
        <w:gridCol w:w="1130"/>
        <w:gridCol w:w="5"/>
        <w:gridCol w:w="1125"/>
      </w:tblGrid>
      <w:tr>
        <w:tblPrEx>
          <w:tblCellMar>
            <w:top w:w="0" w:type="dxa"/>
            <w:left w:w="108" w:type="dxa"/>
            <w:bottom w:w="0" w:type="dxa"/>
            <w:right w:w="108" w:type="dxa"/>
          </w:tblCellMar>
        </w:tblPrEx>
        <w:trPr>
          <w:trHeight w:val="285" w:hRule="atLeast"/>
        </w:trPr>
        <w:tc>
          <w:tcPr>
            <w:tcW w:w="2843" w:type="dxa"/>
            <w:gridSpan w:val="2"/>
            <w:tcBorders>
              <w:top w:val="single" w:color="auto" w:sz="4" w:space="0"/>
              <w:left w:val="single" w:color="auto" w:sz="4" w:space="0"/>
              <w:bottom w:val="single" w:color="auto" w:sz="4" w:space="0"/>
              <w:right w:val="single" w:color="000000"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4"/>
                <w:highlight w:val="none"/>
              </w:rPr>
            </w:pPr>
            <w:r>
              <w:rPr>
                <w:rFonts w:hint="default" w:ascii="Times New Roman" w:hAnsi="Times New Roman" w:eastAsia="仿宋_GB2312" w:cs="Times New Roman"/>
                <w:b/>
                <w:bCs/>
                <w:color w:val="auto"/>
                <w:kern w:val="0"/>
                <w:sz w:val="24"/>
                <w:highlight w:val="none"/>
              </w:rPr>
              <w:t>财政拨款收入</w:t>
            </w:r>
          </w:p>
        </w:tc>
        <w:tc>
          <w:tcPr>
            <w:tcW w:w="6606" w:type="dxa"/>
            <w:gridSpan w:val="6"/>
            <w:tcBorders>
              <w:top w:val="single" w:color="auto" w:sz="4" w:space="0"/>
              <w:left w:val="nil"/>
              <w:bottom w:val="single" w:color="auto" w:sz="4" w:space="0"/>
              <w:right w:val="single" w:color="000000"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4"/>
                <w:highlight w:val="none"/>
              </w:rPr>
            </w:pPr>
            <w:r>
              <w:rPr>
                <w:rFonts w:hint="default" w:ascii="Times New Roman" w:hAnsi="Times New Roman" w:eastAsia="仿宋_GB2312" w:cs="Times New Roman"/>
                <w:b/>
                <w:bCs/>
                <w:color w:val="auto"/>
                <w:kern w:val="0"/>
                <w:sz w:val="24"/>
                <w:highlight w:val="none"/>
              </w:rPr>
              <w:t>财政拨款支出</w:t>
            </w:r>
          </w:p>
        </w:tc>
      </w:tr>
      <w:tr>
        <w:tblPrEx>
          <w:tblCellMar>
            <w:top w:w="0" w:type="dxa"/>
            <w:left w:w="108" w:type="dxa"/>
            <w:bottom w:w="0" w:type="dxa"/>
            <w:right w:w="108" w:type="dxa"/>
          </w:tblCellMar>
        </w:tblPrEx>
        <w:trPr>
          <w:trHeight w:val="500" w:hRule="atLeast"/>
        </w:trPr>
        <w:tc>
          <w:tcPr>
            <w:tcW w:w="1929"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项    目</w:t>
            </w:r>
          </w:p>
        </w:tc>
        <w:tc>
          <w:tcPr>
            <w:tcW w:w="91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合  计</w:t>
            </w:r>
          </w:p>
        </w:tc>
        <w:tc>
          <w:tcPr>
            <w:tcW w:w="257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功  能  分  类</w:t>
            </w:r>
          </w:p>
        </w:tc>
        <w:tc>
          <w:tcPr>
            <w:tcW w:w="90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合 计</w:t>
            </w:r>
          </w:p>
        </w:tc>
        <w:tc>
          <w:tcPr>
            <w:tcW w:w="8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一般公共预算</w:t>
            </w:r>
          </w:p>
        </w:tc>
        <w:tc>
          <w:tcPr>
            <w:tcW w:w="113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政府性基金预算</w:t>
            </w:r>
          </w:p>
        </w:tc>
        <w:tc>
          <w:tcPr>
            <w:tcW w:w="1130" w:type="dxa"/>
            <w:gridSpan w:val="2"/>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00" w:lineRule="exact"/>
              <w:textAlignment w:val="auto"/>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国有资本经营预算</w:t>
            </w:r>
          </w:p>
        </w:tc>
      </w:tr>
      <w:tr>
        <w:tblPrEx>
          <w:tblCellMar>
            <w:top w:w="0" w:type="dxa"/>
            <w:left w:w="108" w:type="dxa"/>
            <w:bottom w:w="0" w:type="dxa"/>
            <w:right w:w="108" w:type="dxa"/>
          </w:tblCellMar>
        </w:tblPrEx>
        <w:trPr>
          <w:trHeight w:val="312" w:hRule="exact"/>
        </w:trPr>
        <w:tc>
          <w:tcPr>
            <w:tcW w:w="1929"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lang w:val="en-US" w:eastAsia="zh-Hans"/>
              </w:rPr>
              <w:t>一、</w:t>
            </w:r>
            <w:r>
              <w:rPr>
                <w:rFonts w:hint="default" w:ascii="Times New Roman" w:hAnsi="Times New Roman" w:eastAsia="仿宋_GB2312" w:cs="Times New Roman"/>
                <w:color w:val="auto"/>
                <w:kern w:val="0"/>
                <w:sz w:val="18"/>
                <w:szCs w:val="18"/>
                <w:highlight w:val="none"/>
              </w:rPr>
              <w:t>财政拨款（补助）</w:t>
            </w:r>
          </w:p>
        </w:tc>
        <w:tc>
          <w:tcPr>
            <w:tcW w:w="91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lang w:val="en-US" w:eastAsia="zh-CN"/>
              </w:rPr>
              <w:t>433.76</w:t>
            </w:r>
          </w:p>
        </w:tc>
        <w:tc>
          <w:tcPr>
            <w:tcW w:w="257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lang w:eastAsia="zh-CN"/>
              </w:rPr>
              <w:t>70</w:t>
            </w:r>
            <w:r>
              <w:rPr>
                <w:rFonts w:hint="default" w:ascii="Times New Roman" w:hAnsi="Times New Roman" w:eastAsia="仿宋_GB2312" w:cs="Times New Roman"/>
                <w:b w:val="0"/>
                <w:bCs w:val="0"/>
                <w:color w:val="auto"/>
                <w:kern w:val="0"/>
                <w:sz w:val="18"/>
                <w:szCs w:val="18"/>
                <w:highlight w:val="none"/>
              </w:rPr>
              <w:t>1 一般公共服务支出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c>
          <w:tcPr>
            <w:tcW w:w="87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c>
          <w:tcPr>
            <w:tcW w:w="113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color w:val="auto"/>
                <w:kern w:val="0"/>
                <w:sz w:val="18"/>
                <w:szCs w:val="18"/>
                <w:highlight w:val="none"/>
              </w:rPr>
            </w:pPr>
          </w:p>
        </w:tc>
        <w:tc>
          <w:tcPr>
            <w:tcW w:w="1130" w:type="dxa"/>
            <w:gridSpan w:val="2"/>
            <w:tcBorders>
              <w:top w:val="nil"/>
              <w:left w:val="nil"/>
              <w:bottom w:val="single" w:color="auto" w:sz="4" w:space="0"/>
              <w:right w:val="single" w:color="auto" w:sz="4" w:space="0"/>
            </w:tcBorders>
            <w:noWrap w:val="0"/>
            <w:vAlign w:val="center"/>
          </w:tcPr>
          <w:p>
            <w:pPr>
              <w:spacing w:line="280" w:lineRule="exact"/>
              <w:jc w:val="center"/>
              <w:rPr>
                <w:rFonts w:hint="default" w:ascii="Times New Roman" w:hAnsi="Times New Roman" w:cs="Times New Roman"/>
                <w:color w:val="auto"/>
                <w:kern w:val="0"/>
                <w:sz w:val="18"/>
                <w:szCs w:val="18"/>
                <w:highlight w:val="none"/>
              </w:rPr>
            </w:pPr>
          </w:p>
        </w:tc>
      </w:tr>
      <w:tr>
        <w:tblPrEx>
          <w:tblCellMar>
            <w:top w:w="0" w:type="dxa"/>
            <w:left w:w="108" w:type="dxa"/>
            <w:bottom w:w="0" w:type="dxa"/>
            <w:right w:w="108" w:type="dxa"/>
          </w:tblCellMar>
        </w:tblPrEx>
        <w:trPr>
          <w:trHeight w:val="312" w:hRule="exact"/>
        </w:trPr>
        <w:tc>
          <w:tcPr>
            <w:tcW w:w="1929" w:type="dxa"/>
            <w:tcBorders>
              <w:top w:val="nil"/>
              <w:left w:val="single" w:color="auto" w:sz="4" w:space="0"/>
              <w:bottom w:val="single" w:color="auto" w:sz="4" w:space="0"/>
              <w:right w:val="single" w:color="auto" w:sz="4" w:space="0"/>
            </w:tcBorders>
            <w:noWrap w:val="0"/>
            <w:vAlign w:val="center"/>
          </w:tcPr>
          <w:p>
            <w:pPr>
              <w:widowControl/>
              <w:spacing w:line="280" w:lineRule="exact"/>
              <w:ind w:firstLine="180" w:firstLineChars="100"/>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xml:space="preserve"> 一般公共预算</w:t>
            </w:r>
          </w:p>
        </w:tc>
        <w:tc>
          <w:tcPr>
            <w:tcW w:w="91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lang w:val="en-US" w:eastAsia="zh-CN"/>
              </w:rPr>
              <w:t>433.76</w:t>
            </w:r>
          </w:p>
        </w:tc>
        <w:tc>
          <w:tcPr>
            <w:tcW w:w="257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lang w:eastAsia="zh-CN"/>
              </w:rPr>
              <w:t>70</w:t>
            </w:r>
            <w:r>
              <w:rPr>
                <w:rFonts w:hint="default" w:ascii="Times New Roman" w:hAnsi="Times New Roman" w:eastAsia="仿宋_GB2312" w:cs="Times New Roman"/>
                <w:b w:val="0"/>
                <w:bCs w:val="0"/>
                <w:color w:val="auto"/>
                <w:kern w:val="0"/>
                <w:sz w:val="18"/>
                <w:szCs w:val="18"/>
                <w:highlight w:val="none"/>
              </w:rPr>
              <w:t>2 外交支出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c>
          <w:tcPr>
            <w:tcW w:w="87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c>
          <w:tcPr>
            <w:tcW w:w="113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color w:val="auto"/>
                <w:kern w:val="0"/>
                <w:sz w:val="18"/>
                <w:szCs w:val="18"/>
                <w:highlight w:val="none"/>
              </w:rPr>
            </w:pPr>
          </w:p>
        </w:tc>
        <w:tc>
          <w:tcPr>
            <w:tcW w:w="1130" w:type="dxa"/>
            <w:gridSpan w:val="2"/>
            <w:tcBorders>
              <w:top w:val="nil"/>
              <w:left w:val="nil"/>
              <w:bottom w:val="single" w:color="auto" w:sz="4" w:space="0"/>
              <w:right w:val="single" w:color="auto" w:sz="4" w:space="0"/>
            </w:tcBorders>
            <w:noWrap w:val="0"/>
            <w:vAlign w:val="center"/>
          </w:tcPr>
          <w:p>
            <w:pPr>
              <w:spacing w:line="280" w:lineRule="exact"/>
              <w:jc w:val="center"/>
              <w:rPr>
                <w:rFonts w:hint="default" w:ascii="Times New Roman" w:hAnsi="Times New Roman" w:cs="Times New Roman"/>
                <w:color w:val="auto"/>
                <w:kern w:val="0"/>
                <w:sz w:val="18"/>
                <w:szCs w:val="18"/>
                <w:highlight w:val="none"/>
              </w:rPr>
            </w:pPr>
          </w:p>
        </w:tc>
      </w:tr>
      <w:tr>
        <w:tblPrEx>
          <w:tblCellMar>
            <w:top w:w="0" w:type="dxa"/>
            <w:left w:w="108" w:type="dxa"/>
            <w:bottom w:w="0" w:type="dxa"/>
            <w:right w:w="108" w:type="dxa"/>
          </w:tblCellMar>
        </w:tblPrEx>
        <w:trPr>
          <w:trHeight w:val="312" w:hRule="exact"/>
        </w:trPr>
        <w:tc>
          <w:tcPr>
            <w:tcW w:w="1929"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xml:space="preserve">   政府性基金预算</w:t>
            </w:r>
          </w:p>
        </w:tc>
        <w:tc>
          <w:tcPr>
            <w:tcW w:w="91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c>
          <w:tcPr>
            <w:tcW w:w="257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lang w:eastAsia="zh-CN"/>
              </w:rPr>
              <w:t>70</w:t>
            </w:r>
            <w:r>
              <w:rPr>
                <w:rFonts w:hint="default" w:ascii="Times New Roman" w:hAnsi="Times New Roman" w:eastAsia="仿宋_GB2312" w:cs="Times New Roman"/>
                <w:b w:val="0"/>
                <w:bCs w:val="0"/>
                <w:color w:val="auto"/>
                <w:kern w:val="0"/>
                <w:sz w:val="18"/>
                <w:szCs w:val="18"/>
                <w:highlight w:val="none"/>
              </w:rPr>
              <w:t>3 国防支出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c>
          <w:tcPr>
            <w:tcW w:w="87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c>
          <w:tcPr>
            <w:tcW w:w="113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color w:val="auto"/>
                <w:kern w:val="0"/>
                <w:sz w:val="18"/>
                <w:szCs w:val="18"/>
                <w:highlight w:val="none"/>
              </w:rPr>
            </w:pPr>
          </w:p>
        </w:tc>
        <w:tc>
          <w:tcPr>
            <w:tcW w:w="1130" w:type="dxa"/>
            <w:gridSpan w:val="2"/>
            <w:tcBorders>
              <w:top w:val="nil"/>
              <w:left w:val="nil"/>
              <w:bottom w:val="single" w:color="auto" w:sz="4" w:space="0"/>
              <w:right w:val="single" w:color="auto" w:sz="4" w:space="0"/>
            </w:tcBorders>
            <w:noWrap w:val="0"/>
            <w:vAlign w:val="center"/>
          </w:tcPr>
          <w:p>
            <w:pPr>
              <w:spacing w:line="280" w:lineRule="exact"/>
              <w:jc w:val="center"/>
              <w:rPr>
                <w:rFonts w:hint="default" w:ascii="Times New Roman" w:hAnsi="Times New Roman" w:cs="Times New Roman"/>
                <w:color w:val="auto"/>
                <w:kern w:val="0"/>
                <w:sz w:val="18"/>
                <w:szCs w:val="18"/>
                <w:highlight w:val="none"/>
              </w:rPr>
            </w:pPr>
          </w:p>
        </w:tc>
      </w:tr>
      <w:tr>
        <w:tblPrEx>
          <w:tblCellMar>
            <w:top w:w="0" w:type="dxa"/>
            <w:left w:w="108" w:type="dxa"/>
            <w:bottom w:w="0" w:type="dxa"/>
            <w:right w:w="108" w:type="dxa"/>
          </w:tblCellMar>
        </w:tblPrEx>
        <w:trPr>
          <w:trHeight w:val="312" w:hRule="exact"/>
        </w:trPr>
        <w:tc>
          <w:tcPr>
            <w:tcW w:w="1929"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xml:space="preserve">   国有资本经营预算</w:t>
            </w:r>
          </w:p>
        </w:tc>
        <w:tc>
          <w:tcPr>
            <w:tcW w:w="914"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c>
          <w:tcPr>
            <w:tcW w:w="257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lang w:eastAsia="zh-CN"/>
              </w:rPr>
              <w:t>70</w:t>
            </w:r>
            <w:r>
              <w:rPr>
                <w:rFonts w:hint="default" w:ascii="Times New Roman" w:hAnsi="Times New Roman" w:eastAsia="仿宋_GB2312" w:cs="Times New Roman"/>
                <w:b w:val="0"/>
                <w:bCs w:val="0"/>
                <w:color w:val="auto"/>
                <w:kern w:val="0"/>
                <w:sz w:val="18"/>
                <w:szCs w:val="18"/>
                <w:highlight w:val="none"/>
              </w:rPr>
              <w:t>4 公共安全支出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c>
          <w:tcPr>
            <w:tcW w:w="87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c>
          <w:tcPr>
            <w:tcW w:w="113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color w:val="auto"/>
                <w:kern w:val="0"/>
                <w:sz w:val="18"/>
                <w:szCs w:val="18"/>
                <w:highlight w:val="none"/>
              </w:rPr>
            </w:pPr>
          </w:p>
        </w:tc>
        <w:tc>
          <w:tcPr>
            <w:tcW w:w="1130" w:type="dxa"/>
            <w:gridSpan w:val="2"/>
            <w:tcBorders>
              <w:top w:val="nil"/>
              <w:left w:val="nil"/>
              <w:bottom w:val="single" w:color="auto" w:sz="4" w:space="0"/>
              <w:right w:val="single" w:color="auto" w:sz="4" w:space="0"/>
            </w:tcBorders>
            <w:noWrap w:val="0"/>
            <w:vAlign w:val="center"/>
          </w:tcPr>
          <w:p>
            <w:pPr>
              <w:spacing w:line="280" w:lineRule="exact"/>
              <w:jc w:val="center"/>
              <w:rPr>
                <w:rFonts w:hint="default" w:ascii="Times New Roman" w:hAnsi="Times New Roman" w:cs="Times New Roman"/>
                <w:color w:val="auto"/>
                <w:kern w:val="0"/>
                <w:sz w:val="18"/>
                <w:szCs w:val="18"/>
                <w:highlight w:val="none"/>
              </w:rPr>
            </w:pPr>
          </w:p>
        </w:tc>
      </w:tr>
      <w:tr>
        <w:tblPrEx>
          <w:tblCellMar>
            <w:top w:w="0" w:type="dxa"/>
            <w:left w:w="108" w:type="dxa"/>
            <w:bottom w:w="0" w:type="dxa"/>
            <w:right w:w="108" w:type="dxa"/>
          </w:tblCellMar>
        </w:tblPrEx>
        <w:trPr>
          <w:trHeight w:val="297" w:hRule="exact"/>
        </w:trPr>
        <w:tc>
          <w:tcPr>
            <w:tcW w:w="1929"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14"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c>
          <w:tcPr>
            <w:tcW w:w="257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lang w:eastAsia="zh-CN"/>
              </w:rPr>
              <w:t>70</w:t>
            </w:r>
            <w:r>
              <w:rPr>
                <w:rFonts w:hint="default" w:ascii="Times New Roman" w:hAnsi="Times New Roman" w:eastAsia="仿宋_GB2312" w:cs="Times New Roman"/>
                <w:b w:val="0"/>
                <w:bCs w:val="0"/>
                <w:color w:val="auto"/>
                <w:kern w:val="0"/>
                <w:sz w:val="18"/>
                <w:szCs w:val="18"/>
                <w:highlight w:val="none"/>
              </w:rPr>
              <w:t>5 教育支出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c>
          <w:tcPr>
            <w:tcW w:w="87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c>
          <w:tcPr>
            <w:tcW w:w="113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color w:val="auto"/>
                <w:kern w:val="0"/>
                <w:sz w:val="18"/>
                <w:szCs w:val="18"/>
                <w:highlight w:val="none"/>
              </w:rPr>
            </w:pPr>
          </w:p>
        </w:tc>
        <w:tc>
          <w:tcPr>
            <w:tcW w:w="1130" w:type="dxa"/>
            <w:gridSpan w:val="2"/>
            <w:tcBorders>
              <w:top w:val="nil"/>
              <w:left w:val="nil"/>
              <w:bottom w:val="single" w:color="auto" w:sz="4" w:space="0"/>
              <w:right w:val="single" w:color="auto" w:sz="4" w:space="0"/>
            </w:tcBorders>
            <w:noWrap w:val="0"/>
            <w:vAlign w:val="center"/>
          </w:tcPr>
          <w:p>
            <w:pPr>
              <w:spacing w:line="280" w:lineRule="exact"/>
              <w:jc w:val="center"/>
              <w:rPr>
                <w:rFonts w:hint="default" w:ascii="Times New Roman" w:hAnsi="Times New Roman" w:cs="Times New Roman"/>
                <w:color w:val="auto"/>
                <w:kern w:val="0"/>
                <w:sz w:val="18"/>
                <w:szCs w:val="18"/>
                <w:highlight w:val="none"/>
              </w:rPr>
            </w:pPr>
          </w:p>
        </w:tc>
      </w:tr>
      <w:tr>
        <w:tblPrEx>
          <w:tblCellMar>
            <w:top w:w="0" w:type="dxa"/>
            <w:left w:w="108" w:type="dxa"/>
            <w:bottom w:w="0" w:type="dxa"/>
            <w:right w:w="108" w:type="dxa"/>
          </w:tblCellMar>
        </w:tblPrEx>
        <w:trPr>
          <w:trHeight w:val="312" w:hRule="exact"/>
        </w:trPr>
        <w:tc>
          <w:tcPr>
            <w:tcW w:w="1929"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14"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c>
          <w:tcPr>
            <w:tcW w:w="257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lang w:eastAsia="zh-CN"/>
              </w:rPr>
              <w:t>70</w:t>
            </w:r>
            <w:r>
              <w:rPr>
                <w:rFonts w:hint="default" w:ascii="Times New Roman" w:hAnsi="Times New Roman" w:eastAsia="仿宋_GB2312" w:cs="Times New Roman"/>
                <w:b w:val="0"/>
                <w:bCs w:val="0"/>
                <w:color w:val="auto"/>
                <w:kern w:val="0"/>
                <w:sz w:val="18"/>
                <w:szCs w:val="18"/>
                <w:highlight w:val="none"/>
              </w:rPr>
              <w:t>6 科学技术支出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c>
          <w:tcPr>
            <w:tcW w:w="87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c>
          <w:tcPr>
            <w:tcW w:w="113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color w:val="auto"/>
                <w:kern w:val="0"/>
                <w:sz w:val="18"/>
                <w:szCs w:val="18"/>
                <w:highlight w:val="none"/>
              </w:rPr>
            </w:pPr>
          </w:p>
        </w:tc>
        <w:tc>
          <w:tcPr>
            <w:tcW w:w="1130" w:type="dxa"/>
            <w:gridSpan w:val="2"/>
            <w:tcBorders>
              <w:top w:val="nil"/>
              <w:left w:val="nil"/>
              <w:bottom w:val="single" w:color="auto" w:sz="4" w:space="0"/>
              <w:right w:val="single" w:color="auto" w:sz="4" w:space="0"/>
            </w:tcBorders>
            <w:noWrap w:val="0"/>
            <w:vAlign w:val="center"/>
          </w:tcPr>
          <w:p>
            <w:pPr>
              <w:spacing w:line="280" w:lineRule="exact"/>
              <w:jc w:val="center"/>
              <w:rPr>
                <w:rFonts w:hint="default" w:ascii="Times New Roman" w:hAnsi="Times New Roman" w:cs="Times New Roman"/>
                <w:color w:val="auto"/>
                <w:kern w:val="0"/>
                <w:sz w:val="18"/>
                <w:szCs w:val="18"/>
                <w:highlight w:val="none"/>
              </w:rPr>
            </w:pPr>
          </w:p>
        </w:tc>
      </w:tr>
      <w:tr>
        <w:tblPrEx>
          <w:tblCellMar>
            <w:top w:w="0" w:type="dxa"/>
            <w:left w:w="108" w:type="dxa"/>
            <w:bottom w:w="0" w:type="dxa"/>
            <w:right w:w="108" w:type="dxa"/>
          </w:tblCellMar>
        </w:tblPrEx>
        <w:trPr>
          <w:trHeight w:val="312" w:hRule="exact"/>
        </w:trPr>
        <w:tc>
          <w:tcPr>
            <w:tcW w:w="1929"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14"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c>
          <w:tcPr>
            <w:tcW w:w="257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lang w:eastAsia="zh-CN"/>
              </w:rPr>
              <w:t>70</w:t>
            </w:r>
            <w:r>
              <w:rPr>
                <w:rFonts w:hint="default" w:ascii="Times New Roman" w:hAnsi="Times New Roman" w:eastAsia="仿宋_GB2312" w:cs="Times New Roman"/>
                <w:b w:val="0"/>
                <w:bCs w:val="0"/>
                <w:color w:val="auto"/>
                <w:kern w:val="0"/>
                <w:sz w:val="18"/>
                <w:szCs w:val="18"/>
                <w:highlight w:val="none"/>
              </w:rPr>
              <w:t>7 文化旅游体育与传媒支出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c>
          <w:tcPr>
            <w:tcW w:w="87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c>
          <w:tcPr>
            <w:tcW w:w="113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color w:val="auto"/>
                <w:kern w:val="0"/>
                <w:sz w:val="18"/>
                <w:szCs w:val="18"/>
                <w:highlight w:val="none"/>
              </w:rPr>
            </w:pPr>
          </w:p>
        </w:tc>
        <w:tc>
          <w:tcPr>
            <w:tcW w:w="1130" w:type="dxa"/>
            <w:gridSpan w:val="2"/>
            <w:tcBorders>
              <w:top w:val="nil"/>
              <w:left w:val="nil"/>
              <w:bottom w:val="single" w:color="auto" w:sz="4" w:space="0"/>
              <w:right w:val="single" w:color="auto" w:sz="4" w:space="0"/>
            </w:tcBorders>
            <w:noWrap w:val="0"/>
            <w:vAlign w:val="center"/>
          </w:tcPr>
          <w:p>
            <w:pPr>
              <w:spacing w:line="280" w:lineRule="exact"/>
              <w:jc w:val="center"/>
              <w:rPr>
                <w:rFonts w:hint="default" w:ascii="Times New Roman" w:hAnsi="Times New Roman" w:cs="Times New Roman"/>
                <w:color w:val="auto"/>
                <w:kern w:val="0"/>
                <w:sz w:val="18"/>
                <w:szCs w:val="18"/>
                <w:highlight w:val="none"/>
              </w:rPr>
            </w:pPr>
          </w:p>
        </w:tc>
      </w:tr>
      <w:tr>
        <w:tblPrEx>
          <w:tblCellMar>
            <w:top w:w="0" w:type="dxa"/>
            <w:left w:w="108" w:type="dxa"/>
            <w:bottom w:w="0" w:type="dxa"/>
            <w:right w:w="108" w:type="dxa"/>
          </w:tblCellMar>
        </w:tblPrEx>
        <w:trPr>
          <w:trHeight w:val="312" w:hRule="exact"/>
        </w:trPr>
        <w:tc>
          <w:tcPr>
            <w:tcW w:w="1929"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14"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c>
          <w:tcPr>
            <w:tcW w:w="257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lang w:eastAsia="zh-CN"/>
              </w:rPr>
              <w:t>70</w:t>
            </w:r>
            <w:r>
              <w:rPr>
                <w:rFonts w:hint="default" w:ascii="Times New Roman" w:hAnsi="Times New Roman" w:eastAsia="仿宋_GB2312" w:cs="Times New Roman"/>
                <w:b w:val="0"/>
                <w:bCs w:val="0"/>
                <w:color w:val="auto"/>
                <w:kern w:val="0"/>
                <w:sz w:val="18"/>
                <w:szCs w:val="18"/>
                <w:highlight w:val="none"/>
              </w:rPr>
              <w:t>8 社会保障和就业支出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lang w:val="en-US" w:eastAsia="zh-CN"/>
              </w:rPr>
              <w:t>70.17</w:t>
            </w:r>
          </w:p>
        </w:tc>
        <w:tc>
          <w:tcPr>
            <w:tcW w:w="87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lang w:val="en-US" w:eastAsia="zh-CN"/>
              </w:rPr>
              <w:t>70.17</w:t>
            </w:r>
          </w:p>
        </w:tc>
        <w:tc>
          <w:tcPr>
            <w:tcW w:w="113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color w:val="auto"/>
                <w:kern w:val="0"/>
                <w:sz w:val="18"/>
                <w:szCs w:val="18"/>
                <w:highlight w:val="none"/>
              </w:rPr>
            </w:pPr>
          </w:p>
        </w:tc>
        <w:tc>
          <w:tcPr>
            <w:tcW w:w="1130" w:type="dxa"/>
            <w:gridSpan w:val="2"/>
            <w:tcBorders>
              <w:top w:val="nil"/>
              <w:left w:val="nil"/>
              <w:bottom w:val="single" w:color="auto" w:sz="4" w:space="0"/>
              <w:right w:val="single" w:color="auto" w:sz="4" w:space="0"/>
            </w:tcBorders>
            <w:noWrap w:val="0"/>
            <w:vAlign w:val="center"/>
          </w:tcPr>
          <w:p>
            <w:pPr>
              <w:spacing w:line="280" w:lineRule="exact"/>
              <w:jc w:val="center"/>
              <w:rPr>
                <w:rFonts w:hint="default" w:ascii="Times New Roman" w:hAnsi="Times New Roman" w:cs="Times New Roman"/>
                <w:color w:val="auto"/>
                <w:kern w:val="0"/>
                <w:sz w:val="18"/>
                <w:szCs w:val="18"/>
                <w:highlight w:val="none"/>
              </w:rPr>
            </w:pPr>
          </w:p>
        </w:tc>
      </w:tr>
      <w:tr>
        <w:tblPrEx>
          <w:tblCellMar>
            <w:top w:w="0" w:type="dxa"/>
            <w:left w:w="108" w:type="dxa"/>
            <w:bottom w:w="0" w:type="dxa"/>
            <w:right w:w="108" w:type="dxa"/>
          </w:tblCellMar>
        </w:tblPrEx>
        <w:trPr>
          <w:trHeight w:val="312" w:hRule="exact"/>
        </w:trPr>
        <w:tc>
          <w:tcPr>
            <w:tcW w:w="1929"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xml:space="preserve"> </w:t>
            </w:r>
          </w:p>
        </w:tc>
        <w:tc>
          <w:tcPr>
            <w:tcW w:w="914"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p>
        </w:tc>
        <w:tc>
          <w:tcPr>
            <w:tcW w:w="257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lang w:eastAsia="zh-CN"/>
              </w:rPr>
              <w:t>70</w:t>
            </w:r>
            <w:r>
              <w:rPr>
                <w:rFonts w:hint="default" w:ascii="Times New Roman" w:hAnsi="Times New Roman" w:eastAsia="仿宋_GB2312" w:cs="Times New Roman"/>
                <w:b w:val="0"/>
                <w:bCs w:val="0"/>
                <w:color w:val="auto"/>
                <w:kern w:val="0"/>
                <w:sz w:val="18"/>
                <w:szCs w:val="18"/>
                <w:highlight w:val="none"/>
              </w:rPr>
              <w:t>9 社会保险基金支出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c>
          <w:tcPr>
            <w:tcW w:w="87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c>
          <w:tcPr>
            <w:tcW w:w="113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color w:val="auto"/>
                <w:kern w:val="0"/>
                <w:sz w:val="18"/>
                <w:szCs w:val="18"/>
                <w:highlight w:val="none"/>
              </w:rPr>
            </w:pPr>
          </w:p>
        </w:tc>
        <w:tc>
          <w:tcPr>
            <w:tcW w:w="1130" w:type="dxa"/>
            <w:gridSpan w:val="2"/>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color w:val="auto"/>
                <w:kern w:val="0"/>
                <w:sz w:val="18"/>
                <w:szCs w:val="18"/>
                <w:highlight w:val="none"/>
              </w:rPr>
            </w:pPr>
          </w:p>
        </w:tc>
      </w:tr>
      <w:tr>
        <w:tblPrEx>
          <w:tblCellMar>
            <w:top w:w="0" w:type="dxa"/>
            <w:left w:w="108" w:type="dxa"/>
            <w:bottom w:w="0" w:type="dxa"/>
            <w:right w:w="108" w:type="dxa"/>
          </w:tblCellMar>
        </w:tblPrEx>
        <w:trPr>
          <w:trHeight w:val="312" w:hRule="exact"/>
        </w:trPr>
        <w:tc>
          <w:tcPr>
            <w:tcW w:w="1929"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14"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57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210</w:t>
            </w:r>
            <w:r>
              <w:rPr>
                <w:rFonts w:hint="default" w:ascii="Times New Roman" w:hAnsi="Times New Roman" w:eastAsia="仿宋_GB2312" w:cs="Times New Roman"/>
                <w:b w:val="0"/>
                <w:bCs w:val="0"/>
                <w:color w:val="auto"/>
                <w:kern w:val="0"/>
                <w:sz w:val="18"/>
                <w:szCs w:val="18"/>
                <w:highlight w:val="none"/>
                <w:lang w:val="en-US" w:eastAsia="zh-CN"/>
              </w:rPr>
              <w:t xml:space="preserve"> </w:t>
            </w:r>
            <w:r>
              <w:rPr>
                <w:rFonts w:hint="default" w:ascii="Times New Roman" w:hAnsi="Times New Roman" w:eastAsia="仿宋_GB2312" w:cs="Times New Roman"/>
                <w:b w:val="0"/>
                <w:bCs w:val="0"/>
                <w:color w:val="auto"/>
                <w:kern w:val="0"/>
                <w:sz w:val="18"/>
                <w:szCs w:val="18"/>
                <w:highlight w:val="none"/>
              </w:rPr>
              <w:t>卫生健康支出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lang w:val="en-US" w:eastAsia="zh-CN"/>
              </w:rPr>
              <w:t>329.14</w:t>
            </w:r>
          </w:p>
        </w:tc>
        <w:tc>
          <w:tcPr>
            <w:tcW w:w="87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lang w:val="en-US" w:eastAsia="zh-CN"/>
              </w:rPr>
              <w:t>329.14</w:t>
            </w:r>
          </w:p>
        </w:tc>
        <w:tc>
          <w:tcPr>
            <w:tcW w:w="113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color w:val="auto"/>
                <w:kern w:val="0"/>
                <w:sz w:val="18"/>
                <w:szCs w:val="18"/>
                <w:highlight w:val="none"/>
              </w:rPr>
            </w:pPr>
          </w:p>
        </w:tc>
        <w:tc>
          <w:tcPr>
            <w:tcW w:w="1130" w:type="dxa"/>
            <w:gridSpan w:val="2"/>
            <w:tcBorders>
              <w:top w:val="nil"/>
              <w:left w:val="nil"/>
              <w:bottom w:val="single" w:color="auto" w:sz="4" w:space="0"/>
              <w:right w:val="single" w:color="auto" w:sz="4" w:space="0"/>
            </w:tcBorders>
            <w:noWrap w:val="0"/>
            <w:vAlign w:val="center"/>
          </w:tcPr>
          <w:p>
            <w:pPr>
              <w:spacing w:line="280" w:lineRule="exact"/>
              <w:jc w:val="center"/>
              <w:rPr>
                <w:rFonts w:hint="default" w:ascii="Times New Roman" w:hAnsi="Times New Roman" w:cs="Times New Roman"/>
                <w:color w:val="auto"/>
                <w:kern w:val="0"/>
                <w:sz w:val="18"/>
                <w:szCs w:val="18"/>
                <w:highlight w:val="none"/>
              </w:rPr>
            </w:pPr>
          </w:p>
        </w:tc>
      </w:tr>
      <w:tr>
        <w:tblPrEx>
          <w:tblCellMar>
            <w:top w:w="0" w:type="dxa"/>
            <w:left w:w="108" w:type="dxa"/>
            <w:bottom w:w="0" w:type="dxa"/>
            <w:right w:w="108" w:type="dxa"/>
          </w:tblCellMar>
        </w:tblPrEx>
        <w:trPr>
          <w:trHeight w:val="312" w:hRule="exact"/>
        </w:trPr>
        <w:tc>
          <w:tcPr>
            <w:tcW w:w="1929"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14"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57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211 节能环保支出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c>
          <w:tcPr>
            <w:tcW w:w="87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c>
          <w:tcPr>
            <w:tcW w:w="113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color w:val="auto"/>
                <w:kern w:val="0"/>
                <w:sz w:val="18"/>
                <w:szCs w:val="18"/>
                <w:highlight w:val="none"/>
              </w:rPr>
            </w:pPr>
          </w:p>
        </w:tc>
        <w:tc>
          <w:tcPr>
            <w:tcW w:w="1130" w:type="dxa"/>
            <w:gridSpan w:val="2"/>
            <w:tcBorders>
              <w:top w:val="nil"/>
              <w:left w:val="nil"/>
              <w:bottom w:val="single" w:color="auto" w:sz="4" w:space="0"/>
              <w:right w:val="single" w:color="auto" w:sz="4" w:space="0"/>
            </w:tcBorders>
            <w:noWrap w:val="0"/>
            <w:vAlign w:val="center"/>
          </w:tcPr>
          <w:p>
            <w:pPr>
              <w:spacing w:line="280" w:lineRule="exact"/>
              <w:jc w:val="center"/>
              <w:rPr>
                <w:rFonts w:hint="default" w:ascii="Times New Roman" w:hAnsi="Times New Roman" w:cs="Times New Roman"/>
                <w:color w:val="auto"/>
                <w:kern w:val="0"/>
                <w:sz w:val="18"/>
                <w:szCs w:val="18"/>
                <w:highlight w:val="none"/>
              </w:rPr>
            </w:pPr>
          </w:p>
        </w:tc>
      </w:tr>
      <w:tr>
        <w:tblPrEx>
          <w:tblCellMar>
            <w:top w:w="0" w:type="dxa"/>
            <w:left w:w="108" w:type="dxa"/>
            <w:bottom w:w="0" w:type="dxa"/>
            <w:right w:w="108" w:type="dxa"/>
          </w:tblCellMar>
        </w:tblPrEx>
        <w:trPr>
          <w:trHeight w:val="312" w:hRule="exact"/>
        </w:trPr>
        <w:tc>
          <w:tcPr>
            <w:tcW w:w="1929"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14"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57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212 城乡社区支出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c>
          <w:tcPr>
            <w:tcW w:w="87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c>
          <w:tcPr>
            <w:tcW w:w="113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color w:val="auto"/>
                <w:kern w:val="0"/>
                <w:sz w:val="18"/>
                <w:szCs w:val="18"/>
                <w:highlight w:val="none"/>
              </w:rPr>
            </w:pPr>
          </w:p>
        </w:tc>
        <w:tc>
          <w:tcPr>
            <w:tcW w:w="1130" w:type="dxa"/>
            <w:gridSpan w:val="2"/>
            <w:tcBorders>
              <w:top w:val="nil"/>
              <w:left w:val="nil"/>
              <w:bottom w:val="single" w:color="auto" w:sz="4" w:space="0"/>
              <w:right w:val="single" w:color="auto" w:sz="4" w:space="0"/>
            </w:tcBorders>
            <w:noWrap w:val="0"/>
            <w:vAlign w:val="center"/>
          </w:tcPr>
          <w:p>
            <w:pPr>
              <w:spacing w:line="280" w:lineRule="exact"/>
              <w:jc w:val="center"/>
              <w:rPr>
                <w:rFonts w:hint="default" w:ascii="Times New Roman" w:hAnsi="Times New Roman" w:cs="Times New Roman"/>
                <w:color w:val="auto"/>
                <w:kern w:val="0"/>
                <w:sz w:val="18"/>
                <w:szCs w:val="18"/>
                <w:highlight w:val="none"/>
              </w:rPr>
            </w:pPr>
          </w:p>
        </w:tc>
      </w:tr>
      <w:tr>
        <w:tblPrEx>
          <w:tblCellMar>
            <w:top w:w="0" w:type="dxa"/>
            <w:left w:w="108" w:type="dxa"/>
            <w:bottom w:w="0" w:type="dxa"/>
            <w:right w:w="108" w:type="dxa"/>
          </w:tblCellMar>
        </w:tblPrEx>
        <w:trPr>
          <w:trHeight w:val="312" w:hRule="exact"/>
        </w:trPr>
        <w:tc>
          <w:tcPr>
            <w:tcW w:w="1929"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14"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57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213 农林水支出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c>
          <w:tcPr>
            <w:tcW w:w="87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c>
          <w:tcPr>
            <w:tcW w:w="113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color w:val="auto"/>
                <w:kern w:val="0"/>
                <w:sz w:val="18"/>
                <w:szCs w:val="18"/>
                <w:highlight w:val="none"/>
              </w:rPr>
            </w:pPr>
          </w:p>
        </w:tc>
        <w:tc>
          <w:tcPr>
            <w:tcW w:w="1130" w:type="dxa"/>
            <w:gridSpan w:val="2"/>
            <w:tcBorders>
              <w:top w:val="nil"/>
              <w:left w:val="nil"/>
              <w:bottom w:val="single" w:color="auto" w:sz="4" w:space="0"/>
              <w:right w:val="single" w:color="auto" w:sz="4" w:space="0"/>
            </w:tcBorders>
            <w:noWrap w:val="0"/>
            <w:vAlign w:val="center"/>
          </w:tcPr>
          <w:p>
            <w:pPr>
              <w:spacing w:line="280" w:lineRule="exact"/>
              <w:jc w:val="center"/>
              <w:rPr>
                <w:rFonts w:hint="default" w:ascii="Times New Roman" w:hAnsi="Times New Roman" w:cs="Times New Roman"/>
                <w:color w:val="auto"/>
                <w:kern w:val="0"/>
                <w:sz w:val="18"/>
                <w:szCs w:val="18"/>
                <w:highlight w:val="none"/>
              </w:rPr>
            </w:pPr>
          </w:p>
        </w:tc>
      </w:tr>
      <w:tr>
        <w:tblPrEx>
          <w:tblCellMar>
            <w:top w:w="0" w:type="dxa"/>
            <w:left w:w="108" w:type="dxa"/>
            <w:bottom w:w="0" w:type="dxa"/>
            <w:right w:w="108" w:type="dxa"/>
          </w:tblCellMar>
        </w:tblPrEx>
        <w:trPr>
          <w:trHeight w:val="312" w:hRule="exact"/>
        </w:trPr>
        <w:tc>
          <w:tcPr>
            <w:tcW w:w="1929"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14"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57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214 交通运输支出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c>
          <w:tcPr>
            <w:tcW w:w="87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c>
          <w:tcPr>
            <w:tcW w:w="113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color w:val="auto"/>
                <w:kern w:val="0"/>
                <w:sz w:val="18"/>
                <w:szCs w:val="18"/>
                <w:highlight w:val="none"/>
              </w:rPr>
            </w:pPr>
          </w:p>
        </w:tc>
        <w:tc>
          <w:tcPr>
            <w:tcW w:w="1130" w:type="dxa"/>
            <w:gridSpan w:val="2"/>
            <w:tcBorders>
              <w:top w:val="nil"/>
              <w:left w:val="nil"/>
              <w:bottom w:val="single" w:color="auto" w:sz="4" w:space="0"/>
              <w:right w:val="single" w:color="auto" w:sz="4" w:space="0"/>
            </w:tcBorders>
            <w:noWrap w:val="0"/>
            <w:vAlign w:val="center"/>
          </w:tcPr>
          <w:p>
            <w:pPr>
              <w:spacing w:line="280" w:lineRule="exact"/>
              <w:jc w:val="center"/>
              <w:rPr>
                <w:rFonts w:hint="default" w:ascii="Times New Roman" w:hAnsi="Times New Roman" w:cs="Times New Roman"/>
                <w:color w:val="auto"/>
                <w:kern w:val="0"/>
                <w:sz w:val="18"/>
                <w:szCs w:val="18"/>
                <w:highlight w:val="none"/>
              </w:rPr>
            </w:pPr>
          </w:p>
        </w:tc>
      </w:tr>
      <w:tr>
        <w:tblPrEx>
          <w:tblCellMar>
            <w:top w:w="0" w:type="dxa"/>
            <w:left w:w="108" w:type="dxa"/>
            <w:bottom w:w="0" w:type="dxa"/>
            <w:right w:w="108" w:type="dxa"/>
          </w:tblCellMar>
        </w:tblPrEx>
        <w:trPr>
          <w:trHeight w:val="312" w:hRule="exact"/>
        </w:trPr>
        <w:tc>
          <w:tcPr>
            <w:tcW w:w="1929"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14"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57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215 资源勘探</w:t>
            </w:r>
            <w:r>
              <w:rPr>
                <w:rFonts w:hint="default" w:ascii="Times New Roman" w:hAnsi="Times New Roman" w:eastAsia="仿宋_GB2312" w:cs="Times New Roman"/>
                <w:b w:val="0"/>
                <w:bCs w:val="0"/>
                <w:color w:val="auto"/>
                <w:kern w:val="0"/>
                <w:sz w:val="18"/>
                <w:szCs w:val="18"/>
                <w:highlight w:val="none"/>
                <w:lang w:val="en-US" w:eastAsia="zh-Hans"/>
              </w:rPr>
              <w:t>工业</w:t>
            </w:r>
            <w:r>
              <w:rPr>
                <w:rFonts w:hint="default" w:ascii="Times New Roman" w:hAnsi="Times New Roman" w:eastAsia="仿宋_GB2312" w:cs="Times New Roman"/>
                <w:b w:val="0"/>
                <w:bCs w:val="0"/>
                <w:color w:val="auto"/>
                <w:kern w:val="0"/>
                <w:sz w:val="18"/>
                <w:szCs w:val="18"/>
                <w:highlight w:val="none"/>
              </w:rPr>
              <w:t>信息等支出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c>
          <w:tcPr>
            <w:tcW w:w="87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c>
          <w:tcPr>
            <w:tcW w:w="113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color w:val="auto"/>
                <w:kern w:val="0"/>
                <w:sz w:val="18"/>
                <w:szCs w:val="18"/>
                <w:highlight w:val="none"/>
              </w:rPr>
            </w:pPr>
          </w:p>
        </w:tc>
        <w:tc>
          <w:tcPr>
            <w:tcW w:w="1130" w:type="dxa"/>
            <w:gridSpan w:val="2"/>
            <w:tcBorders>
              <w:top w:val="nil"/>
              <w:left w:val="nil"/>
              <w:bottom w:val="single" w:color="auto" w:sz="4" w:space="0"/>
              <w:right w:val="single" w:color="auto" w:sz="4" w:space="0"/>
            </w:tcBorders>
            <w:noWrap w:val="0"/>
            <w:vAlign w:val="center"/>
          </w:tcPr>
          <w:p>
            <w:pPr>
              <w:spacing w:line="280" w:lineRule="exact"/>
              <w:jc w:val="center"/>
              <w:rPr>
                <w:rFonts w:hint="default" w:ascii="Times New Roman" w:hAnsi="Times New Roman" w:cs="Times New Roman"/>
                <w:color w:val="auto"/>
                <w:kern w:val="0"/>
                <w:sz w:val="18"/>
                <w:szCs w:val="18"/>
                <w:highlight w:val="none"/>
              </w:rPr>
            </w:pPr>
          </w:p>
        </w:tc>
      </w:tr>
      <w:tr>
        <w:tblPrEx>
          <w:tblCellMar>
            <w:top w:w="0" w:type="dxa"/>
            <w:left w:w="108" w:type="dxa"/>
            <w:bottom w:w="0" w:type="dxa"/>
            <w:right w:w="108" w:type="dxa"/>
          </w:tblCellMar>
        </w:tblPrEx>
        <w:trPr>
          <w:trHeight w:val="312" w:hRule="exact"/>
        </w:trPr>
        <w:tc>
          <w:tcPr>
            <w:tcW w:w="1929"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14"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57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216 商业服务业等支出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c>
          <w:tcPr>
            <w:tcW w:w="87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c>
          <w:tcPr>
            <w:tcW w:w="113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color w:val="auto"/>
                <w:kern w:val="0"/>
                <w:sz w:val="18"/>
                <w:szCs w:val="18"/>
                <w:highlight w:val="none"/>
              </w:rPr>
            </w:pPr>
          </w:p>
        </w:tc>
        <w:tc>
          <w:tcPr>
            <w:tcW w:w="1130" w:type="dxa"/>
            <w:gridSpan w:val="2"/>
            <w:tcBorders>
              <w:top w:val="nil"/>
              <w:left w:val="nil"/>
              <w:bottom w:val="single" w:color="auto" w:sz="4" w:space="0"/>
              <w:right w:val="single" w:color="auto" w:sz="4" w:space="0"/>
            </w:tcBorders>
            <w:noWrap w:val="0"/>
            <w:vAlign w:val="center"/>
          </w:tcPr>
          <w:p>
            <w:pPr>
              <w:spacing w:line="280" w:lineRule="exact"/>
              <w:jc w:val="center"/>
              <w:rPr>
                <w:rFonts w:hint="default" w:ascii="Times New Roman" w:hAnsi="Times New Roman" w:cs="Times New Roman"/>
                <w:color w:val="auto"/>
                <w:kern w:val="0"/>
                <w:sz w:val="18"/>
                <w:szCs w:val="18"/>
                <w:highlight w:val="none"/>
              </w:rPr>
            </w:pPr>
          </w:p>
        </w:tc>
      </w:tr>
      <w:tr>
        <w:tblPrEx>
          <w:tblCellMar>
            <w:top w:w="0" w:type="dxa"/>
            <w:left w:w="108" w:type="dxa"/>
            <w:bottom w:w="0" w:type="dxa"/>
            <w:right w:w="108" w:type="dxa"/>
          </w:tblCellMar>
        </w:tblPrEx>
        <w:trPr>
          <w:trHeight w:val="312" w:hRule="exact"/>
        </w:trPr>
        <w:tc>
          <w:tcPr>
            <w:tcW w:w="1929"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14"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57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217 金融支出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c>
          <w:tcPr>
            <w:tcW w:w="87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c>
          <w:tcPr>
            <w:tcW w:w="113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color w:val="auto"/>
                <w:kern w:val="0"/>
                <w:sz w:val="18"/>
                <w:szCs w:val="18"/>
                <w:highlight w:val="none"/>
              </w:rPr>
            </w:pPr>
          </w:p>
        </w:tc>
        <w:tc>
          <w:tcPr>
            <w:tcW w:w="1130" w:type="dxa"/>
            <w:gridSpan w:val="2"/>
            <w:tcBorders>
              <w:top w:val="nil"/>
              <w:left w:val="nil"/>
              <w:bottom w:val="single" w:color="auto" w:sz="4" w:space="0"/>
              <w:right w:val="single" w:color="auto" w:sz="4" w:space="0"/>
            </w:tcBorders>
            <w:noWrap w:val="0"/>
            <w:vAlign w:val="center"/>
          </w:tcPr>
          <w:p>
            <w:pPr>
              <w:spacing w:line="280" w:lineRule="exact"/>
              <w:jc w:val="center"/>
              <w:rPr>
                <w:rFonts w:hint="default" w:ascii="Times New Roman" w:hAnsi="Times New Roman" w:cs="Times New Roman"/>
                <w:color w:val="auto"/>
                <w:kern w:val="0"/>
                <w:sz w:val="18"/>
                <w:szCs w:val="18"/>
                <w:highlight w:val="none"/>
              </w:rPr>
            </w:pPr>
          </w:p>
        </w:tc>
      </w:tr>
      <w:tr>
        <w:tblPrEx>
          <w:tblCellMar>
            <w:top w:w="0" w:type="dxa"/>
            <w:left w:w="108" w:type="dxa"/>
            <w:bottom w:w="0" w:type="dxa"/>
            <w:right w:w="108" w:type="dxa"/>
          </w:tblCellMar>
        </w:tblPrEx>
        <w:trPr>
          <w:trHeight w:val="312" w:hRule="exact"/>
        </w:trPr>
        <w:tc>
          <w:tcPr>
            <w:tcW w:w="1929"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14"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57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219 援助其他地区支出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c>
          <w:tcPr>
            <w:tcW w:w="87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c>
          <w:tcPr>
            <w:tcW w:w="113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color w:val="auto"/>
                <w:kern w:val="0"/>
                <w:sz w:val="18"/>
                <w:szCs w:val="18"/>
                <w:highlight w:val="none"/>
              </w:rPr>
            </w:pPr>
          </w:p>
        </w:tc>
        <w:tc>
          <w:tcPr>
            <w:tcW w:w="1130" w:type="dxa"/>
            <w:gridSpan w:val="2"/>
            <w:tcBorders>
              <w:top w:val="nil"/>
              <w:left w:val="nil"/>
              <w:bottom w:val="single" w:color="auto" w:sz="4" w:space="0"/>
              <w:right w:val="single" w:color="auto" w:sz="4" w:space="0"/>
            </w:tcBorders>
            <w:noWrap w:val="0"/>
            <w:vAlign w:val="center"/>
          </w:tcPr>
          <w:p>
            <w:pPr>
              <w:spacing w:line="280" w:lineRule="exact"/>
              <w:jc w:val="center"/>
              <w:rPr>
                <w:rFonts w:hint="default" w:ascii="Times New Roman" w:hAnsi="Times New Roman" w:cs="Times New Roman"/>
                <w:color w:val="auto"/>
                <w:kern w:val="0"/>
                <w:sz w:val="18"/>
                <w:szCs w:val="18"/>
                <w:highlight w:val="none"/>
              </w:rPr>
            </w:pPr>
          </w:p>
        </w:tc>
      </w:tr>
      <w:tr>
        <w:tblPrEx>
          <w:tblCellMar>
            <w:top w:w="0" w:type="dxa"/>
            <w:left w:w="108" w:type="dxa"/>
            <w:bottom w:w="0" w:type="dxa"/>
            <w:right w:w="108" w:type="dxa"/>
          </w:tblCellMar>
        </w:tblPrEx>
        <w:trPr>
          <w:trHeight w:val="312" w:hRule="exact"/>
        </w:trPr>
        <w:tc>
          <w:tcPr>
            <w:tcW w:w="1929"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14"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57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w:t>
            </w:r>
            <w:r>
              <w:rPr>
                <w:rFonts w:hint="default" w:ascii="Times New Roman" w:hAnsi="Times New Roman" w:eastAsia="仿宋_GB2312" w:cs="Times New Roman"/>
                <w:b w:val="0"/>
                <w:bCs w:val="0"/>
                <w:color w:val="auto"/>
                <w:kern w:val="0"/>
                <w:sz w:val="18"/>
                <w:szCs w:val="18"/>
                <w:highlight w:val="none"/>
                <w:lang w:eastAsia="zh-CN"/>
              </w:rPr>
              <w:t>70</w:t>
            </w:r>
            <w:r>
              <w:rPr>
                <w:rFonts w:hint="default" w:ascii="Times New Roman" w:hAnsi="Times New Roman" w:eastAsia="仿宋_GB2312" w:cs="Times New Roman"/>
                <w:b w:val="0"/>
                <w:bCs w:val="0"/>
                <w:color w:val="auto"/>
                <w:kern w:val="0"/>
                <w:sz w:val="18"/>
                <w:szCs w:val="18"/>
                <w:highlight w:val="none"/>
              </w:rPr>
              <w:t xml:space="preserve"> 自然资源海洋气象等支出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c>
          <w:tcPr>
            <w:tcW w:w="87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c>
          <w:tcPr>
            <w:tcW w:w="113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color w:val="auto"/>
                <w:kern w:val="0"/>
                <w:sz w:val="18"/>
                <w:szCs w:val="18"/>
                <w:highlight w:val="none"/>
              </w:rPr>
            </w:pPr>
          </w:p>
        </w:tc>
        <w:tc>
          <w:tcPr>
            <w:tcW w:w="1130" w:type="dxa"/>
            <w:gridSpan w:val="2"/>
            <w:tcBorders>
              <w:top w:val="nil"/>
              <w:left w:val="nil"/>
              <w:bottom w:val="single" w:color="auto" w:sz="4" w:space="0"/>
              <w:right w:val="single" w:color="auto" w:sz="4" w:space="0"/>
            </w:tcBorders>
            <w:noWrap w:val="0"/>
            <w:vAlign w:val="center"/>
          </w:tcPr>
          <w:p>
            <w:pPr>
              <w:spacing w:line="280" w:lineRule="exact"/>
              <w:jc w:val="center"/>
              <w:rPr>
                <w:rFonts w:hint="default" w:ascii="Times New Roman" w:hAnsi="Times New Roman" w:cs="Times New Roman"/>
                <w:color w:val="auto"/>
                <w:kern w:val="0"/>
                <w:sz w:val="18"/>
                <w:szCs w:val="18"/>
                <w:highlight w:val="none"/>
              </w:rPr>
            </w:pPr>
          </w:p>
        </w:tc>
      </w:tr>
      <w:tr>
        <w:tblPrEx>
          <w:tblCellMar>
            <w:top w:w="0" w:type="dxa"/>
            <w:left w:w="108" w:type="dxa"/>
            <w:bottom w:w="0" w:type="dxa"/>
            <w:right w:w="108" w:type="dxa"/>
          </w:tblCellMar>
        </w:tblPrEx>
        <w:trPr>
          <w:trHeight w:val="312" w:hRule="exact"/>
        </w:trPr>
        <w:tc>
          <w:tcPr>
            <w:tcW w:w="1929"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14"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57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221 住房保障支出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lang w:val="en-US" w:eastAsia="zh-CN"/>
              </w:rPr>
              <w:t>34.45</w:t>
            </w:r>
          </w:p>
        </w:tc>
        <w:tc>
          <w:tcPr>
            <w:tcW w:w="87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lang w:val="en-US" w:eastAsia="zh-CN"/>
              </w:rPr>
              <w:t>34.45</w:t>
            </w:r>
          </w:p>
        </w:tc>
        <w:tc>
          <w:tcPr>
            <w:tcW w:w="113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color w:val="auto"/>
                <w:kern w:val="0"/>
                <w:sz w:val="18"/>
                <w:szCs w:val="18"/>
                <w:highlight w:val="none"/>
              </w:rPr>
            </w:pPr>
          </w:p>
        </w:tc>
        <w:tc>
          <w:tcPr>
            <w:tcW w:w="1130" w:type="dxa"/>
            <w:gridSpan w:val="2"/>
            <w:tcBorders>
              <w:top w:val="nil"/>
              <w:left w:val="nil"/>
              <w:bottom w:val="single" w:color="auto" w:sz="4" w:space="0"/>
              <w:right w:val="single" w:color="auto" w:sz="4" w:space="0"/>
            </w:tcBorders>
            <w:noWrap w:val="0"/>
            <w:vAlign w:val="center"/>
          </w:tcPr>
          <w:p>
            <w:pPr>
              <w:spacing w:line="280" w:lineRule="exact"/>
              <w:jc w:val="center"/>
              <w:rPr>
                <w:rFonts w:hint="default" w:ascii="Times New Roman" w:hAnsi="Times New Roman" w:cs="Times New Roman"/>
                <w:color w:val="auto"/>
                <w:kern w:val="0"/>
                <w:sz w:val="18"/>
                <w:szCs w:val="18"/>
                <w:highlight w:val="none"/>
              </w:rPr>
            </w:pPr>
          </w:p>
        </w:tc>
      </w:tr>
      <w:tr>
        <w:tblPrEx>
          <w:tblCellMar>
            <w:top w:w="0" w:type="dxa"/>
            <w:left w:w="108" w:type="dxa"/>
            <w:bottom w:w="0" w:type="dxa"/>
            <w:right w:w="108" w:type="dxa"/>
          </w:tblCellMar>
        </w:tblPrEx>
        <w:trPr>
          <w:trHeight w:val="312" w:hRule="exact"/>
        </w:trPr>
        <w:tc>
          <w:tcPr>
            <w:tcW w:w="1929"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14"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57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222 粮油物资储备支出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c>
          <w:tcPr>
            <w:tcW w:w="87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c>
          <w:tcPr>
            <w:tcW w:w="113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color w:val="auto"/>
                <w:kern w:val="0"/>
                <w:sz w:val="18"/>
                <w:szCs w:val="18"/>
                <w:highlight w:val="none"/>
              </w:rPr>
            </w:pPr>
          </w:p>
        </w:tc>
        <w:tc>
          <w:tcPr>
            <w:tcW w:w="1130" w:type="dxa"/>
            <w:gridSpan w:val="2"/>
            <w:tcBorders>
              <w:top w:val="nil"/>
              <w:left w:val="nil"/>
              <w:bottom w:val="single" w:color="auto" w:sz="4" w:space="0"/>
              <w:right w:val="single" w:color="auto" w:sz="4" w:space="0"/>
            </w:tcBorders>
            <w:noWrap w:val="0"/>
            <w:vAlign w:val="center"/>
          </w:tcPr>
          <w:p>
            <w:pPr>
              <w:spacing w:line="280" w:lineRule="exact"/>
              <w:jc w:val="center"/>
              <w:rPr>
                <w:rFonts w:hint="default" w:ascii="Times New Roman" w:hAnsi="Times New Roman" w:cs="Times New Roman"/>
                <w:color w:val="auto"/>
                <w:kern w:val="0"/>
                <w:sz w:val="18"/>
                <w:szCs w:val="18"/>
                <w:highlight w:val="none"/>
              </w:rPr>
            </w:pPr>
          </w:p>
        </w:tc>
      </w:tr>
      <w:tr>
        <w:tblPrEx>
          <w:tblCellMar>
            <w:top w:w="0" w:type="dxa"/>
            <w:left w:w="108" w:type="dxa"/>
            <w:bottom w:w="0" w:type="dxa"/>
            <w:right w:w="108" w:type="dxa"/>
          </w:tblCellMar>
        </w:tblPrEx>
        <w:trPr>
          <w:trHeight w:val="312" w:hRule="exact"/>
        </w:trPr>
        <w:tc>
          <w:tcPr>
            <w:tcW w:w="1929"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p>
        </w:tc>
        <w:tc>
          <w:tcPr>
            <w:tcW w:w="914"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p>
        </w:tc>
        <w:tc>
          <w:tcPr>
            <w:tcW w:w="257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223 国有资本经营预算支出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c>
          <w:tcPr>
            <w:tcW w:w="87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c>
          <w:tcPr>
            <w:tcW w:w="113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color w:val="auto"/>
                <w:kern w:val="0"/>
                <w:sz w:val="18"/>
                <w:szCs w:val="18"/>
                <w:highlight w:val="none"/>
              </w:rPr>
            </w:pPr>
          </w:p>
        </w:tc>
        <w:tc>
          <w:tcPr>
            <w:tcW w:w="1130" w:type="dxa"/>
            <w:gridSpan w:val="2"/>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color w:val="auto"/>
                <w:kern w:val="0"/>
                <w:sz w:val="18"/>
                <w:szCs w:val="18"/>
                <w:highlight w:val="none"/>
              </w:rPr>
            </w:pPr>
          </w:p>
        </w:tc>
      </w:tr>
      <w:tr>
        <w:tblPrEx>
          <w:tblCellMar>
            <w:top w:w="0" w:type="dxa"/>
            <w:left w:w="108" w:type="dxa"/>
            <w:bottom w:w="0" w:type="dxa"/>
            <w:right w:w="108" w:type="dxa"/>
          </w:tblCellMar>
        </w:tblPrEx>
        <w:trPr>
          <w:trHeight w:val="312" w:hRule="exact"/>
        </w:trPr>
        <w:tc>
          <w:tcPr>
            <w:tcW w:w="1929"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14"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57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224</w:t>
            </w:r>
            <w:r>
              <w:rPr>
                <w:rFonts w:hint="default" w:ascii="Times New Roman" w:hAnsi="Times New Roman" w:eastAsia="仿宋_GB2312" w:cs="Times New Roman"/>
                <w:b w:val="0"/>
                <w:bCs w:val="0"/>
                <w:color w:val="auto"/>
                <w:kern w:val="0"/>
                <w:sz w:val="18"/>
                <w:szCs w:val="18"/>
                <w:highlight w:val="none"/>
                <w:lang w:val="en-US" w:eastAsia="zh-CN"/>
              </w:rPr>
              <w:t xml:space="preserve"> </w:t>
            </w:r>
            <w:r>
              <w:rPr>
                <w:rFonts w:hint="default" w:ascii="Times New Roman" w:hAnsi="Times New Roman" w:eastAsia="仿宋_GB2312" w:cs="Times New Roman"/>
                <w:b w:val="0"/>
                <w:bCs w:val="0"/>
                <w:color w:val="auto"/>
                <w:kern w:val="0"/>
                <w:sz w:val="18"/>
                <w:szCs w:val="18"/>
                <w:highlight w:val="none"/>
              </w:rPr>
              <w:t>灾害防治及应急管理支出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c>
          <w:tcPr>
            <w:tcW w:w="87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c>
          <w:tcPr>
            <w:tcW w:w="113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color w:val="auto"/>
                <w:kern w:val="0"/>
                <w:sz w:val="18"/>
                <w:szCs w:val="18"/>
                <w:highlight w:val="none"/>
              </w:rPr>
            </w:pPr>
          </w:p>
        </w:tc>
        <w:tc>
          <w:tcPr>
            <w:tcW w:w="1130" w:type="dxa"/>
            <w:gridSpan w:val="2"/>
            <w:tcBorders>
              <w:top w:val="nil"/>
              <w:left w:val="nil"/>
              <w:bottom w:val="single" w:color="auto" w:sz="4" w:space="0"/>
              <w:right w:val="single" w:color="auto" w:sz="4" w:space="0"/>
            </w:tcBorders>
            <w:noWrap w:val="0"/>
            <w:vAlign w:val="center"/>
          </w:tcPr>
          <w:p>
            <w:pPr>
              <w:spacing w:line="280" w:lineRule="exact"/>
              <w:jc w:val="center"/>
              <w:rPr>
                <w:rFonts w:hint="default" w:ascii="Times New Roman" w:hAnsi="Times New Roman" w:cs="Times New Roman"/>
                <w:color w:val="auto"/>
                <w:kern w:val="0"/>
                <w:sz w:val="18"/>
                <w:szCs w:val="18"/>
                <w:highlight w:val="none"/>
              </w:rPr>
            </w:pPr>
          </w:p>
        </w:tc>
      </w:tr>
      <w:tr>
        <w:tblPrEx>
          <w:tblCellMar>
            <w:top w:w="0" w:type="dxa"/>
            <w:left w:w="108" w:type="dxa"/>
            <w:bottom w:w="0" w:type="dxa"/>
            <w:right w:w="108" w:type="dxa"/>
          </w:tblCellMar>
        </w:tblPrEx>
        <w:trPr>
          <w:trHeight w:val="312" w:hRule="exact"/>
        </w:trPr>
        <w:tc>
          <w:tcPr>
            <w:tcW w:w="1929"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14"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57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227 预备费</w:t>
            </w:r>
          </w:p>
        </w:tc>
        <w:tc>
          <w:tcPr>
            <w:tcW w:w="90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c>
          <w:tcPr>
            <w:tcW w:w="87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c>
          <w:tcPr>
            <w:tcW w:w="113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color w:val="auto"/>
                <w:kern w:val="0"/>
                <w:sz w:val="18"/>
                <w:szCs w:val="18"/>
                <w:highlight w:val="none"/>
              </w:rPr>
            </w:pPr>
          </w:p>
        </w:tc>
        <w:tc>
          <w:tcPr>
            <w:tcW w:w="1130" w:type="dxa"/>
            <w:gridSpan w:val="2"/>
            <w:tcBorders>
              <w:top w:val="nil"/>
              <w:left w:val="nil"/>
              <w:bottom w:val="single" w:color="auto" w:sz="4" w:space="0"/>
              <w:right w:val="single" w:color="auto" w:sz="4" w:space="0"/>
            </w:tcBorders>
            <w:noWrap w:val="0"/>
            <w:vAlign w:val="center"/>
          </w:tcPr>
          <w:p>
            <w:pPr>
              <w:spacing w:line="280" w:lineRule="exact"/>
              <w:jc w:val="center"/>
              <w:rPr>
                <w:rFonts w:hint="default" w:ascii="Times New Roman" w:hAnsi="Times New Roman" w:cs="Times New Roman"/>
                <w:color w:val="auto"/>
                <w:kern w:val="0"/>
                <w:sz w:val="18"/>
                <w:szCs w:val="18"/>
                <w:highlight w:val="none"/>
              </w:rPr>
            </w:pPr>
          </w:p>
        </w:tc>
      </w:tr>
      <w:tr>
        <w:tblPrEx>
          <w:tblCellMar>
            <w:top w:w="0" w:type="dxa"/>
            <w:left w:w="108" w:type="dxa"/>
            <w:bottom w:w="0" w:type="dxa"/>
            <w:right w:w="108" w:type="dxa"/>
          </w:tblCellMar>
        </w:tblPrEx>
        <w:trPr>
          <w:trHeight w:val="312" w:hRule="exact"/>
        </w:trPr>
        <w:tc>
          <w:tcPr>
            <w:tcW w:w="1929"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14"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57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229 其他支出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c>
          <w:tcPr>
            <w:tcW w:w="87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c>
          <w:tcPr>
            <w:tcW w:w="113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color w:val="auto"/>
                <w:kern w:val="0"/>
                <w:sz w:val="18"/>
                <w:szCs w:val="18"/>
                <w:highlight w:val="none"/>
              </w:rPr>
            </w:pPr>
          </w:p>
        </w:tc>
        <w:tc>
          <w:tcPr>
            <w:tcW w:w="1130" w:type="dxa"/>
            <w:gridSpan w:val="2"/>
            <w:tcBorders>
              <w:top w:val="nil"/>
              <w:left w:val="nil"/>
              <w:bottom w:val="single" w:color="auto" w:sz="4" w:space="0"/>
              <w:right w:val="single" w:color="auto" w:sz="4" w:space="0"/>
            </w:tcBorders>
            <w:noWrap w:val="0"/>
            <w:vAlign w:val="center"/>
          </w:tcPr>
          <w:p>
            <w:pPr>
              <w:spacing w:line="280" w:lineRule="exact"/>
              <w:jc w:val="center"/>
              <w:rPr>
                <w:rFonts w:hint="default" w:ascii="Times New Roman" w:hAnsi="Times New Roman" w:cs="Times New Roman"/>
                <w:color w:val="auto"/>
                <w:kern w:val="0"/>
                <w:sz w:val="18"/>
                <w:szCs w:val="18"/>
                <w:highlight w:val="none"/>
              </w:rPr>
            </w:pPr>
          </w:p>
        </w:tc>
      </w:tr>
      <w:tr>
        <w:tblPrEx>
          <w:tblCellMar>
            <w:top w:w="0" w:type="dxa"/>
            <w:left w:w="108" w:type="dxa"/>
            <w:bottom w:w="0" w:type="dxa"/>
            <w:right w:w="108" w:type="dxa"/>
          </w:tblCellMar>
        </w:tblPrEx>
        <w:trPr>
          <w:trHeight w:val="312" w:hRule="exact"/>
        </w:trPr>
        <w:tc>
          <w:tcPr>
            <w:tcW w:w="1929"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14"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57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230</w:t>
            </w:r>
            <w:r>
              <w:rPr>
                <w:rFonts w:hint="default" w:ascii="Times New Roman" w:hAnsi="Times New Roman" w:eastAsia="仿宋_GB2312" w:cs="Times New Roman"/>
                <w:b w:val="0"/>
                <w:bCs w:val="0"/>
                <w:color w:val="auto"/>
                <w:kern w:val="0"/>
                <w:sz w:val="18"/>
                <w:szCs w:val="18"/>
                <w:highlight w:val="none"/>
                <w:lang w:val="en-US" w:eastAsia="zh-CN"/>
              </w:rPr>
              <w:t xml:space="preserve"> </w:t>
            </w:r>
            <w:r>
              <w:rPr>
                <w:rFonts w:hint="default" w:ascii="Times New Roman" w:hAnsi="Times New Roman" w:eastAsia="仿宋_GB2312" w:cs="Times New Roman"/>
                <w:b w:val="0"/>
                <w:bCs w:val="0"/>
                <w:color w:val="auto"/>
                <w:kern w:val="0"/>
                <w:sz w:val="18"/>
                <w:szCs w:val="18"/>
                <w:highlight w:val="none"/>
              </w:rPr>
              <w:t>转移性支出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c>
          <w:tcPr>
            <w:tcW w:w="87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c>
          <w:tcPr>
            <w:tcW w:w="113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color w:val="auto"/>
                <w:kern w:val="0"/>
                <w:sz w:val="18"/>
                <w:szCs w:val="18"/>
                <w:highlight w:val="none"/>
              </w:rPr>
            </w:pPr>
          </w:p>
        </w:tc>
        <w:tc>
          <w:tcPr>
            <w:tcW w:w="1130" w:type="dxa"/>
            <w:gridSpan w:val="2"/>
            <w:tcBorders>
              <w:top w:val="nil"/>
              <w:left w:val="nil"/>
              <w:bottom w:val="single" w:color="auto" w:sz="4" w:space="0"/>
              <w:right w:val="single" w:color="auto" w:sz="4" w:space="0"/>
            </w:tcBorders>
            <w:noWrap w:val="0"/>
            <w:vAlign w:val="center"/>
          </w:tcPr>
          <w:p>
            <w:pPr>
              <w:spacing w:line="280" w:lineRule="exact"/>
              <w:jc w:val="center"/>
              <w:rPr>
                <w:rFonts w:hint="default" w:ascii="Times New Roman" w:hAnsi="Times New Roman" w:cs="Times New Roman"/>
                <w:color w:val="auto"/>
                <w:kern w:val="0"/>
                <w:sz w:val="18"/>
                <w:szCs w:val="18"/>
                <w:highlight w:val="none"/>
              </w:rPr>
            </w:pPr>
          </w:p>
        </w:tc>
      </w:tr>
      <w:tr>
        <w:tblPrEx>
          <w:tblCellMar>
            <w:top w:w="0" w:type="dxa"/>
            <w:left w:w="108" w:type="dxa"/>
            <w:bottom w:w="0" w:type="dxa"/>
            <w:right w:w="108" w:type="dxa"/>
          </w:tblCellMar>
        </w:tblPrEx>
        <w:trPr>
          <w:trHeight w:val="312" w:hRule="exact"/>
        </w:trPr>
        <w:tc>
          <w:tcPr>
            <w:tcW w:w="1929"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14"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57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231 债务还本支出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c>
          <w:tcPr>
            <w:tcW w:w="87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c>
          <w:tcPr>
            <w:tcW w:w="113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color w:val="auto"/>
                <w:kern w:val="0"/>
                <w:sz w:val="18"/>
                <w:szCs w:val="18"/>
                <w:highlight w:val="none"/>
              </w:rPr>
            </w:pPr>
          </w:p>
        </w:tc>
        <w:tc>
          <w:tcPr>
            <w:tcW w:w="1130" w:type="dxa"/>
            <w:gridSpan w:val="2"/>
            <w:tcBorders>
              <w:top w:val="nil"/>
              <w:left w:val="nil"/>
              <w:bottom w:val="single" w:color="auto" w:sz="4" w:space="0"/>
              <w:right w:val="single" w:color="auto" w:sz="4" w:space="0"/>
            </w:tcBorders>
            <w:noWrap w:val="0"/>
            <w:vAlign w:val="center"/>
          </w:tcPr>
          <w:p>
            <w:pPr>
              <w:spacing w:line="280" w:lineRule="exact"/>
              <w:jc w:val="center"/>
              <w:rPr>
                <w:rFonts w:hint="default" w:ascii="Times New Roman" w:hAnsi="Times New Roman" w:cs="Times New Roman"/>
                <w:color w:val="auto"/>
                <w:kern w:val="0"/>
                <w:sz w:val="18"/>
                <w:szCs w:val="18"/>
                <w:highlight w:val="none"/>
              </w:rPr>
            </w:pPr>
          </w:p>
        </w:tc>
      </w:tr>
      <w:tr>
        <w:tblPrEx>
          <w:tblCellMar>
            <w:top w:w="0" w:type="dxa"/>
            <w:left w:w="108" w:type="dxa"/>
            <w:bottom w:w="0" w:type="dxa"/>
            <w:right w:w="108" w:type="dxa"/>
          </w:tblCellMar>
        </w:tblPrEx>
        <w:trPr>
          <w:trHeight w:val="312" w:hRule="exact"/>
        </w:trPr>
        <w:tc>
          <w:tcPr>
            <w:tcW w:w="1929"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14"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57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232 债务付息支出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c>
          <w:tcPr>
            <w:tcW w:w="87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c>
          <w:tcPr>
            <w:tcW w:w="113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color w:val="auto"/>
                <w:kern w:val="0"/>
                <w:sz w:val="18"/>
                <w:szCs w:val="18"/>
                <w:highlight w:val="none"/>
              </w:rPr>
            </w:pPr>
          </w:p>
        </w:tc>
        <w:tc>
          <w:tcPr>
            <w:tcW w:w="1130" w:type="dxa"/>
            <w:gridSpan w:val="2"/>
            <w:tcBorders>
              <w:top w:val="nil"/>
              <w:left w:val="nil"/>
              <w:bottom w:val="single" w:color="auto" w:sz="4" w:space="0"/>
              <w:right w:val="single" w:color="auto" w:sz="4" w:space="0"/>
            </w:tcBorders>
            <w:noWrap w:val="0"/>
            <w:vAlign w:val="center"/>
          </w:tcPr>
          <w:p>
            <w:pPr>
              <w:spacing w:line="280" w:lineRule="exact"/>
              <w:jc w:val="center"/>
              <w:rPr>
                <w:rFonts w:hint="default" w:ascii="Times New Roman" w:hAnsi="Times New Roman" w:cs="Times New Roman"/>
                <w:color w:val="auto"/>
                <w:kern w:val="0"/>
                <w:sz w:val="18"/>
                <w:szCs w:val="18"/>
                <w:highlight w:val="none"/>
              </w:rPr>
            </w:pPr>
          </w:p>
        </w:tc>
      </w:tr>
      <w:tr>
        <w:tblPrEx>
          <w:tblCellMar>
            <w:top w:w="0" w:type="dxa"/>
            <w:left w:w="108" w:type="dxa"/>
            <w:bottom w:w="0" w:type="dxa"/>
            <w:right w:w="108" w:type="dxa"/>
          </w:tblCellMar>
        </w:tblPrEx>
        <w:trPr>
          <w:trHeight w:val="312" w:hRule="exact"/>
        </w:trPr>
        <w:tc>
          <w:tcPr>
            <w:tcW w:w="1929"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14"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57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233 债务发行费用支出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c>
          <w:tcPr>
            <w:tcW w:w="87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c>
          <w:tcPr>
            <w:tcW w:w="113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color w:val="auto"/>
                <w:kern w:val="0"/>
                <w:sz w:val="18"/>
                <w:szCs w:val="18"/>
                <w:highlight w:val="none"/>
              </w:rPr>
            </w:pPr>
          </w:p>
        </w:tc>
        <w:tc>
          <w:tcPr>
            <w:tcW w:w="1130" w:type="dxa"/>
            <w:gridSpan w:val="2"/>
            <w:tcBorders>
              <w:top w:val="nil"/>
              <w:left w:val="nil"/>
              <w:bottom w:val="single" w:color="auto" w:sz="4" w:space="0"/>
              <w:right w:val="single" w:color="auto" w:sz="4" w:space="0"/>
            </w:tcBorders>
            <w:noWrap w:val="0"/>
            <w:vAlign w:val="center"/>
          </w:tcPr>
          <w:p>
            <w:pPr>
              <w:spacing w:line="280" w:lineRule="exact"/>
              <w:jc w:val="center"/>
              <w:rPr>
                <w:rFonts w:hint="default" w:ascii="Times New Roman" w:hAnsi="Times New Roman" w:cs="Times New Roman"/>
                <w:color w:val="auto"/>
                <w:kern w:val="0"/>
                <w:sz w:val="18"/>
                <w:szCs w:val="18"/>
                <w:highlight w:val="none"/>
              </w:rPr>
            </w:pPr>
          </w:p>
        </w:tc>
      </w:tr>
      <w:tr>
        <w:tblPrEx>
          <w:tblCellMar>
            <w:top w:w="0" w:type="dxa"/>
            <w:left w:w="108" w:type="dxa"/>
            <w:bottom w:w="0" w:type="dxa"/>
            <w:right w:w="108" w:type="dxa"/>
          </w:tblCellMar>
        </w:tblPrEx>
        <w:trPr>
          <w:trHeight w:val="312" w:hRule="exact"/>
        </w:trPr>
        <w:tc>
          <w:tcPr>
            <w:tcW w:w="1929"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p>
        </w:tc>
        <w:tc>
          <w:tcPr>
            <w:tcW w:w="914"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p>
        </w:tc>
        <w:tc>
          <w:tcPr>
            <w:tcW w:w="257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lang w:val="en-US"/>
              </w:rPr>
            </w:pPr>
            <w:r>
              <w:rPr>
                <w:rFonts w:hint="default" w:ascii="Times New Roman" w:hAnsi="Times New Roman" w:eastAsia="仿宋_GB2312" w:cs="Times New Roman"/>
                <w:color w:val="auto"/>
                <w:kern w:val="0"/>
                <w:sz w:val="18"/>
                <w:szCs w:val="18"/>
                <w:highlight w:val="none"/>
                <w:lang w:val="en-US" w:eastAsia="zh-CN"/>
              </w:rPr>
              <w:t xml:space="preserve">                    </w:t>
            </w:r>
          </w:p>
        </w:tc>
        <w:tc>
          <w:tcPr>
            <w:tcW w:w="90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c>
          <w:tcPr>
            <w:tcW w:w="87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c>
          <w:tcPr>
            <w:tcW w:w="113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color w:val="auto"/>
                <w:kern w:val="0"/>
                <w:sz w:val="18"/>
                <w:szCs w:val="18"/>
                <w:highlight w:val="none"/>
              </w:rPr>
            </w:pPr>
          </w:p>
        </w:tc>
        <w:tc>
          <w:tcPr>
            <w:tcW w:w="1130" w:type="dxa"/>
            <w:gridSpan w:val="2"/>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color w:val="auto"/>
                <w:kern w:val="0"/>
                <w:sz w:val="18"/>
                <w:szCs w:val="18"/>
                <w:highlight w:val="none"/>
              </w:rPr>
            </w:pPr>
          </w:p>
        </w:tc>
      </w:tr>
      <w:tr>
        <w:tblPrEx>
          <w:tblCellMar>
            <w:top w:w="0" w:type="dxa"/>
            <w:left w:w="108" w:type="dxa"/>
            <w:bottom w:w="0" w:type="dxa"/>
            <w:right w:w="108" w:type="dxa"/>
          </w:tblCellMar>
        </w:tblPrEx>
        <w:trPr>
          <w:trHeight w:val="312" w:hRule="exact"/>
        </w:trPr>
        <w:tc>
          <w:tcPr>
            <w:tcW w:w="1929"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p>
        </w:tc>
        <w:tc>
          <w:tcPr>
            <w:tcW w:w="914"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p>
        </w:tc>
        <w:tc>
          <w:tcPr>
            <w:tcW w:w="257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p>
        </w:tc>
        <w:tc>
          <w:tcPr>
            <w:tcW w:w="90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c>
          <w:tcPr>
            <w:tcW w:w="87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c>
          <w:tcPr>
            <w:tcW w:w="113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color w:val="auto"/>
                <w:kern w:val="0"/>
                <w:sz w:val="18"/>
                <w:szCs w:val="18"/>
                <w:highlight w:val="none"/>
              </w:rPr>
            </w:pPr>
          </w:p>
        </w:tc>
        <w:tc>
          <w:tcPr>
            <w:tcW w:w="1130" w:type="dxa"/>
            <w:gridSpan w:val="2"/>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color w:val="auto"/>
                <w:kern w:val="0"/>
                <w:sz w:val="18"/>
                <w:szCs w:val="18"/>
                <w:highlight w:val="none"/>
              </w:rPr>
            </w:pPr>
          </w:p>
        </w:tc>
      </w:tr>
      <w:tr>
        <w:tblPrEx>
          <w:tblCellMar>
            <w:top w:w="0" w:type="dxa"/>
            <w:left w:w="108" w:type="dxa"/>
            <w:bottom w:w="0" w:type="dxa"/>
            <w:right w:w="108" w:type="dxa"/>
          </w:tblCellMar>
        </w:tblPrEx>
        <w:trPr>
          <w:trHeight w:val="312" w:hRule="exact"/>
        </w:trPr>
        <w:tc>
          <w:tcPr>
            <w:tcW w:w="1929"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bCs/>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收  入  总  计</w:t>
            </w:r>
          </w:p>
        </w:tc>
        <w:tc>
          <w:tcPr>
            <w:tcW w:w="91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b/>
                <w:bCs/>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lang w:val="en-US" w:eastAsia="zh-CN"/>
              </w:rPr>
              <w:t>433.76</w:t>
            </w:r>
            <w:r>
              <w:rPr>
                <w:rFonts w:hint="default" w:ascii="Times New Roman" w:hAnsi="Times New Roman" w:eastAsia="仿宋_GB2312" w:cs="Times New Roman"/>
                <w:b/>
                <w:bCs/>
                <w:color w:val="auto"/>
                <w:kern w:val="0"/>
                <w:sz w:val="18"/>
                <w:szCs w:val="18"/>
                <w:highlight w:val="none"/>
              </w:rPr>
              <w:t>　</w:t>
            </w:r>
          </w:p>
        </w:tc>
        <w:tc>
          <w:tcPr>
            <w:tcW w:w="257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支  出  总  计</w:t>
            </w:r>
          </w:p>
        </w:tc>
        <w:tc>
          <w:tcPr>
            <w:tcW w:w="90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lang w:val="en-US" w:eastAsia="zh-CN"/>
              </w:rPr>
              <w:t>433.76</w:t>
            </w:r>
          </w:p>
        </w:tc>
        <w:tc>
          <w:tcPr>
            <w:tcW w:w="87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lang w:val="en-US" w:eastAsia="zh-CN"/>
              </w:rPr>
              <w:t>433.76</w:t>
            </w:r>
          </w:p>
        </w:tc>
        <w:tc>
          <w:tcPr>
            <w:tcW w:w="1135" w:type="dxa"/>
            <w:gridSpan w:val="2"/>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color w:val="auto"/>
                <w:kern w:val="0"/>
                <w:sz w:val="18"/>
                <w:szCs w:val="18"/>
                <w:highlight w:val="none"/>
              </w:rPr>
            </w:pPr>
          </w:p>
        </w:tc>
        <w:tc>
          <w:tcPr>
            <w:tcW w:w="112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color w:val="auto"/>
                <w:kern w:val="0"/>
                <w:sz w:val="18"/>
                <w:szCs w:val="18"/>
                <w:highlight w:val="none"/>
              </w:rPr>
            </w:pPr>
          </w:p>
        </w:tc>
      </w:tr>
    </w:tbl>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r>
        <w:rPr>
          <w:rFonts w:hint="default" w:ascii="Times New Roman" w:hAnsi="Times New Roman" w:eastAsia="宋体" w:cs="Times New Roman"/>
          <w:i w:val="0"/>
          <w:color w:val="auto"/>
          <w:kern w:val="0"/>
          <w:sz w:val="20"/>
          <w:szCs w:val="20"/>
          <w:highlight w:val="none"/>
          <w:u w:val="none"/>
          <w:lang w:val="en-US" w:eastAsia="zh-CN" w:bidi="ar"/>
        </w:rPr>
        <w:t>表5</w:t>
      </w:r>
    </w:p>
    <w:tbl>
      <w:tblPr>
        <w:tblStyle w:val="9"/>
        <w:tblW w:w="9214" w:type="dxa"/>
        <w:tblInd w:w="-34" w:type="dxa"/>
        <w:tblLayout w:type="fixed"/>
        <w:tblCellMar>
          <w:top w:w="0" w:type="dxa"/>
          <w:left w:w="108" w:type="dxa"/>
          <w:bottom w:w="0" w:type="dxa"/>
          <w:right w:w="108" w:type="dxa"/>
        </w:tblCellMar>
      </w:tblPr>
      <w:tblGrid>
        <w:gridCol w:w="519"/>
        <w:gridCol w:w="499"/>
        <w:gridCol w:w="502"/>
        <w:gridCol w:w="2492"/>
        <w:gridCol w:w="1677"/>
        <w:gridCol w:w="9"/>
        <w:gridCol w:w="240"/>
        <w:gridCol w:w="1585"/>
        <w:gridCol w:w="1691"/>
      </w:tblGrid>
      <w:tr>
        <w:tblPrEx>
          <w:tblCellMar>
            <w:top w:w="0" w:type="dxa"/>
            <w:left w:w="108" w:type="dxa"/>
            <w:bottom w:w="0" w:type="dxa"/>
            <w:right w:w="108" w:type="dxa"/>
          </w:tblCellMar>
        </w:tblPrEx>
        <w:trPr>
          <w:trHeight w:val="699" w:hRule="atLeast"/>
        </w:trPr>
        <w:tc>
          <w:tcPr>
            <w:tcW w:w="9214" w:type="dxa"/>
            <w:gridSpan w:val="9"/>
            <w:tcBorders>
              <w:top w:val="nil"/>
              <w:left w:val="nil"/>
              <w:bottom w:val="nil"/>
              <w:right w:val="nil"/>
            </w:tcBorders>
            <w:noWrap w:val="0"/>
            <w:vAlign w:val="center"/>
          </w:tcPr>
          <w:p>
            <w:pPr>
              <w:widowControl/>
              <w:jc w:val="center"/>
              <w:rPr>
                <w:rFonts w:hint="default" w:ascii="Times New Roman" w:hAnsi="Times New Roman" w:eastAsia="方正小标宋_GBK" w:cs="Times New Roman"/>
                <w:b w:val="0"/>
                <w:bCs w:val="0"/>
                <w:color w:val="auto"/>
                <w:kern w:val="0"/>
                <w:sz w:val="32"/>
                <w:szCs w:val="32"/>
                <w:highlight w:val="none"/>
              </w:rPr>
            </w:pPr>
            <w:r>
              <w:rPr>
                <w:rFonts w:hint="default" w:ascii="Times New Roman" w:hAnsi="Times New Roman" w:eastAsia="仿宋_GB2312" w:cs="Times New Roman"/>
                <w:b/>
                <w:color w:val="auto"/>
                <w:kern w:val="0"/>
                <w:sz w:val="32"/>
                <w:szCs w:val="32"/>
                <w:highlight w:val="none"/>
              </w:rPr>
              <w:t>一般公共预算支出情况表</w:t>
            </w:r>
          </w:p>
        </w:tc>
      </w:tr>
      <w:tr>
        <w:tblPrEx>
          <w:tblCellMar>
            <w:top w:w="0" w:type="dxa"/>
            <w:left w:w="108" w:type="dxa"/>
            <w:bottom w:w="0" w:type="dxa"/>
            <w:right w:w="108" w:type="dxa"/>
          </w:tblCellMar>
        </w:tblPrEx>
        <w:trPr>
          <w:trHeight w:val="285" w:hRule="atLeast"/>
        </w:trPr>
        <w:tc>
          <w:tcPr>
            <w:tcW w:w="5698" w:type="dxa"/>
            <w:gridSpan w:val="6"/>
            <w:tcBorders>
              <w:top w:val="nil"/>
              <w:left w:val="nil"/>
              <w:bottom w:val="nil"/>
              <w:right w:val="nil"/>
            </w:tcBorders>
            <w:noWrap w:val="0"/>
            <w:vAlign w:val="center"/>
          </w:tcPr>
          <w:p>
            <w:pPr>
              <w:widowControl/>
              <w:spacing w:before="120" w:beforeLines="50" w:line="280" w:lineRule="exact"/>
              <w:jc w:val="left"/>
              <w:outlineLvl w:val="1"/>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rPr>
              <w:t>编制单位</w:t>
            </w:r>
            <w:r>
              <w:rPr>
                <w:rFonts w:hint="eastAsia" w:eastAsia="仿宋_GB2312" w:cs="Times New Roman"/>
                <w:color w:val="auto"/>
                <w:kern w:val="0"/>
                <w:sz w:val="24"/>
                <w:szCs w:val="24"/>
                <w:highlight w:val="none"/>
                <w:lang w:eastAsia="zh-CN"/>
              </w:rPr>
              <w:t>：</w:t>
            </w:r>
            <w:r>
              <w:rPr>
                <w:rFonts w:hint="default" w:ascii="Times New Roman" w:hAnsi="Times New Roman" w:eastAsia="仿宋_GB2312" w:cs="Times New Roman"/>
                <w:color w:val="auto"/>
                <w:kern w:val="0"/>
                <w:sz w:val="24"/>
                <w:szCs w:val="24"/>
                <w:highlight w:val="none"/>
                <w:lang w:eastAsia="zh-CN"/>
              </w:rPr>
              <w:t>焉耆</w:t>
            </w:r>
            <w:r>
              <w:rPr>
                <w:rFonts w:hint="eastAsia" w:eastAsia="仿宋_GB2312" w:cs="Times New Roman"/>
                <w:color w:val="auto"/>
                <w:kern w:val="0"/>
                <w:sz w:val="24"/>
                <w:szCs w:val="24"/>
                <w:highlight w:val="none"/>
                <w:lang w:eastAsia="zh-CN"/>
              </w:rPr>
              <w:t>回族自治县五号渠乡</w:t>
            </w:r>
            <w:r>
              <w:rPr>
                <w:rFonts w:hint="default" w:ascii="Times New Roman" w:hAnsi="Times New Roman" w:eastAsia="仿宋_GB2312" w:cs="Times New Roman"/>
                <w:color w:val="auto"/>
                <w:kern w:val="0"/>
                <w:sz w:val="24"/>
                <w:szCs w:val="24"/>
                <w:highlight w:val="none"/>
                <w:lang w:eastAsia="zh-CN"/>
              </w:rPr>
              <w:t>卫生院</w:t>
            </w:r>
          </w:p>
        </w:tc>
        <w:tc>
          <w:tcPr>
            <w:tcW w:w="240" w:type="dxa"/>
            <w:tcBorders>
              <w:top w:val="nil"/>
              <w:left w:val="nil"/>
              <w:bottom w:val="nil"/>
              <w:right w:val="nil"/>
            </w:tcBorders>
            <w:noWrap w:val="0"/>
            <w:vAlign w:val="center"/>
          </w:tcPr>
          <w:p>
            <w:pPr>
              <w:widowControl/>
              <w:spacing w:before="120" w:beforeLines="50" w:line="280" w:lineRule="exact"/>
              <w:jc w:val="left"/>
              <w:outlineLvl w:val="1"/>
              <w:rPr>
                <w:rFonts w:hint="default" w:ascii="Times New Roman" w:hAnsi="Times New Roman" w:eastAsia="仿宋_GB2312" w:cs="Times New Roman"/>
                <w:color w:val="auto"/>
                <w:kern w:val="0"/>
                <w:sz w:val="24"/>
                <w:szCs w:val="24"/>
                <w:highlight w:val="none"/>
              </w:rPr>
            </w:pPr>
          </w:p>
        </w:tc>
        <w:tc>
          <w:tcPr>
            <w:tcW w:w="3276" w:type="dxa"/>
            <w:gridSpan w:val="2"/>
            <w:tcBorders>
              <w:top w:val="nil"/>
              <w:left w:val="nil"/>
              <w:bottom w:val="nil"/>
              <w:right w:val="nil"/>
            </w:tcBorders>
            <w:noWrap w:val="0"/>
            <w:vAlign w:val="center"/>
          </w:tcPr>
          <w:p>
            <w:pPr>
              <w:widowControl/>
              <w:spacing w:before="120" w:beforeLines="50" w:line="280" w:lineRule="exact"/>
              <w:jc w:val="left"/>
              <w:outlineLvl w:val="1"/>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rPr>
              <w:t>单位</w:t>
            </w:r>
            <w:r>
              <w:rPr>
                <w:rFonts w:hint="eastAsia" w:eastAsia="仿宋_GB2312" w:cs="Times New Roman"/>
                <w:color w:val="auto"/>
                <w:kern w:val="0"/>
                <w:sz w:val="24"/>
                <w:szCs w:val="24"/>
                <w:highlight w:val="none"/>
                <w:lang w:eastAsia="zh-CN"/>
              </w:rPr>
              <w:t>：</w:t>
            </w:r>
            <w:r>
              <w:rPr>
                <w:rFonts w:hint="default" w:ascii="Times New Roman" w:hAnsi="Times New Roman" w:eastAsia="仿宋_GB2312" w:cs="Times New Roman"/>
                <w:color w:val="auto"/>
                <w:kern w:val="0"/>
                <w:sz w:val="24"/>
                <w:szCs w:val="24"/>
                <w:highlight w:val="none"/>
              </w:rPr>
              <w:t>万元</w:t>
            </w:r>
          </w:p>
        </w:tc>
      </w:tr>
      <w:tr>
        <w:tblPrEx>
          <w:tblCellMar>
            <w:top w:w="0" w:type="dxa"/>
            <w:left w:w="108" w:type="dxa"/>
            <w:bottom w:w="0" w:type="dxa"/>
            <w:right w:w="108" w:type="dxa"/>
          </w:tblCellMar>
        </w:tblPrEx>
        <w:trPr>
          <w:trHeight w:val="405" w:hRule="atLeast"/>
        </w:trPr>
        <w:tc>
          <w:tcPr>
            <w:tcW w:w="4012" w:type="dxa"/>
            <w:gridSpan w:val="4"/>
            <w:tcBorders>
              <w:top w:val="single" w:color="auto" w:sz="4" w:space="0"/>
              <w:left w:val="single" w:color="auto" w:sz="4" w:space="0"/>
              <w:bottom w:val="single" w:color="auto" w:sz="4" w:space="0"/>
              <w:right w:val="single" w:color="000000" w:sz="4" w:space="0"/>
            </w:tcBorders>
            <w:noWrap w:val="0"/>
            <w:vAlign w:val="center"/>
          </w:tcPr>
          <w:p>
            <w:pPr>
              <w:widowControl/>
              <w:jc w:val="center"/>
              <w:rPr>
                <w:rFonts w:hint="default" w:ascii="Times New Roman" w:hAnsi="Times New Roman" w:eastAsia="仿宋_GB2312" w:cs="Times New Roman"/>
                <w:b/>
                <w:bCs/>
                <w:color w:val="auto"/>
                <w:kern w:val="0"/>
                <w:sz w:val="24"/>
                <w:szCs w:val="24"/>
                <w:highlight w:val="none"/>
              </w:rPr>
            </w:pPr>
            <w:r>
              <w:rPr>
                <w:rFonts w:hint="default" w:ascii="Times New Roman" w:hAnsi="Times New Roman" w:eastAsia="仿宋_GB2312" w:cs="Times New Roman"/>
                <w:b/>
                <w:bCs/>
                <w:color w:val="auto"/>
                <w:kern w:val="0"/>
                <w:sz w:val="24"/>
                <w:szCs w:val="24"/>
                <w:highlight w:val="none"/>
                <w:lang w:val="en-US" w:eastAsia="zh-CN"/>
              </w:rPr>
              <w:t>科</w:t>
            </w:r>
            <w:r>
              <w:rPr>
                <w:rFonts w:hint="default" w:ascii="Times New Roman" w:hAnsi="Times New Roman" w:eastAsia="仿宋_GB2312" w:cs="Times New Roman"/>
                <w:b/>
                <w:bCs/>
                <w:color w:val="auto"/>
                <w:kern w:val="0"/>
                <w:sz w:val="24"/>
                <w:szCs w:val="24"/>
                <w:highlight w:val="none"/>
              </w:rPr>
              <w:t xml:space="preserve">  目</w:t>
            </w:r>
          </w:p>
        </w:tc>
        <w:tc>
          <w:tcPr>
            <w:tcW w:w="5202" w:type="dxa"/>
            <w:gridSpan w:val="5"/>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_GB2312" w:cs="Times New Roman"/>
                <w:b/>
                <w:bCs/>
                <w:color w:val="auto"/>
                <w:kern w:val="0"/>
                <w:sz w:val="24"/>
                <w:szCs w:val="24"/>
                <w:highlight w:val="none"/>
              </w:rPr>
            </w:pPr>
            <w:r>
              <w:rPr>
                <w:rFonts w:hint="default" w:ascii="Times New Roman" w:hAnsi="Times New Roman" w:eastAsia="仿宋_GB2312" w:cs="Times New Roman"/>
                <w:b/>
                <w:bCs/>
                <w:color w:val="auto"/>
                <w:kern w:val="0"/>
                <w:sz w:val="24"/>
                <w:szCs w:val="24"/>
                <w:highlight w:val="none"/>
              </w:rPr>
              <w:t>一般公共预算支出</w:t>
            </w:r>
          </w:p>
        </w:tc>
      </w:tr>
      <w:tr>
        <w:tblPrEx>
          <w:tblCellMar>
            <w:top w:w="0" w:type="dxa"/>
            <w:left w:w="108" w:type="dxa"/>
            <w:bottom w:w="0" w:type="dxa"/>
            <w:right w:w="108" w:type="dxa"/>
          </w:tblCellMar>
        </w:tblPrEx>
        <w:trPr>
          <w:trHeight w:val="465" w:hRule="atLeast"/>
        </w:trPr>
        <w:tc>
          <w:tcPr>
            <w:tcW w:w="1520" w:type="dxa"/>
            <w:gridSpan w:val="3"/>
            <w:tcBorders>
              <w:top w:val="single" w:color="auto" w:sz="4" w:space="0"/>
              <w:left w:val="single" w:color="auto" w:sz="4" w:space="0"/>
              <w:bottom w:val="single" w:color="auto" w:sz="4" w:space="0"/>
              <w:right w:val="single" w:color="000000" w:sz="4" w:space="0"/>
            </w:tcBorders>
            <w:noWrap w:val="0"/>
            <w:vAlign w:val="center"/>
          </w:tcPr>
          <w:p>
            <w:pPr>
              <w:widowControl/>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功能分类科目编码</w:t>
            </w:r>
          </w:p>
        </w:tc>
        <w:tc>
          <w:tcPr>
            <w:tcW w:w="2492"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功能分类科目名称</w:t>
            </w:r>
          </w:p>
        </w:tc>
        <w:tc>
          <w:tcPr>
            <w:tcW w:w="1677"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合  计</w:t>
            </w:r>
          </w:p>
        </w:tc>
        <w:tc>
          <w:tcPr>
            <w:tcW w:w="1834" w:type="dxa"/>
            <w:gridSpan w:val="3"/>
            <w:vMerge w:val="restart"/>
            <w:tcBorders>
              <w:top w:val="nil"/>
              <w:left w:val="single" w:color="auto" w:sz="4" w:space="0"/>
              <w:bottom w:val="single" w:color="000000" w:sz="4" w:space="0"/>
              <w:right w:val="single" w:color="auto" w:sz="4" w:space="0"/>
            </w:tcBorders>
            <w:noWrap w:val="0"/>
            <w:vAlign w:val="center"/>
          </w:tcPr>
          <w:p>
            <w:pPr>
              <w:widowControl/>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基本支出</w:t>
            </w:r>
          </w:p>
        </w:tc>
        <w:tc>
          <w:tcPr>
            <w:tcW w:w="1691"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项目支出</w:t>
            </w:r>
          </w:p>
        </w:tc>
      </w:tr>
      <w:tr>
        <w:tblPrEx>
          <w:tblCellMar>
            <w:top w:w="0" w:type="dxa"/>
            <w:left w:w="108" w:type="dxa"/>
            <w:bottom w:w="0" w:type="dxa"/>
            <w:right w:w="108" w:type="dxa"/>
          </w:tblCellMar>
        </w:tblPrEx>
        <w:trPr>
          <w:trHeight w:val="300" w:hRule="atLeast"/>
        </w:trPr>
        <w:tc>
          <w:tcPr>
            <w:tcW w:w="519"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类</w:t>
            </w:r>
          </w:p>
        </w:tc>
        <w:tc>
          <w:tcPr>
            <w:tcW w:w="499"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款</w:t>
            </w:r>
          </w:p>
        </w:tc>
        <w:tc>
          <w:tcPr>
            <w:tcW w:w="502"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项</w:t>
            </w:r>
          </w:p>
        </w:tc>
        <w:tc>
          <w:tcPr>
            <w:tcW w:w="2492"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default" w:ascii="Times New Roman" w:hAnsi="Times New Roman" w:eastAsia="仿宋_GB2312" w:cs="Times New Roman"/>
                <w:b/>
                <w:bCs/>
                <w:color w:val="auto"/>
                <w:kern w:val="0"/>
                <w:sz w:val="20"/>
                <w:szCs w:val="20"/>
                <w:highlight w:val="none"/>
              </w:rPr>
            </w:pPr>
          </w:p>
        </w:tc>
        <w:tc>
          <w:tcPr>
            <w:tcW w:w="1677"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default" w:ascii="Times New Roman" w:hAnsi="Times New Roman" w:eastAsia="仿宋_GB2312" w:cs="Times New Roman"/>
                <w:b/>
                <w:bCs/>
                <w:color w:val="auto"/>
                <w:kern w:val="0"/>
                <w:sz w:val="20"/>
                <w:szCs w:val="20"/>
                <w:highlight w:val="none"/>
              </w:rPr>
            </w:pPr>
          </w:p>
        </w:tc>
        <w:tc>
          <w:tcPr>
            <w:tcW w:w="1834" w:type="dxa"/>
            <w:gridSpan w:val="3"/>
            <w:vMerge w:val="continue"/>
            <w:tcBorders>
              <w:top w:val="nil"/>
              <w:left w:val="single" w:color="auto" w:sz="4" w:space="0"/>
              <w:bottom w:val="single" w:color="000000" w:sz="4" w:space="0"/>
              <w:right w:val="single" w:color="auto" w:sz="4" w:space="0"/>
            </w:tcBorders>
            <w:noWrap w:val="0"/>
            <w:vAlign w:val="center"/>
          </w:tcPr>
          <w:p>
            <w:pPr>
              <w:widowControl/>
              <w:jc w:val="left"/>
              <w:rPr>
                <w:rFonts w:hint="default" w:ascii="Times New Roman" w:hAnsi="Times New Roman" w:eastAsia="仿宋_GB2312" w:cs="Times New Roman"/>
                <w:b/>
                <w:bCs/>
                <w:color w:val="auto"/>
                <w:kern w:val="0"/>
                <w:sz w:val="20"/>
                <w:szCs w:val="20"/>
                <w:highlight w:val="none"/>
              </w:rPr>
            </w:pPr>
          </w:p>
        </w:tc>
        <w:tc>
          <w:tcPr>
            <w:tcW w:w="1691"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default" w:ascii="Times New Roman" w:hAnsi="Times New Roman" w:eastAsia="仿宋_GB2312" w:cs="Times New Roman"/>
                <w:b/>
                <w:bCs/>
                <w:color w:val="auto"/>
                <w:kern w:val="0"/>
                <w:sz w:val="20"/>
                <w:szCs w:val="20"/>
                <w:highlight w:val="none"/>
              </w:rPr>
            </w:pPr>
          </w:p>
        </w:tc>
      </w:tr>
      <w:tr>
        <w:tblPrEx>
          <w:tblCellMar>
            <w:top w:w="0" w:type="dxa"/>
            <w:left w:w="108" w:type="dxa"/>
            <w:bottom w:w="0" w:type="dxa"/>
            <w:right w:w="108" w:type="dxa"/>
          </w:tblCellMar>
        </w:tblPrEx>
        <w:trPr>
          <w:trHeight w:val="450" w:hRule="atLeast"/>
        </w:trPr>
        <w:tc>
          <w:tcPr>
            <w:tcW w:w="519" w:type="dxa"/>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b w:val="0"/>
                <w:bCs w:val="0"/>
                <w:color w:val="auto"/>
                <w:kern w:val="0"/>
                <w:sz w:val="20"/>
                <w:szCs w:val="20"/>
                <w:highlight w:val="none"/>
                <w:lang w:val="en-US" w:eastAsia="zh-CN"/>
              </w:rPr>
            </w:pPr>
            <w:r>
              <w:rPr>
                <w:rFonts w:hint="default" w:ascii="Times New Roman" w:hAnsi="Times New Roman" w:eastAsia="仿宋_GB2312" w:cs="Times New Roman"/>
                <w:b w:val="0"/>
                <w:bCs w:val="0"/>
                <w:color w:val="auto"/>
                <w:kern w:val="0"/>
                <w:sz w:val="20"/>
                <w:szCs w:val="20"/>
                <w:highlight w:val="none"/>
                <w:lang w:val="en-US" w:eastAsia="zh-CN"/>
              </w:rPr>
              <w:t>208</w:t>
            </w:r>
          </w:p>
        </w:tc>
        <w:tc>
          <w:tcPr>
            <w:tcW w:w="499"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b w:val="0"/>
                <w:bCs w:val="0"/>
                <w:color w:val="auto"/>
                <w:kern w:val="0"/>
                <w:sz w:val="20"/>
                <w:szCs w:val="20"/>
                <w:highlight w:val="none"/>
                <w:lang w:val="en-US" w:eastAsia="zh-CN"/>
              </w:rPr>
            </w:pPr>
          </w:p>
        </w:tc>
        <w:tc>
          <w:tcPr>
            <w:tcW w:w="502"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b w:val="0"/>
                <w:bCs w:val="0"/>
                <w:color w:val="auto"/>
                <w:kern w:val="0"/>
                <w:sz w:val="20"/>
                <w:szCs w:val="20"/>
                <w:highlight w:val="none"/>
                <w:lang w:val="en-US" w:eastAsia="zh-CN"/>
              </w:rPr>
            </w:pPr>
          </w:p>
        </w:tc>
        <w:tc>
          <w:tcPr>
            <w:tcW w:w="2492" w:type="dxa"/>
            <w:tcBorders>
              <w:top w:val="nil"/>
              <w:left w:val="nil"/>
              <w:bottom w:val="single" w:color="auto" w:sz="4" w:space="0"/>
              <w:right w:val="single" w:color="auto" w:sz="4" w:space="0"/>
            </w:tcBorders>
            <w:shd w:val="clear" w:color="auto" w:fill="auto"/>
            <w:noWrap w:val="0"/>
            <w:vAlign w:val="center"/>
          </w:tcPr>
          <w:p>
            <w:pPr>
              <w:jc w:val="left"/>
              <w:rPr>
                <w:rFonts w:hint="default" w:ascii="Times New Roman" w:hAnsi="Times New Roman" w:eastAsia="仿宋_GB2312" w:cs="Times New Roman"/>
                <w:b w:val="0"/>
                <w:bCs w:val="0"/>
                <w:color w:val="auto"/>
                <w:kern w:val="2"/>
                <w:sz w:val="20"/>
                <w:szCs w:val="20"/>
                <w:highlight w:val="none"/>
                <w:lang w:val="en-US" w:eastAsia="zh-CN" w:bidi="ar-SA"/>
              </w:rPr>
            </w:pPr>
            <w:r>
              <w:rPr>
                <w:rFonts w:hint="default" w:ascii="Times New Roman" w:hAnsi="Times New Roman" w:eastAsia="仿宋_GB2312" w:cs="Times New Roman"/>
                <w:b w:val="0"/>
                <w:bCs w:val="0"/>
                <w:color w:val="auto"/>
                <w:sz w:val="20"/>
                <w:szCs w:val="20"/>
                <w:highlight w:val="none"/>
                <w:lang w:eastAsia="zh-CN"/>
              </w:rPr>
              <w:t>社会保障和就业支出</w:t>
            </w:r>
          </w:p>
        </w:tc>
        <w:tc>
          <w:tcPr>
            <w:tcW w:w="1677" w:type="dxa"/>
            <w:tcBorders>
              <w:top w:val="nil"/>
              <w:left w:val="nil"/>
              <w:bottom w:val="single" w:color="auto" w:sz="4" w:space="0"/>
              <w:right w:val="single" w:color="auto" w:sz="4" w:space="0"/>
            </w:tcBorders>
            <w:shd w:val="clear" w:color="auto" w:fill="auto"/>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lang w:val="en-US" w:eastAsia="zh-CN" w:bidi="ar-SA"/>
              </w:rPr>
            </w:pPr>
            <w:r>
              <w:rPr>
                <w:rFonts w:hint="default" w:ascii="Times New Roman" w:hAnsi="Times New Roman" w:eastAsia="仿宋_GB2312" w:cs="Times New Roman"/>
                <w:b w:val="0"/>
                <w:bCs w:val="0"/>
                <w:color w:val="auto"/>
                <w:kern w:val="0"/>
                <w:sz w:val="20"/>
                <w:szCs w:val="20"/>
                <w:highlight w:val="none"/>
                <w:lang w:val="en-US" w:eastAsia="zh-CN"/>
              </w:rPr>
              <w:t>70.17</w:t>
            </w:r>
          </w:p>
        </w:tc>
        <w:tc>
          <w:tcPr>
            <w:tcW w:w="1834" w:type="dxa"/>
            <w:gridSpan w:val="3"/>
            <w:tcBorders>
              <w:top w:val="nil"/>
              <w:left w:val="nil"/>
              <w:bottom w:val="single" w:color="auto" w:sz="4" w:space="0"/>
              <w:right w:val="single" w:color="auto" w:sz="4" w:space="0"/>
            </w:tcBorders>
            <w:shd w:val="clear" w:color="auto" w:fill="auto"/>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lang w:val="en-US" w:eastAsia="zh-CN" w:bidi="ar-SA"/>
              </w:rPr>
            </w:pPr>
            <w:r>
              <w:rPr>
                <w:rFonts w:hint="default" w:ascii="Times New Roman" w:hAnsi="Times New Roman" w:eastAsia="仿宋_GB2312" w:cs="Times New Roman"/>
                <w:b w:val="0"/>
                <w:bCs w:val="0"/>
                <w:color w:val="auto"/>
                <w:kern w:val="0"/>
                <w:sz w:val="20"/>
                <w:szCs w:val="20"/>
                <w:highlight w:val="none"/>
                <w:lang w:val="en-US" w:eastAsia="zh-CN"/>
              </w:rPr>
              <w:t>70.17</w:t>
            </w:r>
          </w:p>
        </w:tc>
        <w:tc>
          <w:tcPr>
            <w:tcW w:w="169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color w:val="auto"/>
                <w:kern w:val="0"/>
                <w:sz w:val="20"/>
                <w:szCs w:val="20"/>
                <w:highlight w:val="none"/>
              </w:rPr>
            </w:pPr>
          </w:p>
        </w:tc>
      </w:tr>
      <w:tr>
        <w:tblPrEx>
          <w:tblCellMar>
            <w:top w:w="0" w:type="dxa"/>
            <w:left w:w="108" w:type="dxa"/>
            <w:bottom w:w="0" w:type="dxa"/>
            <w:right w:w="108" w:type="dxa"/>
          </w:tblCellMar>
        </w:tblPrEx>
        <w:trPr>
          <w:trHeight w:val="450" w:hRule="atLeast"/>
        </w:trPr>
        <w:tc>
          <w:tcPr>
            <w:tcW w:w="519" w:type="dxa"/>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b w:val="0"/>
                <w:bCs w:val="0"/>
                <w:color w:val="auto"/>
                <w:kern w:val="0"/>
                <w:sz w:val="20"/>
                <w:szCs w:val="20"/>
                <w:highlight w:val="none"/>
                <w:lang w:val="en-US" w:eastAsia="zh-CN"/>
              </w:rPr>
            </w:pPr>
            <w:r>
              <w:rPr>
                <w:rFonts w:hint="default" w:ascii="Times New Roman" w:hAnsi="Times New Roman" w:eastAsia="仿宋_GB2312" w:cs="Times New Roman"/>
                <w:b w:val="0"/>
                <w:bCs w:val="0"/>
                <w:color w:val="auto"/>
                <w:kern w:val="0"/>
                <w:sz w:val="20"/>
                <w:szCs w:val="20"/>
                <w:highlight w:val="none"/>
                <w:lang w:val="en-US" w:eastAsia="zh-CN"/>
              </w:rPr>
              <w:t>208</w:t>
            </w:r>
          </w:p>
        </w:tc>
        <w:tc>
          <w:tcPr>
            <w:tcW w:w="499"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b w:val="0"/>
                <w:bCs w:val="0"/>
                <w:color w:val="auto"/>
                <w:kern w:val="0"/>
                <w:sz w:val="20"/>
                <w:szCs w:val="20"/>
                <w:highlight w:val="none"/>
                <w:lang w:val="en-US" w:eastAsia="zh-CN"/>
              </w:rPr>
            </w:pPr>
            <w:r>
              <w:rPr>
                <w:rFonts w:hint="default" w:ascii="Times New Roman" w:hAnsi="Times New Roman" w:eastAsia="仿宋_GB2312" w:cs="Times New Roman"/>
                <w:b w:val="0"/>
                <w:bCs w:val="0"/>
                <w:color w:val="auto"/>
                <w:kern w:val="0"/>
                <w:sz w:val="20"/>
                <w:szCs w:val="20"/>
                <w:highlight w:val="none"/>
                <w:lang w:val="en-US" w:eastAsia="zh-CN"/>
              </w:rPr>
              <w:t>05</w:t>
            </w:r>
          </w:p>
        </w:tc>
        <w:tc>
          <w:tcPr>
            <w:tcW w:w="502"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b w:val="0"/>
                <w:bCs w:val="0"/>
                <w:color w:val="auto"/>
                <w:kern w:val="0"/>
                <w:sz w:val="20"/>
                <w:szCs w:val="20"/>
                <w:highlight w:val="none"/>
                <w:lang w:val="en-US" w:eastAsia="zh-CN"/>
              </w:rPr>
            </w:pPr>
          </w:p>
        </w:tc>
        <w:tc>
          <w:tcPr>
            <w:tcW w:w="2492" w:type="dxa"/>
            <w:tcBorders>
              <w:top w:val="nil"/>
              <w:left w:val="nil"/>
              <w:bottom w:val="single" w:color="auto" w:sz="4" w:space="0"/>
              <w:right w:val="single" w:color="auto" w:sz="4" w:space="0"/>
            </w:tcBorders>
            <w:shd w:val="clear" w:color="auto" w:fill="auto"/>
            <w:noWrap w:val="0"/>
            <w:vAlign w:val="center"/>
          </w:tcPr>
          <w:p>
            <w:pPr>
              <w:jc w:val="left"/>
              <w:rPr>
                <w:rFonts w:hint="default" w:ascii="Times New Roman" w:hAnsi="Times New Roman" w:eastAsia="仿宋_GB2312" w:cs="Times New Roman"/>
                <w:b w:val="0"/>
                <w:bCs w:val="0"/>
                <w:color w:val="auto"/>
                <w:kern w:val="2"/>
                <w:sz w:val="20"/>
                <w:szCs w:val="20"/>
                <w:highlight w:val="none"/>
                <w:lang w:val="en-US" w:eastAsia="zh-CN" w:bidi="ar-SA"/>
              </w:rPr>
            </w:pPr>
            <w:r>
              <w:rPr>
                <w:rFonts w:hint="default" w:ascii="Times New Roman" w:hAnsi="Times New Roman" w:eastAsia="仿宋_GB2312" w:cs="Times New Roman"/>
                <w:b w:val="0"/>
                <w:bCs w:val="0"/>
                <w:color w:val="auto"/>
                <w:sz w:val="20"/>
                <w:szCs w:val="20"/>
                <w:highlight w:val="none"/>
                <w:lang w:eastAsia="zh-CN"/>
              </w:rPr>
              <w:t>行政事业单位养老支出</w:t>
            </w:r>
            <w:r>
              <w:rPr>
                <w:rFonts w:hint="default" w:ascii="Times New Roman" w:hAnsi="Times New Roman" w:eastAsia="仿宋_GB2312" w:cs="Times New Roman"/>
                <w:b w:val="0"/>
                <w:bCs w:val="0"/>
                <w:color w:val="auto"/>
                <w:sz w:val="20"/>
                <w:szCs w:val="20"/>
                <w:highlight w:val="none"/>
              </w:rPr>
              <w:t>　</w:t>
            </w:r>
          </w:p>
        </w:tc>
        <w:tc>
          <w:tcPr>
            <w:tcW w:w="1677" w:type="dxa"/>
            <w:tcBorders>
              <w:top w:val="nil"/>
              <w:left w:val="nil"/>
              <w:bottom w:val="single" w:color="auto" w:sz="4" w:space="0"/>
              <w:right w:val="single" w:color="auto" w:sz="4" w:space="0"/>
            </w:tcBorders>
            <w:shd w:val="clear" w:color="auto" w:fill="auto"/>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lang w:val="en-US" w:eastAsia="zh-CN" w:bidi="ar-SA"/>
              </w:rPr>
            </w:pPr>
            <w:r>
              <w:rPr>
                <w:rFonts w:hint="default" w:ascii="Times New Roman" w:hAnsi="Times New Roman" w:eastAsia="仿宋_GB2312" w:cs="Times New Roman"/>
                <w:b w:val="0"/>
                <w:bCs w:val="0"/>
                <w:color w:val="auto"/>
                <w:kern w:val="0"/>
                <w:sz w:val="20"/>
                <w:szCs w:val="20"/>
                <w:highlight w:val="none"/>
                <w:lang w:val="en-US" w:eastAsia="zh-CN"/>
              </w:rPr>
              <w:t>70.17</w:t>
            </w:r>
          </w:p>
        </w:tc>
        <w:tc>
          <w:tcPr>
            <w:tcW w:w="1834" w:type="dxa"/>
            <w:gridSpan w:val="3"/>
            <w:tcBorders>
              <w:top w:val="nil"/>
              <w:left w:val="nil"/>
              <w:bottom w:val="single" w:color="auto" w:sz="4" w:space="0"/>
              <w:right w:val="single" w:color="auto" w:sz="4" w:space="0"/>
            </w:tcBorders>
            <w:shd w:val="clear" w:color="auto" w:fill="auto"/>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lang w:val="en-US" w:eastAsia="zh-CN" w:bidi="ar-SA"/>
              </w:rPr>
            </w:pPr>
            <w:r>
              <w:rPr>
                <w:rFonts w:hint="default" w:ascii="Times New Roman" w:hAnsi="Times New Roman" w:eastAsia="仿宋_GB2312" w:cs="Times New Roman"/>
                <w:b w:val="0"/>
                <w:bCs w:val="0"/>
                <w:color w:val="auto"/>
                <w:kern w:val="0"/>
                <w:sz w:val="20"/>
                <w:szCs w:val="20"/>
                <w:highlight w:val="none"/>
                <w:lang w:val="en-US" w:eastAsia="zh-CN"/>
              </w:rPr>
              <w:t>70.17</w:t>
            </w:r>
          </w:p>
        </w:tc>
        <w:tc>
          <w:tcPr>
            <w:tcW w:w="169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color w:val="auto"/>
                <w:kern w:val="0"/>
                <w:sz w:val="20"/>
                <w:szCs w:val="20"/>
                <w:highlight w:val="none"/>
              </w:rPr>
            </w:pPr>
          </w:p>
        </w:tc>
      </w:tr>
      <w:tr>
        <w:tblPrEx>
          <w:tblCellMar>
            <w:top w:w="0" w:type="dxa"/>
            <w:left w:w="108" w:type="dxa"/>
            <w:bottom w:w="0" w:type="dxa"/>
            <w:right w:w="108" w:type="dxa"/>
          </w:tblCellMar>
        </w:tblPrEx>
        <w:trPr>
          <w:trHeight w:val="450" w:hRule="atLeast"/>
        </w:trPr>
        <w:tc>
          <w:tcPr>
            <w:tcW w:w="519" w:type="dxa"/>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b w:val="0"/>
                <w:bCs w:val="0"/>
                <w:color w:val="auto"/>
                <w:kern w:val="0"/>
                <w:sz w:val="20"/>
                <w:szCs w:val="20"/>
                <w:highlight w:val="none"/>
                <w:lang w:val="en-US" w:eastAsia="zh-CN"/>
              </w:rPr>
            </w:pPr>
            <w:r>
              <w:rPr>
                <w:rFonts w:hint="default" w:ascii="Times New Roman" w:hAnsi="Times New Roman" w:eastAsia="仿宋_GB2312" w:cs="Times New Roman"/>
                <w:b w:val="0"/>
                <w:bCs w:val="0"/>
                <w:color w:val="auto"/>
                <w:kern w:val="0"/>
                <w:sz w:val="20"/>
                <w:szCs w:val="20"/>
                <w:highlight w:val="none"/>
                <w:lang w:val="en-US" w:eastAsia="zh-CN"/>
              </w:rPr>
              <w:t>208</w:t>
            </w:r>
          </w:p>
        </w:tc>
        <w:tc>
          <w:tcPr>
            <w:tcW w:w="499"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b w:val="0"/>
                <w:bCs w:val="0"/>
                <w:color w:val="auto"/>
                <w:kern w:val="0"/>
                <w:sz w:val="20"/>
                <w:szCs w:val="20"/>
                <w:highlight w:val="none"/>
                <w:lang w:val="en-US" w:eastAsia="zh-CN"/>
              </w:rPr>
            </w:pPr>
            <w:r>
              <w:rPr>
                <w:rFonts w:hint="default" w:ascii="Times New Roman" w:hAnsi="Times New Roman" w:eastAsia="仿宋_GB2312" w:cs="Times New Roman"/>
                <w:b w:val="0"/>
                <w:bCs w:val="0"/>
                <w:color w:val="auto"/>
                <w:kern w:val="0"/>
                <w:sz w:val="20"/>
                <w:szCs w:val="20"/>
                <w:highlight w:val="none"/>
                <w:lang w:val="en-US" w:eastAsia="zh-CN"/>
              </w:rPr>
              <w:t>05</w:t>
            </w:r>
          </w:p>
        </w:tc>
        <w:tc>
          <w:tcPr>
            <w:tcW w:w="502"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b w:val="0"/>
                <w:bCs w:val="0"/>
                <w:color w:val="auto"/>
                <w:kern w:val="0"/>
                <w:sz w:val="20"/>
                <w:szCs w:val="20"/>
                <w:highlight w:val="none"/>
                <w:lang w:val="en-US" w:eastAsia="zh-CN"/>
              </w:rPr>
            </w:pPr>
            <w:r>
              <w:rPr>
                <w:rFonts w:hint="default" w:ascii="Times New Roman" w:hAnsi="Times New Roman" w:eastAsia="仿宋_GB2312" w:cs="Times New Roman"/>
                <w:b w:val="0"/>
                <w:bCs w:val="0"/>
                <w:color w:val="auto"/>
                <w:kern w:val="0"/>
                <w:sz w:val="20"/>
                <w:szCs w:val="20"/>
                <w:highlight w:val="none"/>
                <w:lang w:val="en-US" w:eastAsia="zh-CN"/>
              </w:rPr>
              <w:t>02</w:t>
            </w:r>
          </w:p>
        </w:tc>
        <w:tc>
          <w:tcPr>
            <w:tcW w:w="2492" w:type="dxa"/>
            <w:tcBorders>
              <w:top w:val="nil"/>
              <w:left w:val="nil"/>
              <w:bottom w:val="single" w:color="auto" w:sz="4" w:space="0"/>
              <w:right w:val="single" w:color="auto" w:sz="4" w:space="0"/>
            </w:tcBorders>
            <w:shd w:val="clear" w:color="auto" w:fill="auto"/>
            <w:noWrap w:val="0"/>
            <w:vAlign w:val="center"/>
          </w:tcPr>
          <w:p>
            <w:pPr>
              <w:jc w:val="left"/>
              <w:rPr>
                <w:rFonts w:hint="default" w:ascii="Times New Roman" w:hAnsi="Times New Roman" w:eastAsia="仿宋_GB2312" w:cs="Times New Roman"/>
                <w:b w:val="0"/>
                <w:bCs w:val="0"/>
                <w:color w:val="auto"/>
                <w:kern w:val="2"/>
                <w:sz w:val="20"/>
                <w:szCs w:val="20"/>
                <w:highlight w:val="none"/>
                <w:lang w:val="en-US" w:eastAsia="zh-CN" w:bidi="ar-SA"/>
              </w:rPr>
            </w:pPr>
            <w:r>
              <w:rPr>
                <w:rFonts w:hint="default" w:ascii="Times New Roman" w:hAnsi="Times New Roman" w:eastAsia="仿宋_GB2312" w:cs="Times New Roman"/>
                <w:b w:val="0"/>
                <w:bCs w:val="0"/>
                <w:color w:val="auto"/>
                <w:sz w:val="20"/>
                <w:szCs w:val="20"/>
                <w:highlight w:val="none"/>
                <w:lang w:eastAsia="zh-CN"/>
              </w:rPr>
              <w:t>事业单位离退休</w:t>
            </w:r>
          </w:p>
        </w:tc>
        <w:tc>
          <w:tcPr>
            <w:tcW w:w="1677" w:type="dxa"/>
            <w:tcBorders>
              <w:top w:val="nil"/>
              <w:left w:val="nil"/>
              <w:bottom w:val="single" w:color="auto" w:sz="4" w:space="0"/>
              <w:right w:val="single" w:color="auto" w:sz="4" w:space="0"/>
            </w:tcBorders>
            <w:shd w:val="clear" w:color="auto" w:fill="auto"/>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lang w:val="en-US" w:eastAsia="zh-CN" w:bidi="ar-SA"/>
              </w:rPr>
            </w:pPr>
            <w:r>
              <w:rPr>
                <w:rFonts w:hint="default" w:ascii="Times New Roman" w:hAnsi="Times New Roman" w:eastAsia="仿宋_GB2312" w:cs="Times New Roman"/>
                <w:b w:val="0"/>
                <w:bCs w:val="0"/>
                <w:color w:val="auto"/>
                <w:kern w:val="0"/>
                <w:sz w:val="20"/>
                <w:szCs w:val="20"/>
                <w:highlight w:val="none"/>
                <w:lang w:val="en-US" w:eastAsia="zh-CN"/>
              </w:rPr>
              <w:t>1.26</w:t>
            </w:r>
          </w:p>
        </w:tc>
        <w:tc>
          <w:tcPr>
            <w:tcW w:w="1834" w:type="dxa"/>
            <w:gridSpan w:val="3"/>
            <w:tcBorders>
              <w:top w:val="nil"/>
              <w:left w:val="nil"/>
              <w:bottom w:val="single" w:color="auto" w:sz="4" w:space="0"/>
              <w:right w:val="single" w:color="auto" w:sz="4" w:space="0"/>
            </w:tcBorders>
            <w:shd w:val="clear" w:color="auto" w:fill="auto"/>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lang w:val="en-US" w:eastAsia="zh-CN" w:bidi="ar-SA"/>
              </w:rPr>
            </w:pPr>
            <w:r>
              <w:rPr>
                <w:rFonts w:hint="default" w:ascii="Times New Roman" w:hAnsi="Times New Roman" w:eastAsia="仿宋_GB2312" w:cs="Times New Roman"/>
                <w:b w:val="0"/>
                <w:bCs w:val="0"/>
                <w:color w:val="auto"/>
                <w:kern w:val="0"/>
                <w:sz w:val="20"/>
                <w:szCs w:val="20"/>
                <w:highlight w:val="none"/>
                <w:lang w:val="en-US" w:eastAsia="zh-CN"/>
              </w:rPr>
              <w:t>1.26</w:t>
            </w:r>
          </w:p>
        </w:tc>
        <w:tc>
          <w:tcPr>
            <w:tcW w:w="169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color w:val="auto"/>
                <w:kern w:val="0"/>
                <w:sz w:val="20"/>
                <w:szCs w:val="20"/>
                <w:highlight w:val="none"/>
              </w:rPr>
            </w:pPr>
          </w:p>
        </w:tc>
      </w:tr>
      <w:tr>
        <w:tblPrEx>
          <w:tblCellMar>
            <w:top w:w="0" w:type="dxa"/>
            <w:left w:w="108" w:type="dxa"/>
            <w:bottom w:w="0" w:type="dxa"/>
            <w:right w:w="108" w:type="dxa"/>
          </w:tblCellMar>
        </w:tblPrEx>
        <w:trPr>
          <w:trHeight w:val="450" w:hRule="atLeast"/>
        </w:trPr>
        <w:tc>
          <w:tcPr>
            <w:tcW w:w="519" w:type="dxa"/>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b w:val="0"/>
                <w:bCs w:val="0"/>
                <w:color w:val="auto"/>
                <w:kern w:val="0"/>
                <w:sz w:val="20"/>
                <w:szCs w:val="20"/>
                <w:highlight w:val="none"/>
                <w:lang w:val="en-US" w:eastAsia="zh-CN"/>
              </w:rPr>
            </w:pPr>
            <w:r>
              <w:rPr>
                <w:rFonts w:hint="default" w:ascii="Times New Roman" w:hAnsi="Times New Roman" w:eastAsia="仿宋_GB2312" w:cs="Times New Roman"/>
                <w:b w:val="0"/>
                <w:bCs w:val="0"/>
                <w:color w:val="auto"/>
                <w:kern w:val="0"/>
                <w:sz w:val="20"/>
                <w:szCs w:val="20"/>
                <w:highlight w:val="none"/>
                <w:lang w:val="en-US" w:eastAsia="zh-CN"/>
              </w:rPr>
              <w:t>208</w:t>
            </w:r>
          </w:p>
        </w:tc>
        <w:tc>
          <w:tcPr>
            <w:tcW w:w="499"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b w:val="0"/>
                <w:bCs w:val="0"/>
                <w:color w:val="auto"/>
                <w:kern w:val="0"/>
                <w:sz w:val="20"/>
                <w:szCs w:val="20"/>
                <w:highlight w:val="none"/>
                <w:lang w:val="en-US" w:eastAsia="zh-CN"/>
              </w:rPr>
            </w:pPr>
            <w:r>
              <w:rPr>
                <w:rFonts w:hint="default" w:ascii="Times New Roman" w:hAnsi="Times New Roman" w:eastAsia="仿宋_GB2312" w:cs="Times New Roman"/>
                <w:b w:val="0"/>
                <w:bCs w:val="0"/>
                <w:color w:val="auto"/>
                <w:kern w:val="0"/>
                <w:sz w:val="20"/>
                <w:szCs w:val="20"/>
                <w:highlight w:val="none"/>
                <w:lang w:val="en-US" w:eastAsia="zh-CN"/>
              </w:rPr>
              <w:t>05</w:t>
            </w:r>
          </w:p>
        </w:tc>
        <w:tc>
          <w:tcPr>
            <w:tcW w:w="502"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b w:val="0"/>
                <w:bCs w:val="0"/>
                <w:color w:val="auto"/>
                <w:kern w:val="0"/>
                <w:sz w:val="20"/>
                <w:szCs w:val="20"/>
                <w:highlight w:val="none"/>
                <w:lang w:val="en-US" w:eastAsia="zh-CN"/>
              </w:rPr>
            </w:pPr>
            <w:r>
              <w:rPr>
                <w:rFonts w:hint="default" w:ascii="Times New Roman" w:hAnsi="Times New Roman" w:eastAsia="仿宋_GB2312" w:cs="Times New Roman"/>
                <w:b w:val="0"/>
                <w:bCs w:val="0"/>
                <w:color w:val="auto"/>
                <w:kern w:val="0"/>
                <w:sz w:val="20"/>
                <w:szCs w:val="20"/>
                <w:highlight w:val="none"/>
                <w:lang w:val="en-US" w:eastAsia="zh-CN"/>
              </w:rPr>
              <w:t>05</w:t>
            </w:r>
          </w:p>
        </w:tc>
        <w:tc>
          <w:tcPr>
            <w:tcW w:w="2492" w:type="dxa"/>
            <w:tcBorders>
              <w:top w:val="nil"/>
              <w:left w:val="nil"/>
              <w:bottom w:val="single" w:color="auto" w:sz="4" w:space="0"/>
              <w:right w:val="single" w:color="auto" w:sz="4" w:space="0"/>
            </w:tcBorders>
            <w:shd w:val="clear" w:color="auto" w:fill="auto"/>
            <w:noWrap w:val="0"/>
            <w:vAlign w:val="center"/>
          </w:tcPr>
          <w:p>
            <w:pPr>
              <w:jc w:val="left"/>
              <w:rPr>
                <w:rFonts w:hint="default" w:ascii="Times New Roman" w:hAnsi="Times New Roman" w:eastAsia="仿宋_GB2312" w:cs="Times New Roman"/>
                <w:b w:val="0"/>
                <w:bCs w:val="0"/>
                <w:color w:val="auto"/>
                <w:kern w:val="2"/>
                <w:sz w:val="20"/>
                <w:szCs w:val="20"/>
                <w:highlight w:val="none"/>
                <w:lang w:val="en-US" w:eastAsia="zh-CN" w:bidi="ar-SA"/>
              </w:rPr>
            </w:pPr>
            <w:r>
              <w:rPr>
                <w:rFonts w:hint="default" w:ascii="Times New Roman" w:hAnsi="Times New Roman" w:eastAsia="仿宋_GB2312" w:cs="Times New Roman"/>
                <w:b w:val="0"/>
                <w:bCs w:val="0"/>
                <w:color w:val="auto"/>
                <w:sz w:val="20"/>
                <w:szCs w:val="20"/>
                <w:highlight w:val="none"/>
              </w:rPr>
              <w:t>机关事业单位基本养老保险缴费支出</w:t>
            </w:r>
          </w:p>
        </w:tc>
        <w:tc>
          <w:tcPr>
            <w:tcW w:w="1677" w:type="dxa"/>
            <w:tcBorders>
              <w:top w:val="nil"/>
              <w:left w:val="nil"/>
              <w:bottom w:val="single" w:color="auto" w:sz="4" w:space="0"/>
              <w:right w:val="single" w:color="auto" w:sz="4" w:space="0"/>
            </w:tcBorders>
            <w:shd w:val="clear" w:color="auto" w:fill="auto"/>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lang w:val="en-US" w:eastAsia="zh-CN" w:bidi="ar-SA"/>
              </w:rPr>
            </w:pPr>
            <w:r>
              <w:rPr>
                <w:rFonts w:hint="default" w:ascii="Times New Roman" w:hAnsi="Times New Roman" w:eastAsia="仿宋_GB2312" w:cs="Times New Roman"/>
                <w:b w:val="0"/>
                <w:bCs w:val="0"/>
                <w:color w:val="auto"/>
                <w:kern w:val="0"/>
                <w:sz w:val="20"/>
                <w:szCs w:val="20"/>
                <w:highlight w:val="none"/>
                <w:lang w:val="en-US" w:eastAsia="zh-CN"/>
              </w:rPr>
              <w:t>45.94</w:t>
            </w:r>
          </w:p>
        </w:tc>
        <w:tc>
          <w:tcPr>
            <w:tcW w:w="1834" w:type="dxa"/>
            <w:gridSpan w:val="3"/>
            <w:tcBorders>
              <w:top w:val="nil"/>
              <w:left w:val="nil"/>
              <w:bottom w:val="single" w:color="auto" w:sz="4" w:space="0"/>
              <w:right w:val="single" w:color="auto" w:sz="4" w:space="0"/>
            </w:tcBorders>
            <w:shd w:val="clear" w:color="auto" w:fill="auto"/>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lang w:val="en-US" w:eastAsia="zh-CN" w:bidi="ar-SA"/>
              </w:rPr>
            </w:pPr>
            <w:r>
              <w:rPr>
                <w:rFonts w:hint="default" w:ascii="Times New Roman" w:hAnsi="Times New Roman" w:eastAsia="仿宋_GB2312" w:cs="Times New Roman"/>
                <w:b w:val="0"/>
                <w:bCs w:val="0"/>
                <w:color w:val="auto"/>
                <w:kern w:val="0"/>
                <w:sz w:val="20"/>
                <w:szCs w:val="20"/>
                <w:highlight w:val="none"/>
                <w:lang w:val="en-US" w:eastAsia="zh-CN"/>
              </w:rPr>
              <w:t>45.94</w:t>
            </w:r>
          </w:p>
        </w:tc>
        <w:tc>
          <w:tcPr>
            <w:tcW w:w="169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color w:val="auto"/>
                <w:kern w:val="0"/>
                <w:sz w:val="20"/>
                <w:szCs w:val="20"/>
                <w:highlight w:val="none"/>
              </w:rPr>
            </w:pPr>
          </w:p>
        </w:tc>
      </w:tr>
      <w:tr>
        <w:tblPrEx>
          <w:tblCellMar>
            <w:top w:w="0" w:type="dxa"/>
            <w:left w:w="108" w:type="dxa"/>
            <w:bottom w:w="0" w:type="dxa"/>
            <w:right w:w="108" w:type="dxa"/>
          </w:tblCellMar>
        </w:tblPrEx>
        <w:trPr>
          <w:trHeight w:val="450" w:hRule="atLeast"/>
        </w:trPr>
        <w:tc>
          <w:tcPr>
            <w:tcW w:w="519" w:type="dxa"/>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b w:val="0"/>
                <w:bCs w:val="0"/>
                <w:color w:val="auto"/>
                <w:kern w:val="0"/>
                <w:sz w:val="20"/>
                <w:szCs w:val="20"/>
                <w:highlight w:val="none"/>
                <w:lang w:val="en-US" w:eastAsia="zh-CN"/>
              </w:rPr>
            </w:pPr>
            <w:r>
              <w:rPr>
                <w:rFonts w:hint="default" w:ascii="Times New Roman" w:hAnsi="Times New Roman" w:eastAsia="仿宋_GB2312" w:cs="Times New Roman"/>
                <w:b w:val="0"/>
                <w:bCs w:val="0"/>
                <w:color w:val="auto"/>
                <w:kern w:val="0"/>
                <w:sz w:val="20"/>
                <w:szCs w:val="20"/>
                <w:highlight w:val="none"/>
                <w:lang w:val="en-US" w:eastAsia="zh-CN"/>
              </w:rPr>
              <w:t>208</w:t>
            </w:r>
          </w:p>
        </w:tc>
        <w:tc>
          <w:tcPr>
            <w:tcW w:w="499"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b w:val="0"/>
                <w:bCs w:val="0"/>
                <w:color w:val="auto"/>
                <w:kern w:val="0"/>
                <w:sz w:val="20"/>
                <w:szCs w:val="20"/>
                <w:highlight w:val="none"/>
                <w:lang w:val="en-US" w:eastAsia="zh-CN"/>
              </w:rPr>
            </w:pPr>
            <w:r>
              <w:rPr>
                <w:rFonts w:hint="default" w:ascii="Times New Roman" w:hAnsi="Times New Roman" w:eastAsia="仿宋_GB2312" w:cs="Times New Roman"/>
                <w:b w:val="0"/>
                <w:bCs w:val="0"/>
                <w:color w:val="auto"/>
                <w:kern w:val="0"/>
                <w:sz w:val="20"/>
                <w:szCs w:val="20"/>
                <w:highlight w:val="none"/>
                <w:lang w:val="en-US" w:eastAsia="zh-CN"/>
              </w:rPr>
              <w:t>05</w:t>
            </w:r>
          </w:p>
        </w:tc>
        <w:tc>
          <w:tcPr>
            <w:tcW w:w="502"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b w:val="0"/>
                <w:bCs w:val="0"/>
                <w:color w:val="auto"/>
                <w:kern w:val="0"/>
                <w:sz w:val="20"/>
                <w:szCs w:val="20"/>
                <w:highlight w:val="none"/>
                <w:lang w:val="en-US" w:eastAsia="zh-CN"/>
              </w:rPr>
            </w:pPr>
            <w:r>
              <w:rPr>
                <w:rFonts w:hint="default" w:ascii="Times New Roman" w:hAnsi="Times New Roman" w:eastAsia="仿宋_GB2312" w:cs="Times New Roman"/>
                <w:b w:val="0"/>
                <w:bCs w:val="0"/>
                <w:color w:val="auto"/>
                <w:kern w:val="0"/>
                <w:sz w:val="20"/>
                <w:szCs w:val="20"/>
                <w:highlight w:val="none"/>
                <w:lang w:val="en-US" w:eastAsia="zh-CN"/>
              </w:rPr>
              <w:t>06</w:t>
            </w:r>
          </w:p>
        </w:tc>
        <w:tc>
          <w:tcPr>
            <w:tcW w:w="2492" w:type="dxa"/>
            <w:tcBorders>
              <w:top w:val="nil"/>
              <w:left w:val="nil"/>
              <w:bottom w:val="single" w:color="auto" w:sz="4" w:space="0"/>
              <w:right w:val="single" w:color="auto" w:sz="4" w:space="0"/>
            </w:tcBorders>
            <w:shd w:val="clear" w:color="auto" w:fill="auto"/>
            <w:noWrap w:val="0"/>
            <w:vAlign w:val="center"/>
          </w:tcPr>
          <w:p>
            <w:pPr>
              <w:jc w:val="left"/>
              <w:rPr>
                <w:rFonts w:hint="default" w:ascii="Times New Roman" w:hAnsi="Times New Roman" w:eastAsia="仿宋_GB2312" w:cs="Times New Roman"/>
                <w:b w:val="0"/>
                <w:bCs w:val="0"/>
                <w:color w:val="auto"/>
                <w:kern w:val="2"/>
                <w:sz w:val="20"/>
                <w:szCs w:val="20"/>
                <w:highlight w:val="none"/>
                <w:lang w:val="en-US" w:eastAsia="zh-CN" w:bidi="ar-SA"/>
              </w:rPr>
            </w:pPr>
            <w:r>
              <w:rPr>
                <w:rFonts w:hint="default" w:ascii="Times New Roman" w:hAnsi="Times New Roman" w:eastAsia="仿宋_GB2312" w:cs="Times New Roman"/>
                <w:b w:val="0"/>
                <w:bCs w:val="0"/>
                <w:color w:val="auto"/>
                <w:sz w:val="20"/>
                <w:szCs w:val="20"/>
                <w:highlight w:val="none"/>
              </w:rPr>
              <w:t>机关事业单位职业年金缴费支出</w:t>
            </w:r>
          </w:p>
        </w:tc>
        <w:tc>
          <w:tcPr>
            <w:tcW w:w="1677" w:type="dxa"/>
            <w:tcBorders>
              <w:top w:val="nil"/>
              <w:left w:val="nil"/>
              <w:bottom w:val="single" w:color="auto" w:sz="4" w:space="0"/>
              <w:right w:val="single" w:color="auto" w:sz="4" w:space="0"/>
            </w:tcBorders>
            <w:shd w:val="clear" w:color="auto" w:fill="auto"/>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lang w:val="en-US" w:eastAsia="zh-CN" w:bidi="ar-SA"/>
              </w:rPr>
            </w:pPr>
            <w:r>
              <w:rPr>
                <w:rFonts w:hint="default" w:ascii="Times New Roman" w:hAnsi="Times New Roman" w:eastAsia="仿宋_GB2312" w:cs="Times New Roman"/>
                <w:b w:val="0"/>
                <w:bCs w:val="0"/>
                <w:color w:val="auto"/>
                <w:kern w:val="0"/>
                <w:sz w:val="20"/>
                <w:szCs w:val="20"/>
                <w:highlight w:val="none"/>
                <w:lang w:val="en-US" w:eastAsia="zh-CN"/>
              </w:rPr>
              <w:t>22.97</w:t>
            </w:r>
          </w:p>
        </w:tc>
        <w:tc>
          <w:tcPr>
            <w:tcW w:w="1834" w:type="dxa"/>
            <w:gridSpan w:val="3"/>
            <w:tcBorders>
              <w:top w:val="nil"/>
              <w:left w:val="nil"/>
              <w:bottom w:val="single" w:color="auto" w:sz="4" w:space="0"/>
              <w:right w:val="single" w:color="auto" w:sz="4" w:space="0"/>
            </w:tcBorders>
            <w:shd w:val="clear" w:color="auto" w:fill="auto"/>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lang w:val="en-US" w:eastAsia="zh-CN" w:bidi="ar-SA"/>
              </w:rPr>
            </w:pPr>
            <w:r>
              <w:rPr>
                <w:rFonts w:hint="default" w:ascii="Times New Roman" w:hAnsi="Times New Roman" w:eastAsia="仿宋_GB2312" w:cs="Times New Roman"/>
                <w:b w:val="0"/>
                <w:bCs w:val="0"/>
                <w:color w:val="auto"/>
                <w:kern w:val="0"/>
                <w:sz w:val="20"/>
                <w:szCs w:val="20"/>
                <w:highlight w:val="none"/>
                <w:lang w:val="en-US" w:eastAsia="zh-CN"/>
              </w:rPr>
              <w:t>22.97</w:t>
            </w:r>
          </w:p>
        </w:tc>
        <w:tc>
          <w:tcPr>
            <w:tcW w:w="169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color w:val="auto"/>
                <w:kern w:val="0"/>
                <w:sz w:val="20"/>
                <w:szCs w:val="20"/>
                <w:highlight w:val="none"/>
              </w:rPr>
            </w:pPr>
          </w:p>
        </w:tc>
      </w:tr>
      <w:tr>
        <w:tblPrEx>
          <w:tblCellMar>
            <w:top w:w="0" w:type="dxa"/>
            <w:left w:w="108" w:type="dxa"/>
            <w:bottom w:w="0" w:type="dxa"/>
            <w:right w:w="108" w:type="dxa"/>
          </w:tblCellMar>
        </w:tblPrEx>
        <w:trPr>
          <w:trHeight w:val="450" w:hRule="atLeast"/>
        </w:trPr>
        <w:tc>
          <w:tcPr>
            <w:tcW w:w="519" w:type="dxa"/>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b w:val="0"/>
                <w:bCs w:val="0"/>
                <w:color w:val="auto"/>
                <w:kern w:val="0"/>
                <w:sz w:val="20"/>
                <w:szCs w:val="20"/>
                <w:highlight w:val="none"/>
                <w:lang w:val="en-US" w:eastAsia="zh-CN"/>
              </w:rPr>
            </w:pPr>
            <w:r>
              <w:rPr>
                <w:rFonts w:hint="default" w:ascii="Times New Roman" w:hAnsi="Times New Roman" w:eastAsia="仿宋_GB2312" w:cs="Times New Roman"/>
                <w:b w:val="0"/>
                <w:bCs w:val="0"/>
                <w:color w:val="auto"/>
                <w:kern w:val="0"/>
                <w:sz w:val="20"/>
                <w:szCs w:val="20"/>
                <w:highlight w:val="none"/>
                <w:lang w:val="en-US" w:eastAsia="zh-CN"/>
              </w:rPr>
              <w:t>210</w:t>
            </w:r>
          </w:p>
        </w:tc>
        <w:tc>
          <w:tcPr>
            <w:tcW w:w="499"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b w:val="0"/>
                <w:bCs w:val="0"/>
                <w:color w:val="auto"/>
                <w:kern w:val="0"/>
                <w:sz w:val="20"/>
                <w:szCs w:val="20"/>
                <w:highlight w:val="none"/>
              </w:rPr>
            </w:pPr>
          </w:p>
        </w:tc>
        <w:tc>
          <w:tcPr>
            <w:tcW w:w="502"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b w:val="0"/>
                <w:bCs w:val="0"/>
                <w:color w:val="auto"/>
                <w:kern w:val="0"/>
                <w:sz w:val="20"/>
                <w:szCs w:val="20"/>
                <w:highlight w:val="none"/>
              </w:rPr>
            </w:pPr>
          </w:p>
        </w:tc>
        <w:tc>
          <w:tcPr>
            <w:tcW w:w="2492" w:type="dxa"/>
            <w:tcBorders>
              <w:top w:val="nil"/>
              <w:left w:val="nil"/>
              <w:bottom w:val="single" w:color="auto" w:sz="4" w:space="0"/>
              <w:right w:val="single" w:color="auto" w:sz="4" w:space="0"/>
            </w:tcBorders>
            <w:shd w:val="clear" w:color="auto" w:fill="auto"/>
            <w:noWrap w:val="0"/>
            <w:vAlign w:val="center"/>
          </w:tcPr>
          <w:p>
            <w:pPr>
              <w:jc w:val="left"/>
              <w:rPr>
                <w:rFonts w:hint="default" w:ascii="Times New Roman" w:hAnsi="Times New Roman" w:eastAsia="仿宋_GB2312" w:cs="Times New Roman"/>
                <w:b w:val="0"/>
                <w:bCs w:val="0"/>
                <w:color w:val="auto"/>
                <w:kern w:val="2"/>
                <w:sz w:val="20"/>
                <w:szCs w:val="20"/>
                <w:highlight w:val="none"/>
                <w:lang w:val="en-US" w:eastAsia="zh-CN" w:bidi="ar-SA"/>
              </w:rPr>
            </w:pPr>
            <w:r>
              <w:rPr>
                <w:rFonts w:hint="default" w:ascii="Times New Roman" w:hAnsi="Times New Roman" w:eastAsia="仿宋_GB2312" w:cs="Times New Roman"/>
                <w:b w:val="0"/>
                <w:bCs w:val="0"/>
                <w:color w:val="auto"/>
                <w:sz w:val="20"/>
                <w:szCs w:val="20"/>
                <w:highlight w:val="none"/>
              </w:rPr>
              <w:t>卫生健康支出</w:t>
            </w:r>
          </w:p>
        </w:tc>
        <w:tc>
          <w:tcPr>
            <w:tcW w:w="1677" w:type="dxa"/>
            <w:tcBorders>
              <w:top w:val="nil"/>
              <w:left w:val="nil"/>
              <w:bottom w:val="single" w:color="auto" w:sz="4" w:space="0"/>
              <w:right w:val="single" w:color="auto" w:sz="4" w:space="0"/>
            </w:tcBorders>
            <w:shd w:val="clear" w:color="auto" w:fill="auto"/>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lang w:val="en-US" w:eastAsia="zh-CN" w:bidi="ar-SA"/>
              </w:rPr>
            </w:pPr>
            <w:r>
              <w:rPr>
                <w:rFonts w:hint="default" w:ascii="Times New Roman" w:hAnsi="Times New Roman" w:eastAsia="仿宋_GB2312" w:cs="Times New Roman"/>
                <w:b w:val="0"/>
                <w:bCs w:val="0"/>
                <w:color w:val="auto"/>
                <w:kern w:val="0"/>
                <w:sz w:val="20"/>
                <w:szCs w:val="20"/>
                <w:highlight w:val="none"/>
                <w:lang w:val="en-US" w:eastAsia="zh-CN"/>
              </w:rPr>
              <w:t>329.14</w:t>
            </w:r>
          </w:p>
        </w:tc>
        <w:tc>
          <w:tcPr>
            <w:tcW w:w="1834" w:type="dxa"/>
            <w:gridSpan w:val="3"/>
            <w:tcBorders>
              <w:top w:val="nil"/>
              <w:left w:val="nil"/>
              <w:bottom w:val="single" w:color="auto" w:sz="4" w:space="0"/>
              <w:right w:val="single" w:color="auto" w:sz="4" w:space="0"/>
            </w:tcBorders>
            <w:shd w:val="clear" w:color="auto" w:fill="auto"/>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lang w:val="en-US" w:eastAsia="zh-CN" w:bidi="ar-SA"/>
              </w:rPr>
            </w:pPr>
            <w:r>
              <w:rPr>
                <w:rFonts w:hint="default" w:ascii="Times New Roman" w:hAnsi="Times New Roman" w:eastAsia="仿宋_GB2312" w:cs="Times New Roman"/>
                <w:b w:val="0"/>
                <w:bCs w:val="0"/>
                <w:color w:val="auto"/>
                <w:kern w:val="0"/>
                <w:sz w:val="20"/>
                <w:szCs w:val="20"/>
                <w:highlight w:val="none"/>
                <w:lang w:val="en-US" w:eastAsia="zh-CN"/>
              </w:rPr>
              <w:t>329.14</w:t>
            </w:r>
          </w:p>
        </w:tc>
        <w:tc>
          <w:tcPr>
            <w:tcW w:w="169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color w:val="auto"/>
                <w:kern w:val="0"/>
                <w:sz w:val="20"/>
                <w:szCs w:val="20"/>
                <w:highlight w:val="none"/>
              </w:rPr>
            </w:pPr>
          </w:p>
        </w:tc>
      </w:tr>
      <w:tr>
        <w:tblPrEx>
          <w:tblCellMar>
            <w:top w:w="0" w:type="dxa"/>
            <w:left w:w="108" w:type="dxa"/>
            <w:bottom w:w="0" w:type="dxa"/>
            <w:right w:w="108" w:type="dxa"/>
          </w:tblCellMar>
        </w:tblPrEx>
        <w:trPr>
          <w:trHeight w:val="450" w:hRule="atLeast"/>
        </w:trPr>
        <w:tc>
          <w:tcPr>
            <w:tcW w:w="519" w:type="dxa"/>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b w:val="0"/>
                <w:bCs w:val="0"/>
                <w:color w:val="auto"/>
                <w:kern w:val="0"/>
                <w:sz w:val="20"/>
                <w:szCs w:val="20"/>
                <w:highlight w:val="none"/>
                <w:lang w:val="en-US" w:eastAsia="zh-CN"/>
              </w:rPr>
            </w:pPr>
            <w:r>
              <w:rPr>
                <w:rFonts w:hint="default" w:ascii="Times New Roman" w:hAnsi="Times New Roman" w:eastAsia="仿宋_GB2312" w:cs="Times New Roman"/>
                <w:b w:val="0"/>
                <w:bCs w:val="0"/>
                <w:color w:val="auto"/>
                <w:kern w:val="0"/>
                <w:sz w:val="20"/>
                <w:szCs w:val="20"/>
                <w:highlight w:val="none"/>
                <w:lang w:val="en-US" w:eastAsia="zh-CN"/>
              </w:rPr>
              <w:t>210</w:t>
            </w:r>
          </w:p>
        </w:tc>
        <w:tc>
          <w:tcPr>
            <w:tcW w:w="499"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b w:val="0"/>
                <w:bCs w:val="0"/>
                <w:color w:val="auto"/>
                <w:kern w:val="0"/>
                <w:sz w:val="20"/>
                <w:szCs w:val="20"/>
                <w:highlight w:val="none"/>
                <w:lang w:val="en-US" w:eastAsia="zh-CN"/>
              </w:rPr>
            </w:pPr>
            <w:r>
              <w:rPr>
                <w:rFonts w:hint="default" w:ascii="Times New Roman" w:hAnsi="Times New Roman" w:eastAsia="仿宋_GB2312" w:cs="Times New Roman"/>
                <w:b w:val="0"/>
                <w:bCs w:val="0"/>
                <w:color w:val="auto"/>
                <w:kern w:val="0"/>
                <w:sz w:val="20"/>
                <w:szCs w:val="20"/>
                <w:highlight w:val="none"/>
                <w:lang w:val="en-US" w:eastAsia="zh-CN"/>
              </w:rPr>
              <w:t>03</w:t>
            </w:r>
          </w:p>
        </w:tc>
        <w:tc>
          <w:tcPr>
            <w:tcW w:w="502"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b w:val="0"/>
                <w:bCs w:val="0"/>
                <w:color w:val="auto"/>
                <w:kern w:val="0"/>
                <w:sz w:val="20"/>
                <w:szCs w:val="20"/>
                <w:highlight w:val="none"/>
              </w:rPr>
            </w:pPr>
          </w:p>
        </w:tc>
        <w:tc>
          <w:tcPr>
            <w:tcW w:w="2492" w:type="dxa"/>
            <w:tcBorders>
              <w:top w:val="nil"/>
              <w:left w:val="nil"/>
              <w:bottom w:val="single" w:color="auto" w:sz="4" w:space="0"/>
              <w:right w:val="single" w:color="auto" w:sz="4" w:space="0"/>
            </w:tcBorders>
            <w:shd w:val="clear" w:color="auto" w:fill="auto"/>
            <w:noWrap w:val="0"/>
            <w:vAlign w:val="center"/>
          </w:tcPr>
          <w:p>
            <w:pPr>
              <w:jc w:val="left"/>
              <w:rPr>
                <w:rFonts w:hint="default" w:ascii="Times New Roman" w:hAnsi="Times New Roman" w:eastAsia="仿宋_GB2312" w:cs="Times New Roman"/>
                <w:b w:val="0"/>
                <w:bCs w:val="0"/>
                <w:color w:val="auto"/>
                <w:kern w:val="2"/>
                <w:sz w:val="20"/>
                <w:szCs w:val="20"/>
                <w:highlight w:val="none"/>
                <w:lang w:val="en-US" w:eastAsia="zh-CN" w:bidi="ar-SA"/>
              </w:rPr>
            </w:pPr>
            <w:r>
              <w:rPr>
                <w:rFonts w:hint="default" w:ascii="Times New Roman" w:hAnsi="Times New Roman" w:eastAsia="仿宋_GB2312" w:cs="Times New Roman"/>
                <w:b w:val="0"/>
                <w:bCs w:val="0"/>
                <w:color w:val="auto"/>
                <w:sz w:val="20"/>
                <w:szCs w:val="20"/>
                <w:highlight w:val="none"/>
              </w:rPr>
              <w:t>基层医疗卫生机构</w:t>
            </w:r>
          </w:p>
        </w:tc>
        <w:tc>
          <w:tcPr>
            <w:tcW w:w="1677" w:type="dxa"/>
            <w:tcBorders>
              <w:top w:val="nil"/>
              <w:left w:val="nil"/>
              <w:bottom w:val="single" w:color="auto" w:sz="4" w:space="0"/>
              <w:right w:val="single" w:color="auto" w:sz="4" w:space="0"/>
            </w:tcBorders>
            <w:shd w:val="clear" w:color="auto" w:fill="auto"/>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lang w:val="en-US" w:eastAsia="zh-CN" w:bidi="ar-SA"/>
              </w:rPr>
            </w:pPr>
            <w:r>
              <w:rPr>
                <w:rFonts w:hint="default" w:ascii="Times New Roman" w:hAnsi="Times New Roman" w:eastAsia="仿宋_GB2312" w:cs="Times New Roman"/>
                <w:b w:val="0"/>
                <w:bCs w:val="0"/>
                <w:color w:val="auto"/>
                <w:kern w:val="0"/>
                <w:sz w:val="20"/>
                <w:szCs w:val="20"/>
                <w:highlight w:val="none"/>
                <w:lang w:val="en-US" w:eastAsia="zh-CN"/>
              </w:rPr>
              <w:t>308.3</w:t>
            </w:r>
            <w:r>
              <w:rPr>
                <w:rFonts w:hint="eastAsia" w:eastAsia="仿宋_GB2312" w:cs="Times New Roman"/>
                <w:b w:val="0"/>
                <w:bCs w:val="0"/>
                <w:color w:val="auto"/>
                <w:kern w:val="0"/>
                <w:sz w:val="20"/>
                <w:szCs w:val="20"/>
                <w:highlight w:val="none"/>
                <w:lang w:val="en-US" w:eastAsia="zh-CN"/>
              </w:rPr>
              <w:t>9</w:t>
            </w:r>
          </w:p>
        </w:tc>
        <w:tc>
          <w:tcPr>
            <w:tcW w:w="1834" w:type="dxa"/>
            <w:gridSpan w:val="3"/>
            <w:tcBorders>
              <w:top w:val="nil"/>
              <w:left w:val="nil"/>
              <w:bottom w:val="single" w:color="auto" w:sz="4" w:space="0"/>
              <w:right w:val="single" w:color="auto" w:sz="4" w:space="0"/>
            </w:tcBorders>
            <w:shd w:val="clear" w:color="auto" w:fill="auto"/>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lang w:val="en-US" w:eastAsia="zh-CN" w:bidi="ar-SA"/>
              </w:rPr>
            </w:pPr>
            <w:r>
              <w:rPr>
                <w:rFonts w:hint="default" w:ascii="Times New Roman" w:hAnsi="Times New Roman" w:eastAsia="仿宋_GB2312" w:cs="Times New Roman"/>
                <w:b w:val="0"/>
                <w:bCs w:val="0"/>
                <w:color w:val="auto"/>
                <w:kern w:val="0"/>
                <w:sz w:val="20"/>
                <w:szCs w:val="20"/>
                <w:highlight w:val="none"/>
                <w:lang w:val="en-US" w:eastAsia="zh-CN"/>
              </w:rPr>
              <w:t>308.3</w:t>
            </w:r>
            <w:r>
              <w:rPr>
                <w:rFonts w:hint="eastAsia" w:eastAsia="仿宋_GB2312" w:cs="Times New Roman"/>
                <w:b w:val="0"/>
                <w:bCs w:val="0"/>
                <w:color w:val="auto"/>
                <w:kern w:val="0"/>
                <w:sz w:val="20"/>
                <w:szCs w:val="20"/>
                <w:highlight w:val="none"/>
                <w:lang w:val="en-US" w:eastAsia="zh-CN"/>
              </w:rPr>
              <w:t>9</w:t>
            </w:r>
          </w:p>
        </w:tc>
        <w:tc>
          <w:tcPr>
            <w:tcW w:w="169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color w:val="auto"/>
                <w:kern w:val="0"/>
                <w:sz w:val="20"/>
                <w:szCs w:val="20"/>
                <w:highlight w:val="none"/>
              </w:rPr>
            </w:pPr>
          </w:p>
        </w:tc>
      </w:tr>
      <w:tr>
        <w:tblPrEx>
          <w:tblCellMar>
            <w:top w:w="0" w:type="dxa"/>
            <w:left w:w="108" w:type="dxa"/>
            <w:bottom w:w="0" w:type="dxa"/>
            <w:right w:w="108" w:type="dxa"/>
          </w:tblCellMar>
        </w:tblPrEx>
        <w:trPr>
          <w:trHeight w:val="450" w:hRule="atLeast"/>
        </w:trPr>
        <w:tc>
          <w:tcPr>
            <w:tcW w:w="519" w:type="dxa"/>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b w:val="0"/>
                <w:bCs w:val="0"/>
                <w:color w:val="auto"/>
                <w:kern w:val="0"/>
                <w:sz w:val="20"/>
                <w:szCs w:val="20"/>
                <w:highlight w:val="none"/>
                <w:lang w:val="en-US" w:eastAsia="zh-CN"/>
              </w:rPr>
            </w:pPr>
            <w:r>
              <w:rPr>
                <w:rFonts w:hint="default" w:ascii="Times New Roman" w:hAnsi="Times New Roman" w:eastAsia="仿宋_GB2312" w:cs="Times New Roman"/>
                <w:b w:val="0"/>
                <w:bCs w:val="0"/>
                <w:color w:val="auto"/>
                <w:kern w:val="0"/>
                <w:sz w:val="20"/>
                <w:szCs w:val="20"/>
                <w:highlight w:val="none"/>
                <w:lang w:val="en-US" w:eastAsia="zh-CN"/>
              </w:rPr>
              <w:t>210</w:t>
            </w:r>
          </w:p>
        </w:tc>
        <w:tc>
          <w:tcPr>
            <w:tcW w:w="499"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lang w:val="en-US" w:eastAsia="zh-CN"/>
              </w:rPr>
              <w:t>03</w:t>
            </w:r>
            <w:r>
              <w:rPr>
                <w:rFonts w:hint="default" w:ascii="Times New Roman" w:hAnsi="Times New Roman" w:eastAsia="仿宋_GB2312" w:cs="Times New Roman"/>
                <w:b w:val="0"/>
                <w:bCs w:val="0"/>
                <w:color w:val="auto"/>
                <w:kern w:val="0"/>
                <w:sz w:val="20"/>
                <w:szCs w:val="20"/>
                <w:highlight w:val="none"/>
              </w:rPr>
              <w:t>　</w:t>
            </w:r>
          </w:p>
        </w:tc>
        <w:tc>
          <w:tcPr>
            <w:tcW w:w="502"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lang w:val="en-US" w:eastAsia="zh-CN"/>
              </w:rPr>
              <w:t>02</w:t>
            </w:r>
            <w:r>
              <w:rPr>
                <w:rFonts w:hint="default" w:ascii="Times New Roman" w:hAnsi="Times New Roman" w:eastAsia="仿宋_GB2312" w:cs="Times New Roman"/>
                <w:b w:val="0"/>
                <w:bCs w:val="0"/>
                <w:color w:val="auto"/>
                <w:kern w:val="0"/>
                <w:sz w:val="20"/>
                <w:szCs w:val="20"/>
                <w:highlight w:val="none"/>
              </w:rPr>
              <w:t>　</w:t>
            </w:r>
          </w:p>
        </w:tc>
        <w:tc>
          <w:tcPr>
            <w:tcW w:w="2492" w:type="dxa"/>
            <w:tcBorders>
              <w:top w:val="nil"/>
              <w:left w:val="nil"/>
              <w:bottom w:val="single" w:color="auto" w:sz="4" w:space="0"/>
              <w:right w:val="single" w:color="auto" w:sz="4" w:space="0"/>
            </w:tcBorders>
            <w:shd w:val="clear" w:color="auto" w:fill="auto"/>
            <w:noWrap w:val="0"/>
            <w:vAlign w:val="center"/>
          </w:tcPr>
          <w:p>
            <w:pPr>
              <w:jc w:val="left"/>
              <w:rPr>
                <w:rFonts w:hint="default" w:ascii="Times New Roman" w:hAnsi="Times New Roman" w:eastAsia="仿宋_GB2312" w:cs="Times New Roman"/>
                <w:b w:val="0"/>
                <w:bCs w:val="0"/>
                <w:color w:val="auto"/>
                <w:kern w:val="2"/>
                <w:sz w:val="20"/>
                <w:szCs w:val="20"/>
                <w:highlight w:val="none"/>
                <w:lang w:val="en-US" w:eastAsia="zh-CN" w:bidi="ar-SA"/>
              </w:rPr>
            </w:pPr>
            <w:r>
              <w:rPr>
                <w:rFonts w:hint="default" w:ascii="Times New Roman" w:hAnsi="Times New Roman" w:eastAsia="仿宋_GB2312" w:cs="Times New Roman"/>
                <w:b w:val="0"/>
                <w:bCs w:val="0"/>
                <w:color w:val="auto"/>
                <w:sz w:val="20"/>
                <w:szCs w:val="20"/>
                <w:highlight w:val="none"/>
              </w:rPr>
              <w:t>乡镇卫生院</w:t>
            </w:r>
          </w:p>
        </w:tc>
        <w:tc>
          <w:tcPr>
            <w:tcW w:w="1677" w:type="dxa"/>
            <w:tcBorders>
              <w:top w:val="nil"/>
              <w:left w:val="nil"/>
              <w:bottom w:val="single" w:color="auto" w:sz="4" w:space="0"/>
              <w:right w:val="single" w:color="auto" w:sz="4" w:space="0"/>
            </w:tcBorders>
            <w:shd w:val="clear" w:color="auto" w:fill="auto"/>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lang w:val="en-US" w:eastAsia="zh-CN" w:bidi="ar-SA"/>
              </w:rPr>
            </w:pPr>
            <w:r>
              <w:rPr>
                <w:rFonts w:hint="default" w:ascii="Times New Roman" w:hAnsi="Times New Roman" w:eastAsia="仿宋_GB2312" w:cs="Times New Roman"/>
                <w:b w:val="0"/>
                <w:bCs w:val="0"/>
                <w:color w:val="auto"/>
                <w:kern w:val="0"/>
                <w:sz w:val="20"/>
                <w:szCs w:val="20"/>
                <w:highlight w:val="none"/>
                <w:lang w:val="en-US" w:eastAsia="zh-CN"/>
              </w:rPr>
              <w:t>308.3</w:t>
            </w:r>
            <w:r>
              <w:rPr>
                <w:rFonts w:hint="eastAsia" w:eastAsia="仿宋_GB2312" w:cs="Times New Roman"/>
                <w:b w:val="0"/>
                <w:bCs w:val="0"/>
                <w:color w:val="auto"/>
                <w:kern w:val="0"/>
                <w:sz w:val="20"/>
                <w:szCs w:val="20"/>
                <w:highlight w:val="none"/>
                <w:lang w:val="en-US" w:eastAsia="zh-CN"/>
              </w:rPr>
              <w:t>9</w:t>
            </w:r>
          </w:p>
        </w:tc>
        <w:tc>
          <w:tcPr>
            <w:tcW w:w="1834" w:type="dxa"/>
            <w:gridSpan w:val="3"/>
            <w:tcBorders>
              <w:top w:val="nil"/>
              <w:left w:val="nil"/>
              <w:bottom w:val="single" w:color="auto" w:sz="4" w:space="0"/>
              <w:right w:val="single" w:color="auto" w:sz="4" w:space="0"/>
            </w:tcBorders>
            <w:shd w:val="clear" w:color="auto" w:fill="auto"/>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lang w:val="en-US" w:eastAsia="zh-CN" w:bidi="ar-SA"/>
              </w:rPr>
            </w:pPr>
            <w:r>
              <w:rPr>
                <w:rFonts w:hint="default" w:ascii="Times New Roman" w:hAnsi="Times New Roman" w:eastAsia="仿宋_GB2312" w:cs="Times New Roman"/>
                <w:b w:val="0"/>
                <w:bCs w:val="0"/>
                <w:color w:val="auto"/>
                <w:kern w:val="0"/>
                <w:sz w:val="20"/>
                <w:szCs w:val="20"/>
                <w:highlight w:val="none"/>
                <w:lang w:val="en-US" w:eastAsia="zh-CN"/>
              </w:rPr>
              <w:t>308.3</w:t>
            </w:r>
            <w:r>
              <w:rPr>
                <w:rFonts w:hint="eastAsia" w:eastAsia="仿宋_GB2312" w:cs="Times New Roman"/>
                <w:b w:val="0"/>
                <w:bCs w:val="0"/>
                <w:color w:val="auto"/>
                <w:kern w:val="0"/>
                <w:sz w:val="20"/>
                <w:szCs w:val="20"/>
                <w:highlight w:val="none"/>
                <w:lang w:val="en-US" w:eastAsia="zh-CN"/>
              </w:rPr>
              <w:t>9</w:t>
            </w:r>
          </w:p>
        </w:tc>
        <w:tc>
          <w:tcPr>
            <w:tcW w:w="169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color w:val="auto"/>
                <w:kern w:val="0"/>
                <w:sz w:val="20"/>
                <w:szCs w:val="20"/>
                <w:highlight w:val="none"/>
              </w:rPr>
            </w:pPr>
          </w:p>
        </w:tc>
      </w:tr>
      <w:tr>
        <w:tblPrEx>
          <w:tblCellMar>
            <w:top w:w="0" w:type="dxa"/>
            <w:left w:w="108" w:type="dxa"/>
            <w:bottom w:w="0" w:type="dxa"/>
            <w:right w:w="108" w:type="dxa"/>
          </w:tblCellMar>
        </w:tblPrEx>
        <w:trPr>
          <w:trHeight w:val="450" w:hRule="atLeast"/>
        </w:trPr>
        <w:tc>
          <w:tcPr>
            <w:tcW w:w="519" w:type="dxa"/>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b w:val="0"/>
                <w:bCs w:val="0"/>
                <w:color w:val="auto"/>
                <w:kern w:val="0"/>
                <w:sz w:val="20"/>
                <w:szCs w:val="20"/>
                <w:highlight w:val="none"/>
                <w:lang w:val="en-US" w:eastAsia="zh-CN"/>
              </w:rPr>
            </w:pPr>
            <w:r>
              <w:rPr>
                <w:rFonts w:hint="default" w:ascii="Times New Roman" w:hAnsi="Times New Roman" w:eastAsia="仿宋_GB2312" w:cs="Times New Roman"/>
                <w:b w:val="0"/>
                <w:bCs w:val="0"/>
                <w:color w:val="auto"/>
                <w:kern w:val="0"/>
                <w:sz w:val="20"/>
                <w:szCs w:val="20"/>
                <w:highlight w:val="none"/>
                <w:lang w:val="en-US" w:eastAsia="zh-CN"/>
              </w:rPr>
              <w:t>210</w:t>
            </w:r>
          </w:p>
        </w:tc>
        <w:tc>
          <w:tcPr>
            <w:tcW w:w="499"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lang w:val="en-US" w:eastAsia="zh-CN"/>
              </w:rPr>
              <w:t>11</w:t>
            </w:r>
            <w:r>
              <w:rPr>
                <w:rFonts w:hint="default" w:ascii="Times New Roman" w:hAnsi="Times New Roman" w:eastAsia="仿宋_GB2312" w:cs="Times New Roman"/>
                <w:b w:val="0"/>
                <w:bCs w:val="0"/>
                <w:color w:val="auto"/>
                <w:kern w:val="0"/>
                <w:sz w:val="20"/>
                <w:szCs w:val="20"/>
                <w:highlight w:val="none"/>
              </w:rPr>
              <w:t>　</w:t>
            </w:r>
          </w:p>
        </w:tc>
        <w:tc>
          <w:tcPr>
            <w:tcW w:w="502"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rPr>
              <w:t>　</w:t>
            </w:r>
          </w:p>
        </w:tc>
        <w:tc>
          <w:tcPr>
            <w:tcW w:w="2492" w:type="dxa"/>
            <w:tcBorders>
              <w:top w:val="nil"/>
              <w:left w:val="nil"/>
              <w:bottom w:val="single" w:color="auto" w:sz="4" w:space="0"/>
              <w:right w:val="single" w:color="auto" w:sz="4" w:space="0"/>
            </w:tcBorders>
            <w:shd w:val="clear" w:color="auto" w:fill="auto"/>
            <w:noWrap w:val="0"/>
            <w:vAlign w:val="center"/>
          </w:tcPr>
          <w:p>
            <w:pPr>
              <w:jc w:val="left"/>
              <w:rPr>
                <w:rFonts w:hint="default" w:ascii="Times New Roman" w:hAnsi="Times New Roman" w:eastAsia="仿宋_GB2312" w:cs="Times New Roman"/>
                <w:b w:val="0"/>
                <w:bCs w:val="0"/>
                <w:color w:val="auto"/>
                <w:kern w:val="2"/>
                <w:sz w:val="20"/>
                <w:szCs w:val="20"/>
                <w:highlight w:val="none"/>
                <w:lang w:val="en-US" w:eastAsia="zh-CN" w:bidi="ar-SA"/>
              </w:rPr>
            </w:pPr>
            <w:r>
              <w:rPr>
                <w:rFonts w:hint="default" w:ascii="Times New Roman" w:hAnsi="Times New Roman" w:eastAsia="仿宋_GB2312" w:cs="Times New Roman"/>
                <w:b w:val="0"/>
                <w:bCs w:val="0"/>
                <w:color w:val="auto"/>
                <w:sz w:val="20"/>
                <w:szCs w:val="20"/>
                <w:highlight w:val="none"/>
              </w:rPr>
              <w:t>行政事业单位医疗</w:t>
            </w:r>
          </w:p>
        </w:tc>
        <w:tc>
          <w:tcPr>
            <w:tcW w:w="1677" w:type="dxa"/>
            <w:tcBorders>
              <w:top w:val="nil"/>
              <w:left w:val="nil"/>
              <w:bottom w:val="single" w:color="auto" w:sz="4" w:space="0"/>
              <w:right w:val="single" w:color="auto" w:sz="4" w:space="0"/>
            </w:tcBorders>
            <w:shd w:val="clear" w:color="auto" w:fill="auto"/>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lang w:val="en-US" w:eastAsia="zh-CN" w:bidi="ar-SA"/>
              </w:rPr>
            </w:pPr>
            <w:r>
              <w:rPr>
                <w:rFonts w:hint="default" w:ascii="Times New Roman" w:hAnsi="Times New Roman" w:eastAsia="仿宋_GB2312" w:cs="Times New Roman"/>
                <w:b w:val="0"/>
                <w:bCs w:val="0"/>
                <w:color w:val="auto"/>
                <w:kern w:val="0"/>
                <w:sz w:val="20"/>
                <w:szCs w:val="20"/>
                <w:highlight w:val="none"/>
                <w:lang w:val="en-US" w:eastAsia="zh-CN"/>
              </w:rPr>
              <w:t>20.75</w:t>
            </w:r>
          </w:p>
        </w:tc>
        <w:tc>
          <w:tcPr>
            <w:tcW w:w="1834" w:type="dxa"/>
            <w:gridSpan w:val="3"/>
            <w:tcBorders>
              <w:top w:val="nil"/>
              <w:left w:val="nil"/>
              <w:bottom w:val="single" w:color="auto" w:sz="4" w:space="0"/>
              <w:right w:val="single" w:color="auto" w:sz="4" w:space="0"/>
            </w:tcBorders>
            <w:shd w:val="clear" w:color="auto" w:fill="auto"/>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lang w:val="en-US" w:eastAsia="zh-CN" w:bidi="ar-SA"/>
              </w:rPr>
            </w:pPr>
            <w:r>
              <w:rPr>
                <w:rFonts w:hint="default" w:ascii="Times New Roman" w:hAnsi="Times New Roman" w:eastAsia="仿宋_GB2312" w:cs="Times New Roman"/>
                <w:b w:val="0"/>
                <w:bCs w:val="0"/>
                <w:color w:val="auto"/>
                <w:kern w:val="0"/>
                <w:sz w:val="20"/>
                <w:szCs w:val="20"/>
                <w:highlight w:val="none"/>
                <w:lang w:val="en-US" w:eastAsia="zh-CN"/>
              </w:rPr>
              <w:t>20.75</w:t>
            </w:r>
          </w:p>
        </w:tc>
        <w:tc>
          <w:tcPr>
            <w:tcW w:w="169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color w:val="auto"/>
                <w:kern w:val="0"/>
                <w:sz w:val="20"/>
                <w:szCs w:val="20"/>
                <w:highlight w:val="none"/>
              </w:rPr>
            </w:pPr>
          </w:p>
        </w:tc>
      </w:tr>
      <w:tr>
        <w:tblPrEx>
          <w:tblCellMar>
            <w:top w:w="0" w:type="dxa"/>
            <w:left w:w="108" w:type="dxa"/>
            <w:bottom w:w="0" w:type="dxa"/>
            <w:right w:w="108" w:type="dxa"/>
          </w:tblCellMar>
        </w:tblPrEx>
        <w:trPr>
          <w:trHeight w:val="450" w:hRule="atLeast"/>
        </w:trPr>
        <w:tc>
          <w:tcPr>
            <w:tcW w:w="519" w:type="dxa"/>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b w:val="0"/>
                <w:bCs w:val="0"/>
                <w:color w:val="auto"/>
                <w:kern w:val="0"/>
                <w:sz w:val="20"/>
                <w:szCs w:val="20"/>
                <w:highlight w:val="none"/>
                <w:lang w:val="en-US" w:eastAsia="zh-CN"/>
              </w:rPr>
            </w:pPr>
            <w:r>
              <w:rPr>
                <w:rFonts w:hint="default" w:ascii="Times New Roman" w:hAnsi="Times New Roman" w:eastAsia="仿宋_GB2312" w:cs="Times New Roman"/>
                <w:b w:val="0"/>
                <w:bCs w:val="0"/>
                <w:color w:val="auto"/>
                <w:kern w:val="0"/>
                <w:sz w:val="20"/>
                <w:szCs w:val="20"/>
                <w:highlight w:val="none"/>
                <w:lang w:val="en-US" w:eastAsia="zh-CN"/>
              </w:rPr>
              <w:t>210</w:t>
            </w:r>
          </w:p>
        </w:tc>
        <w:tc>
          <w:tcPr>
            <w:tcW w:w="499"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lang w:val="en-US" w:eastAsia="zh-CN"/>
              </w:rPr>
              <w:t>11</w:t>
            </w:r>
            <w:r>
              <w:rPr>
                <w:rFonts w:hint="default" w:ascii="Times New Roman" w:hAnsi="Times New Roman" w:eastAsia="仿宋_GB2312" w:cs="Times New Roman"/>
                <w:b w:val="0"/>
                <w:bCs w:val="0"/>
                <w:color w:val="auto"/>
                <w:kern w:val="0"/>
                <w:sz w:val="20"/>
                <w:szCs w:val="20"/>
                <w:highlight w:val="none"/>
              </w:rPr>
              <w:t>　</w:t>
            </w:r>
          </w:p>
        </w:tc>
        <w:tc>
          <w:tcPr>
            <w:tcW w:w="502"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b w:val="0"/>
                <w:bCs w:val="0"/>
                <w:color w:val="auto"/>
                <w:kern w:val="0"/>
                <w:sz w:val="20"/>
                <w:szCs w:val="20"/>
                <w:highlight w:val="none"/>
                <w:lang w:val="en-US" w:eastAsia="zh-CN"/>
              </w:rPr>
            </w:pPr>
            <w:r>
              <w:rPr>
                <w:rFonts w:hint="default" w:ascii="Times New Roman" w:hAnsi="Times New Roman" w:eastAsia="仿宋_GB2312" w:cs="Times New Roman"/>
                <w:b w:val="0"/>
                <w:bCs w:val="0"/>
                <w:color w:val="auto"/>
                <w:kern w:val="0"/>
                <w:sz w:val="20"/>
                <w:szCs w:val="20"/>
                <w:highlight w:val="none"/>
                <w:lang w:val="en-US" w:eastAsia="zh-CN"/>
              </w:rPr>
              <w:t>02</w:t>
            </w:r>
          </w:p>
        </w:tc>
        <w:tc>
          <w:tcPr>
            <w:tcW w:w="2492" w:type="dxa"/>
            <w:tcBorders>
              <w:top w:val="nil"/>
              <w:left w:val="nil"/>
              <w:bottom w:val="single" w:color="auto" w:sz="4" w:space="0"/>
              <w:right w:val="single" w:color="auto" w:sz="4" w:space="0"/>
            </w:tcBorders>
            <w:shd w:val="clear" w:color="auto" w:fill="auto"/>
            <w:noWrap w:val="0"/>
            <w:vAlign w:val="center"/>
          </w:tcPr>
          <w:p>
            <w:pPr>
              <w:jc w:val="left"/>
              <w:rPr>
                <w:rFonts w:hint="default" w:ascii="Times New Roman" w:hAnsi="Times New Roman" w:eastAsia="仿宋_GB2312" w:cs="Times New Roman"/>
                <w:b w:val="0"/>
                <w:bCs w:val="0"/>
                <w:color w:val="auto"/>
                <w:kern w:val="2"/>
                <w:sz w:val="20"/>
                <w:szCs w:val="20"/>
                <w:highlight w:val="none"/>
                <w:lang w:val="en-US" w:eastAsia="zh-CN" w:bidi="ar-SA"/>
              </w:rPr>
            </w:pPr>
            <w:r>
              <w:rPr>
                <w:rFonts w:hint="default" w:ascii="Times New Roman" w:hAnsi="Times New Roman" w:eastAsia="仿宋_GB2312" w:cs="Times New Roman"/>
                <w:b w:val="0"/>
                <w:bCs w:val="0"/>
                <w:color w:val="auto"/>
                <w:sz w:val="20"/>
                <w:szCs w:val="20"/>
                <w:highlight w:val="none"/>
              </w:rPr>
              <w:t>事业单位医疗</w:t>
            </w:r>
          </w:p>
        </w:tc>
        <w:tc>
          <w:tcPr>
            <w:tcW w:w="1677" w:type="dxa"/>
            <w:tcBorders>
              <w:top w:val="nil"/>
              <w:left w:val="nil"/>
              <w:bottom w:val="single" w:color="auto" w:sz="4" w:space="0"/>
              <w:right w:val="single" w:color="auto" w:sz="4" w:space="0"/>
            </w:tcBorders>
            <w:shd w:val="clear" w:color="auto" w:fill="auto"/>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lang w:val="en-US" w:eastAsia="zh-CN" w:bidi="ar-SA"/>
              </w:rPr>
            </w:pPr>
            <w:r>
              <w:rPr>
                <w:rFonts w:hint="default" w:ascii="Times New Roman" w:hAnsi="Times New Roman" w:eastAsia="仿宋_GB2312" w:cs="Times New Roman"/>
                <w:b w:val="0"/>
                <w:bCs w:val="0"/>
                <w:color w:val="auto"/>
                <w:kern w:val="0"/>
                <w:sz w:val="20"/>
                <w:szCs w:val="20"/>
                <w:highlight w:val="none"/>
                <w:lang w:val="en-US" w:eastAsia="zh-CN"/>
              </w:rPr>
              <w:t>20.75</w:t>
            </w:r>
          </w:p>
        </w:tc>
        <w:tc>
          <w:tcPr>
            <w:tcW w:w="1834" w:type="dxa"/>
            <w:gridSpan w:val="3"/>
            <w:tcBorders>
              <w:top w:val="nil"/>
              <w:left w:val="nil"/>
              <w:bottom w:val="single" w:color="auto" w:sz="4" w:space="0"/>
              <w:right w:val="single" w:color="auto" w:sz="4" w:space="0"/>
            </w:tcBorders>
            <w:shd w:val="clear" w:color="auto" w:fill="auto"/>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lang w:val="en-US" w:eastAsia="zh-CN" w:bidi="ar-SA"/>
              </w:rPr>
            </w:pPr>
            <w:r>
              <w:rPr>
                <w:rFonts w:hint="default" w:ascii="Times New Roman" w:hAnsi="Times New Roman" w:eastAsia="仿宋_GB2312" w:cs="Times New Roman"/>
                <w:b w:val="0"/>
                <w:bCs w:val="0"/>
                <w:color w:val="auto"/>
                <w:kern w:val="0"/>
                <w:sz w:val="20"/>
                <w:szCs w:val="20"/>
                <w:highlight w:val="none"/>
                <w:lang w:val="en-US" w:eastAsia="zh-CN"/>
              </w:rPr>
              <w:t>20.75</w:t>
            </w:r>
          </w:p>
        </w:tc>
        <w:tc>
          <w:tcPr>
            <w:tcW w:w="169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color w:val="auto"/>
                <w:kern w:val="0"/>
                <w:sz w:val="20"/>
                <w:szCs w:val="20"/>
                <w:highlight w:val="none"/>
              </w:rPr>
            </w:pPr>
          </w:p>
        </w:tc>
      </w:tr>
      <w:tr>
        <w:tblPrEx>
          <w:tblCellMar>
            <w:top w:w="0" w:type="dxa"/>
            <w:left w:w="108" w:type="dxa"/>
            <w:bottom w:w="0" w:type="dxa"/>
            <w:right w:w="108" w:type="dxa"/>
          </w:tblCellMar>
        </w:tblPrEx>
        <w:trPr>
          <w:trHeight w:val="450" w:hRule="atLeast"/>
        </w:trPr>
        <w:tc>
          <w:tcPr>
            <w:tcW w:w="519" w:type="dxa"/>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b w:val="0"/>
                <w:bCs w:val="0"/>
                <w:color w:val="auto"/>
                <w:kern w:val="0"/>
                <w:sz w:val="20"/>
                <w:szCs w:val="20"/>
                <w:highlight w:val="none"/>
                <w:lang w:val="en-US" w:eastAsia="zh-CN"/>
              </w:rPr>
            </w:pPr>
            <w:r>
              <w:rPr>
                <w:rFonts w:hint="default" w:ascii="Times New Roman" w:hAnsi="Times New Roman" w:eastAsia="仿宋_GB2312" w:cs="Times New Roman"/>
                <w:b w:val="0"/>
                <w:bCs w:val="0"/>
                <w:color w:val="auto"/>
                <w:kern w:val="0"/>
                <w:sz w:val="20"/>
                <w:szCs w:val="20"/>
                <w:highlight w:val="none"/>
                <w:lang w:val="en-US" w:eastAsia="zh-CN"/>
              </w:rPr>
              <w:t>221</w:t>
            </w:r>
          </w:p>
        </w:tc>
        <w:tc>
          <w:tcPr>
            <w:tcW w:w="499"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rPr>
              <w:t>　</w:t>
            </w:r>
          </w:p>
        </w:tc>
        <w:tc>
          <w:tcPr>
            <w:tcW w:w="502"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rPr>
              <w:t>　</w:t>
            </w:r>
          </w:p>
        </w:tc>
        <w:tc>
          <w:tcPr>
            <w:tcW w:w="2492" w:type="dxa"/>
            <w:tcBorders>
              <w:top w:val="nil"/>
              <w:left w:val="nil"/>
              <w:bottom w:val="single" w:color="auto" w:sz="4" w:space="0"/>
              <w:right w:val="single" w:color="auto" w:sz="4" w:space="0"/>
            </w:tcBorders>
            <w:shd w:val="clear" w:color="auto" w:fill="auto"/>
            <w:noWrap w:val="0"/>
            <w:vAlign w:val="center"/>
          </w:tcPr>
          <w:p>
            <w:pPr>
              <w:jc w:val="left"/>
              <w:rPr>
                <w:rFonts w:hint="default" w:ascii="Times New Roman" w:hAnsi="Times New Roman" w:eastAsia="仿宋_GB2312" w:cs="Times New Roman"/>
                <w:b w:val="0"/>
                <w:bCs w:val="0"/>
                <w:color w:val="auto"/>
                <w:kern w:val="2"/>
                <w:sz w:val="20"/>
                <w:szCs w:val="20"/>
                <w:highlight w:val="none"/>
                <w:lang w:val="en-US" w:eastAsia="zh-CN" w:bidi="ar-SA"/>
              </w:rPr>
            </w:pPr>
            <w:r>
              <w:rPr>
                <w:rFonts w:hint="default" w:ascii="Times New Roman" w:hAnsi="Times New Roman" w:eastAsia="仿宋_GB2312" w:cs="Times New Roman"/>
                <w:b w:val="0"/>
                <w:bCs w:val="0"/>
                <w:color w:val="auto"/>
                <w:sz w:val="20"/>
                <w:szCs w:val="20"/>
                <w:highlight w:val="none"/>
              </w:rPr>
              <w:t>住房保障支出</w:t>
            </w:r>
          </w:p>
        </w:tc>
        <w:tc>
          <w:tcPr>
            <w:tcW w:w="1677" w:type="dxa"/>
            <w:tcBorders>
              <w:top w:val="nil"/>
              <w:left w:val="nil"/>
              <w:bottom w:val="single" w:color="auto" w:sz="4" w:space="0"/>
              <w:right w:val="single" w:color="auto" w:sz="4" w:space="0"/>
            </w:tcBorders>
            <w:shd w:val="clear" w:color="auto" w:fill="auto"/>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lang w:val="en-US" w:eastAsia="zh-CN" w:bidi="ar-SA"/>
              </w:rPr>
            </w:pPr>
            <w:r>
              <w:rPr>
                <w:rFonts w:hint="default" w:ascii="Times New Roman" w:hAnsi="Times New Roman" w:eastAsia="仿宋_GB2312" w:cs="Times New Roman"/>
                <w:b w:val="0"/>
                <w:bCs w:val="0"/>
                <w:color w:val="auto"/>
                <w:kern w:val="0"/>
                <w:sz w:val="20"/>
                <w:szCs w:val="20"/>
                <w:highlight w:val="none"/>
                <w:lang w:val="en-US" w:eastAsia="zh-CN"/>
              </w:rPr>
              <w:t>34.45</w:t>
            </w:r>
          </w:p>
        </w:tc>
        <w:tc>
          <w:tcPr>
            <w:tcW w:w="1834" w:type="dxa"/>
            <w:gridSpan w:val="3"/>
            <w:tcBorders>
              <w:top w:val="nil"/>
              <w:left w:val="nil"/>
              <w:bottom w:val="single" w:color="auto" w:sz="4" w:space="0"/>
              <w:right w:val="single" w:color="auto" w:sz="4" w:space="0"/>
            </w:tcBorders>
            <w:shd w:val="clear" w:color="auto" w:fill="auto"/>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lang w:val="en-US" w:eastAsia="zh-CN" w:bidi="ar-SA"/>
              </w:rPr>
            </w:pPr>
            <w:r>
              <w:rPr>
                <w:rFonts w:hint="default" w:ascii="Times New Roman" w:hAnsi="Times New Roman" w:eastAsia="仿宋_GB2312" w:cs="Times New Roman"/>
                <w:b w:val="0"/>
                <w:bCs w:val="0"/>
                <w:color w:val="auto"/>
                <w:kern w:val="0"/>
                <w:sz w:val="20"/>
                <w:szCs w:val="20"/>
                <w:highlight w:val="none"/>
                <w:lang w:val="en-US" w:eastAsia="zh-CN"/>
              </w:rPr>
              <w:t>34.45</w:t>
            </w:r>
          </w:p>
        </w:tc>
        <w:tc>
          <w:tcPr>
            <w:tcW w:w="169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color w:val="auto"/>
                <w:kern w:val="0"/>
                <w:sz w:val="20"/>
                <w:szCs w:val="20"/>
                <w:highlight w:val="none"/>
              </w:rPr>
            </w:pPr>
          </w:p>
        </w:tc>
      </w:tr>
      <w:tr>
        <w:tblPrEx>
          <w:tblCellMar>
            <w:top w:w="0" w:type="dxa"/>
            <w:left w:w="108" w:type="dxa"/>
            <w:bottom w:w="0" w:type="dxa"/>
            <w:right w:w="108" w:type="dxa"/>
          </w:tblCellMar>
        </w:tblPrEx>
        <w:trPr>
          <w:trHeight w:val="450" w:hRule="atLeast"/>
        </w:trPr>
        <w:tc>
          <w:tcPr>
            <w:tcW w:w="519" w:type="dxa"/>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b w:val="0"/>
                <w:bCs w:val="0"/>
                <w:color w:val="auto"/>
                <w:kern w:val="0"/>
                <w:sz w:val="20"/>
                <w:szCs w:val="20"/>
                <w:highlight w:val="none"/>
                <w:lang w:val="en-US" w:eastAsia="zh-CN"/>
              </w:rPr>
            </w:pPr>
            <w:r>
              <w:rPr>
                <w:rFonts w:hint="default" w:ascii="Times New Roman" w:hAnsi="Times New Roman" w:eastAsia="仿宋_GB2312" w:cs="Times New Roman"/>
                <w:b w:val="0"/>
                <w:bCs w:val="0"/>
                <w:color w:val="auto"/>
                <w:kern w:val="0"/>
                <w:sz w:val="20"/>
                <w:szCs w:val="20"/>
                <w:highlight w:val="none"/>
                <w:lang w:val="en-US" w:eastAsia="zh-CN"/>
              </w:rPr>
              <w:t>221</w:t>
            </w:r>
          </w:p>
        </w:tc>
        <w:tc>
          <w:tcPr>
            <w:tcW w:w="499"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b w:val="0"/>
                <w:bCs w:val="0"/>
                <w:color w:val="auto"/>
                <w:kern w:val="0"/>
                <w:sz w:val="20"/>
                <w:szCs w:val="20"/>
                <w:highlight w:val="none"/>
                <w:lang w:val="en-US" w:eastAsia="zh-CN"/>
              </w:rPr>
            </w:pPr>
            <w:r>
              <w:rPr>
                <w:rFonts w:hint="default" w:ascii="Times New Roman" w:hAnsi="Times New Roman" w:eastAsia="仿宋_GB2312" w:cs="Times New Roman"/>
                <w:b w:val="0"/>
                <w:bCs w:val="0"/>
                <w:color w:val="auto"/>
                <w:kern w:val="0"/>
                <w:sz w:val="20"/>
                <w:szCs w:val="20"/>
                <w:highlight w:val="none"/>
                <w:lang w:val="en-US" w:eastAsia="zh-CN"/>
              </w:rPr>
              <w:t>02</w:t>
            </w:r>
          </w:p>
        </w:tc>
        <w:tc>
          <w:tcPr>
            <w:tcW w:w="502"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rPr>
              <w:t>　</w:t>
            </w:r>
          </w:p>
        </w:tc>
        <w:tc>
          <w:tcPr>
            <w:tcW w:w="2492" w:type="dxa"/>
            <w:tcBorders>
              <w:top w:val="nil"/>
              <w:left w:val="nil"/>
              <w:bottom w:val="single" w:color="auto" w:sz="4" w:space="0"/>
              <w:right w:val="single" w:color="auto" w:sz="4" w:space="0"/>
            </w:tcBorders>
            <w:shd w:val="clear" w:color="auto" w:fill="auto"/>
            <w:noWrap w:val="0"/>
            <w:vAlign w:val="center"/>
          </w:tcPr>
          <w:p>
            <w:pPr>
              <w:jc w:val="left"/>
              <w:rPr>
                <w:rFonts w:hint="default" w:ascii="Times New Roman" w:hAnsi="Times New Roman" w:eastAsia="仿宋_GB2312" w:cs="Times New Roman"/>
                <w:b w:val="0"/>
                <w:bCs w:val="0"/>
                <w:color w:val="auto"/>
                <w:kern w:val="2"/>
                <w:sz w:val="20"/>
                <w:szCs w:val="20"/>
                <w:highlight w:val="none"/>
                <w:lang w:val="en-US" w:eastAsia="zh-CN" w:bidi="ar-SA"/>
              </w:rPr>
            </w:pPr>
            <w:r>
              <w:rPr>
                <w:rFonts w:hint="default" w:ascii="Times New Roman" w:hAnsi="Times New Roman" w:eastAsia="仿宋_GB2312" w:cs="Times New Roman"/>
                <w:b w:val="0"/>
                <w:bCs w:val="0"/>
                <w:color w:val="auto"/>
                <w:sz w:val="20"/>
                <w:szCs w:val="20"/>
                <w:highlight w:val="none"/>
              </w:rPr>
              <w:t>住房改革支出</w:t>
            </w:r>
          </w:p>
        </w:tc>
        <w:tc>
          <w:tcPr>
            <w:tcW w:w="1677" w:type="dxa"/>
            <w:tcBorders>
              <w:top w:val="nil"/>
              <w:left w:val="nil"/>
              <w:bottom w:val="single" w:color="auto" w:sz="4" w:space="0"/>
              <w:right w:val="single" w:color="auto" w:sz="4" w:space="0"/>
            </w:tcBorders>
            <w:shd w:val="clear" w:color="auto" w:fill="auto"/>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lang w:val="en-US" w:eastAsia="zh-CN" w:bidi="ar-SA"/>
              </w:rPr>
            </w:pPr>
            <w:r>
              <w:rPr>
                <w:rFonts w:hint="default" w:ascii="Times New Roman" w:hAnsi="Times New Roman" w:eastAsia="仿宋_GB2312" w:cs="Times New Roman"/>
                <w:b w:val="0"/>
                <w:bCs w:val="0"/>
                <w:color w:val="auto"/>
                <w:kern w:val="0"/>
                <w:sz w:val="20"/>
                <w:szCs w:val="20"/>
                <w:highlight w:val="none"/>
                <w:lang w:val="en-US" w:eastAsia="zh-CN"/>
              </w:rPr>
              <w:t>34.45</w:t>
            </w:r>
          </w:p>
        </w:tc>
        <w:tc>
          <w:tcPr>
            <w:tcW w:w="1834" w:type="dxa"/>
            <w:gridSpan w:val="3"/>
            <w:tcBorders>
              <w:top w:val="nil"/>
              <w:left w:val="nil"/>
              <w:bottom w:val="single" w:color="auto" w:sz="4" w:space="0"/>
              <w:right w:val="single" w:color="auto" w:sz="4" w:space="0"/>
            </w:tcBorders>
            <w:shd w:val="clear" w:color="auto" w:fill="auto"/>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lang w:val="en-US" w:eastAsia="zh-CN" w:bidi="ar-SA"/>
              </w:rPr>
            </w:pPr>
            <w:r>
              <w:rPr>
                <w:rFonts w:hint="default" w:ascii="Times New Roman" w:hAnsi="Times New Roman" w:eastAsia="仿宋_GB2312" w:cs="Times New Roman"/>
                <w:b w:val="0"/>
                <w:bCs w:val="0"/>
                <w:color w:val="auto"/>
                <w:kern w:val="0"/>
                <w:sz w:val="20"/>
                <w:szCs w:val="20"/>
                <w:highlight w:val="none"/>
                <w:lang w:val="en-US" w:eastAsia="zh-CN"/>
              </w:rPr>
              <w:t>34.45</w:t>
            </w:r>
          </w:p>
        </w:tc>
        <w:tc>
          <w:tcPr>
            <w:tcW w:w="169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color w:val="auto"/>
                <w:kern w:val="0"/>
                <w:sz w:val="20"/>
                <w:szCs w:val="20"/>
                <w:highlight w:val="none"/>
              </w:rPr>
            </w:pPr>
          </w:p>
        </w:tc>
      </w:tr>
      <w:tr>
        <w:tblPrEx>
          <w:tblCellMar>
            <w:top w:w="0" w:type="dxa"/>
            <w:left w:w="108" w:type="dxa"/>
            <w:bottom w:w="0" w:type="dxa"/>
            <w:right w:w="108" w:type="dxa"/>
          </w:tblCellMar>
        </w:tblPrEx>
        <w:trPr>
          <w:trHeight w:val="450" w:hRule="atLeast"/>
        </w:trPr>
        <w:tc>
          <w:tcPr>
            <w:tcW w:w="519" w:type="dxa"/>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b w:val="0"/>
                <w:bCs w:val="0"/>
                <w:color w:val="auto"/>
                <w:kern w:val="0"/>
                <w:sz w:val="20"/>
                <w:szCs w:val="20"/>
                <w:highlight w:val="none"/>
                <w:lang w:val="en-US" w:eastAsia="zh-CN"/>
              </w:rPr>
            </w:pPr>
            <w:r>
              <w:rPr>
                <w:rFonts w:hint="default" w:ascii="Times New Roman" w:hAnsi="Times New Roman" w:eastAsia="仿宋_GB2312" w:cs="Times New Roman"/>
                <w:b w:val="0"/>
                <w:bCs w:val="0"/>
                <w:color w:val="auto"/>
                <w:kern w:val="0"/>
                <w:sz w:val="20"/>
                <w:szCs w:val="20"/>
                <w:highlight w:val="none"/>
                <w:lang w:val="en-US" w:eastAsia="zh-CN"/>
              </w:rPr>
              <w:t>221</w:t>
            </w:r>
          </w:p>
        </w:tc>
        <w:tc>
          <w:tcPr>
            <w:tcW w:w="499"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b w:val="0"/>
                <w:bCs w:val="0"/>
                <w:color w:val="auto"/>
                <w:kern w:val="0"/>
                <w:sz w:val="20"/>
                <w:szCs w:val="20"/>
                <w:highlight w:val="none"/>
                <w:lang w:val="en-US" w:eastAsia="zh-CN"/>
              </w:rPr>
            </w:pPr>
            <w:r>
              <w:rPr>
                <w:rFonts w:hint="default" w:ascii="Times New Roman" w:hAnsi="Times New Roman" w:eastAsia="仿宋_GB2312" w:cs="Times New Roman"/>
                <w:b w:val="0"/>
                <w:bCs w:val="0"/>
                <w:color w:val="auto"/>
                <w:kern w:val="0"/>
                <w:sz w:val="20"/>
                <w:szCs w:val="20"/>
                <w:highlight w:val="none"/>
                <w:lang w:val="en-US" w:eastAsia="zh-CN"/>
              </w:rPr>
              <w:t>02</w:t>
            </w:r>
          </w:p>
        </w:tc>
        <w:tc>
          <w:tcPr>
            <w:tcW w:w="502"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lang w:val="en-US" w:eastAsia="zh-CN"/>
              </w:rPr>
              <w:t>01</w:t>
            </w:r>
            <w:r>
              <w:rPr>
                <w:rFonts w:hint="default" w:ascii="Times New Roman" w:hAnsi="Times New Roman" w:eastAsia="仿宋_GB2312" w:cs="Times New Roman"/>
                <w:b w:val="0"/>
                <w:bCs w:val="0"/>
                <w:color w:val="auto"/>
                <w:kern w:val="0"/>
                <w:sz w:val="20"/>
                <w:szCs w:val="20"/>
                <w:highlight w:val="none"/>
              </w:rPr>
              <w:t>　</w:t>
            </w:r>
          </w:p>
        </w:tc>
        <w:tc>
          <w:tcPr>
            <w:tcW w:w="2492" w:type="dxa"/>
            <w:tcBorders>
              <w:top w:val="nil"/>
              <w:left w:val="nil"/>
              <w:bottom w:val="single" w:color="auto" w:sz="4" w:space="0"/>
              <w:right w:val="single" w:color="auto" w:sz="4" w:space="0"/>
            </w:tcBorders>
            <w:shd w:val="clear" w:color="auto" w:fill="auto"/>
            <w:noWrap w:val="0"/>
            <w:vAlign w:val="center"/>
          </w:tcPr>
          <w:p>
            <w:pPr>
              <w:jc w:val="left"/>
              <w:rPr>
                <w:rFonts w:hint="default" w:ascii="Times New Roman" w:hAnsi="Times New Roman" w:eastAsia="仿宋_GB2312" w:cs="Times New Roman"/>
                <w:b w:val="0"/>
                <w:bCs w:val="0"/>
                <w:color w:val="auto"/>
                <w:kern w:val="2"/>
                <w:sz w:val="20"/>
                <w:szCs w:val="20"/>
                <w:highlight w:val="none"/>
                <w:lang w:val="en-US" w:eastAsia="zh-CN" w:bidi="ar-SA"/>
              </w:rPr>
            </w:pPr>
            <w:r>
              <w:rPr>
                <w:rFonts w:hint="default" w:ascii="Times New Roman" w:hAnsi="Times New Roman" w:eastAsia="仿宋_GB2312" w:cs="Times New Roman"/>
                <w:b w:val="0"/>
                <w:bCs w:val="0"/>
                <w:color w:val="auto"/>
                <w:sz w:val="20"/>
                <w:szCs w:val="20"/>
                <w:highlight w:val="none"/>
              </w:rPr>
              <w:t>住房公积金</w:t>
            </w:r>
          </w:p>
        </w:tc>
        <w:tc>
          <w:tcPr>
            <w:tcW w:w="1677" w:type="dxa"/>
            <w:tcBorders>
              <w:top w:val="nil"/>
              <w:left w:val="nil"/>
              <w:bottom w:val="single" w:color="auto" w:sz="4" w:space="0"/>
              <w:right w:val="single" w:color="auto" w:sz="4" w:space="0"/>
            </w:tcBorders>
            <w:shd w:val="clear" w:color="auto" w:fill="auto"/>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lang w:val="en-US" w:eastAsia="zh-CN" w:bidi="ar-SA"/>
              </w:rPr>
            </w:pPr>
            <w:r>
              <w:rPr>
                <w:rFonts w:hint="default" w:ascii="Times New Roman" w:hAnsi="Times New Roman" w:eastAsia="仿宋_GB2312" w:cs="Times New Roman"/>
                <w:b w:val="0"/>
                <w:bCs w:val="0"/>
                <w:color w:val="auto"/>
                <w:kern w:val="0"/>
                <w:sz w:val="20"/>
                <w:szCs w:val="20"/>
                <w:highlight w:val="none"/>
                <w:lang w:val="en-US" w:eastAsia="zh-CN"/>
              </w:rPr>
              <w:t>34.45</w:t>
            </w:r>
          </w:p>
        </w:tc>
        <w:tc>
          <w:tcPr>
            <w:tcW w:w="1834" w:type="dxa"/>
            <w:gridSpan w:val="3"/>
            <w:tcBorders>
              <w:top w:val="nil"/>
              <w:left w:val="nil"/>
              <w:bottom w:val="single" w:color="auto" w:sz="4" w:space="0"/>
              <w:right w:val="single" w:color="auto" w:sz="4" w:space="0"/>
            </w:tcBorders>
            <w:shd w:val="clear" w:color="auto" w:fill="auto"/>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lang w:val="en-US" w:eastAsia="zh-CN" w:bidi="ar-SA"/>
              </w:rPr>
            </w:pPr>
            <w:r>
              <w:rPr>
                <w:rFonts w:hint="default" w:ascii="Times New Roman" w:hAnsi="Times New Roman" w:eastAsia="仿宋_GB2312" w:cs="Times New Roman"/>
                <w:b w:val="0"/>
                <w:bCs w:val="0"/>
                <w:color w:val="auto"/>
                <w:kern w:val="0"/>
                <w:sz w:val="20"/>
                <w:szCs w:val="20"/>
                <w:highlight w:val="none"/>
                <w:lang w:val="en-US" w:eastAsia="zh-CN"/>
              </w:rPr>
              <w:t>34.45</w:t>
            </w:r>
          </w:p>
        </w:tc>
        <w:tc>
          <w:tcPr>
            <w:tcW w:w="169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color w:val="auto"/>
                <w:kern w:val="0"/>
                <w:sz w:val="20"/>
                <w:szCs w:val="20"/>
                <w:highlight w:val="none"/>
              </w:rPr>
            </w:pPr>
          </w:p>
        </w:tc>
      </w:tr>
      <w:tr>
        <w:tblPrEx>
          <w:tblCellMar>
            <w:top w:w="0" w:type="dxa"/>
            <w:left w:w="108" w:type="dxa"/>
            <w:bottom w:w="0" w:type="dxa"/>
            <w:right w:w="108" w:type="dxa"/>
          </w:tblCellMar>
        </w:tblPrEx>
        <w:trPr>
          <w:trHeight w:val="450" w:hRule="atLeast"/>
        </w:trPr>
        <w:tc>
          <w:tcPr>
            <w:tcW w:w="519" w:type="dxa"/>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　</w:t>
            </w:r>
          </w:p>
        </w:tc>
        <w:tc>
          <w:tcPr>
            <w:tcW w:w="499"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　</w:t>
            </w:r>
          </w:p>
        </w:tc>
        <w:tc>
          <w:tcPr>
            <w:tcW w:w="502"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　</w:t>
            </w:r>
          </w:p>
        </w:tc>
        <w:tc>
          <w:tcPr>
            <w:tcW w:w="2492"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　</w:t>
            </w:r>
          </w:p>
        </w:tc>
        <w:tc>
          <w:tcPr>
            <w:tcW w:w="1677" w:type="dxa"/>
            <w:tcBorders>
              <w:top w:val="nil"/>
              <w:left w:val="nil"/>
              <w:bottom w:val="single" w:color="auto" w:sz="4" w:space="0"/>
              <w:right w:val="single" w:color="auto" w:sz="4" w:space="0"/>
            </w:tcBorders>
            <w:noWrap w:val="0"/>
            <w:vAlign w:val="center"/>
          </w:tcPr>
          <w:p>
            <w:pPr>
              <w:widowControl/>
              <w:jc w:val="right"/>
              <w:rPr>
                <w:rFonts w:hint="default" w:ascii="Times New Roman" w:hAnsi="Times New Roman" w:eastAsia="仿宋_GB2312" w:cs="Times New Roman"/>
                <w:b w:val="0"/>
                <w:bCs w:val="0"/>
                <w:color w:val="auto"/>
                <w:kern w:val="0"/>
                <w:sz w:val="18"/>
                <w:szCs w:val="18"/>
                <w:highlight w:val="none"/>
              </w:rPr>
            </w:pPr>
          </w:p>
        </w:tc>
        <w:tc>
          <w:tcPr>
            <w:tcW w:w="1834" w:type="dxa"/>
            <w:gridSpan w:val="3"/>
            <w:tcBorders>
              <w:top w:val="nil"/>
              <w:left w:val="nil"/>
              <w:bottom w:val="single" w:color="auto" w:sz="4" w:space="0"/>
              <w:right w:val="single" w:color="auto" w:sz="4" w:space="0"/>
            </w:tcBorders>
            <w:noWrap w:val="0"/>
            <w:vAlign w:val="center"/>
          </w:tcPr>
          <w:p>
            <w:pPr>
              <w:widowControl/>
              <w:jc w:val="right"/>
              <w:rPr>
                <w:rFonts w:hint="default" w:ascii="Times New Roman" w:hAnsi="Times New Roman" w:eastAsia="仿宋_GB2312" w:cs="Times New Roman"/>
                <w:b w:val="0"/>
                <w:bCs w:val="0"/>
                <w:color w:val="auto"/>
                <w:kern w:val="0"/>
                <w:sz w:val="18"/>
                <w:szCs w:val="18"/>
                <w:highlight w:val="none"/>
              </w:rPr>
            </w:pPr>
          </w:p>
        </w:tc>
        <w:tc>
          <w:tcPr>
            <w:tcW w:w="1691"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r>
      <w:tr>
        <w:tblPrEx>
          <w:tblCellMar>
            <w:top w:w="0" w:type="dxa"/>
            <w:left w:w="108" w:type="dxa"/>
            <w:bottom w:w="0" w:type="dxa"/>
            <w:right w:w="108" w:type="dxa"/>
          </w:tblCellMar>
        </w:tblPrEx>
        <w:trPr>
          <w:trHeight w:val="450" w:hRule="atLeast"/>
        </w:trPr>
        <w:tc>
          <w:tcPr>
            <w:tcW w:w="519" w:type="dxa"/>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　</w:t>
            </w:r>
          </w:p>
        </w:tc>
        <w:tc>
          <w:tcPr>
            <w:tcW w:w="499"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　</w:t>
            </w:r>
          </w:p>
        </w:tc>
        <w:tc>
          <w:tcPr>
            <w:tcW w:w="502"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　</w:t>
            </w:r>
          </w:p>
        </w:tc>
        <w:tc>
          <w:tcPr>
            <w:tcW w:w="2492"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　</w:t>
            </w:r>
          </w:p>
        </w:tc>
        <w:tc>
          <w:tcPr>
            <w:tcW w:w="1677" w:type="dxa"/>
            <w:tcBorders>
              <w:top w:val="nil"/>
              <w:left w:val="nil"/>
              <w:bottom w:val="single" w:color="auto" w:sz="4" w:space="0"/>
              <w:right w:val="single" w:color="auto" w:sz="4" w:space="0"/>
            </w:tcBorders>
            <w:noWrap w:val="0"/>
            <w:vAlign w:val="center"/>
          </w:tcPr>
          <w:p>
            <w:pPr>
              <w:widowControl/>
              <w:jc w:val="right"/>
              <w:rPr>
                <w:rFonts w:hint="default" w:ascii="Times New Roman" w:hAnsi="Times New Roman" w:eastAsia="仿宋_GB2312" w:cs="Times New Roman"/>
                <w:b w:val="0"/>
                <w:bCs w:val="0"/>
                <w:color w:val="auto"/>
                <w:kern w:val="0"/>
                <w:sz w:val="18"/>
                <w:szCs w:val="18"/>
                <w:highlight w:val="none"/>
              </w:rPr>
            </w:pPr>
          </w:p>
        </w:tc>
        <w:tc>
          <w:tcPr>
            <w:tcW w:w="1834" w:type="dxa"/>
            <w:gridSpan w:val="3"/>
            <w:tcBorders>
              <w:top w:val="nil"/>
              <w:left w:val="nil"/>
              <w:bottom w:val="single" w:color="auto" w:sz="4" w:space="0"/>
              <w:right w:val="single" w:color="auto" w:sz="4" w:space="0"/>
            </w:tcBorders>
            <w:noWrap w:val="0"/>
            <w:vAlign w:val="center"/>
          </w:tcPr>
          <w:p>
            <w:pPr>
              <w:widowControl/>
              <w:jc w:val="right"/>
              <w:rPr>
                <w:rFonts w:hint="default" w:ascii="Times New Roman" w:hAnsi="Times New Roman" w:eastAsia="仿宋_GB2312" w:cs="Times New Roman"/>
                <w:b w:val="0"/>
                <w:bCs w:val="0"/>
                <w:color w:val="auto"/>
                <w:kern w:val="0"/>
                <w:sz w:val="18"/>
                <w:szCs w:val="18"/>
                <w:highlight w:val="none"/>
              </w:rPr>
            </w:pPr>
          </w:p>
        </w:tc>
        <w:tc>
          <w:tcPr>
            <w:tcW w:w="1691"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r>
      <w:tr>
        <w:tblPrEx>
          <w:tblCellMar>
            <w:top w:w="0" w:type="dxa"/>
            <w:left w:w="108" w:type="dxa"/>
            <w:bottom w:w="0" w:type="dxa"/>
            <w:right w:w="108" w:type="dxa"/>
          </w:tblCellMar>
        </w:tblPrEx>
        <w:trPr>
          <w:trHeight w:val="450" w:hRule="atLeast"/>
        </w:trPr>
        <w:tc>
          <w:tcPr>
            <w:tcW w:w="519" w:type="dxa"/>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　</w:t>
            </w:r>
          </w:p>
        </w:tc>
        <w:tc>
          <w:tcPr>
            <w:tcW w:w="499"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　</w:t>
            </w:r>
          </w:p>
        </w:tc>
        <w:tc>
          <w:tcPr>
            <w:tcW w:w="502"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　</w:t>
            </w:r>
          </w:p>
        </w:tc>
        <w:tc>
          <w:tcPr>
            <w:tcW w:w="2492"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　</w:t>
            </w:r>
          </w:p>
        </w:tc>
        <w:tc>
          <w:tcPr>
            <w:tcW w:w="1677" w:type="dxa"/>
            <w:tcBorders>
              <w:top w:val="nil"/>
              <w:left w:val="nil"/>
              <w:bottom w:val="single" w:color="auto" w:sz="4" w:space="0"/>
              <w:right w:val="single" w:color="auto" w:sz="4" w:space="0"/>
            </w:tcBorders>
            <w:noWrap w:val="0"/>
            <w:vAlign w:val="center"/>
          </w:tcPr>
          <w:p>
            <w:pPr>
              <w:widowControl/>
              <w:jc w:val="right"/>
              <w:rPr>
                <w:rFonts w:hint="default" w:ascii="Times New Roman" w:hAnsi="Times New Roman" w:eastAsia="仿宋_GB2312" w:cs="Times New Roman"/>
                <w:b w:val="0"/>
                <w:bCs w:val="0"/>
                <w:color w:val="auto"/>
                <w:kern w:val="0"/>
                <w:sz w:val="18"/>
                <w:szCs w:val="18"/>
                <w:highlight w:val="none"/>
              </w:rPr>
            </w:pPr>
          </w:p>
        </w:tc>
        <w:tc>
          <w:tcPr>
            <w:tcW w:w="1834" w:type="dxa"/>
            <w:gridSpan w:val="3"/>
            <w:tcBorders>
              <w:top w:val="nil"/>
              <w:left w:val="nil"/>
              <w:bottom w:val="single" w:color="auto" w:sz="4" w:space="0"/>
              <w:right w:val="single" w:color="auto" w:sz="4" w:space="0"/>
            </w:tcBorders>
            <w:noWrap w:val="0"/>
            <w:vAlign w:val="center"/>
          </w:tcPr>
          <w:p>
            <w:pPr>
              <w:widowControl/>
              <w:jc w:val="right"/>
              <w:rPr>
                <w:rFonts w:hint="default" w:ascii="Times New Roman" w:hAnsi="Times New Roman" w:eastAsia="仿宋_GB2312" w:cs="Times New Roman"/>
                <w:b w:val="0"/>
                <w:bCs w:val="0"/>
                <w:color w:val="auto"/>
                <w:kern w:val="0"/>
                <w:sz w:val="18"/>
                <w:szCs w:val="18"/>
                <w:highlight w:val="none"/>
              </w:rPr>
            </w:pPr>
          </w:p>
        </w:tc>
        <w:tc>
          <w:tcPr>
            <w:tcW w:w="1691"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r>
      <w:tr>
        <w:tblPrEx>
          <w:tblCellMar>
            <w:top w:w="0" w:type="dxa"/>
            <w:left w:w="108" w:type="dxa"/>
            <w:bottom w:w="0" w:type="dxa"/>
            <w:right w:w="108" w:type="dxa"/>
          </w:tblCellMar>
        </w:tblPrEx>
        <w:trPr>
          <w:trHeight w:val="450" w:hRule="atLeast"/>
        </w:trPr>
        <w:tc>
          <w:tcPr>
            <w:tcW w:w="519" w:type="dxa"/>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　</w:t>
            </w:r>
          </w:p>
        </w:tc>
        <w:tc>
          <w:tcPr>
            <w:tcW w:w="499"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　</w:t>
            </w:r>
          </w:p>
        </w:tc>
        <w:tc>
          <w:tcPr>
            <w:tcW w:w="502"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　</w:t>
            </w:r>
          </w:p>
        </w:tc>
        <w:tc>
          <w:tcPr>
            <w:tcW w:w="2492"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　</w:t>
            </w:r>
          </w:p>
        </w:tc>
        <w:tc>
          <w:tcPr>
            <w:tcW w:w="1677" w:type="dxa"/>
            <w:tcBorders>
              <w:top w:val="nil"/>
              <w:left w:val="nil"/>
              <w:bottom w:val="single" w:color="auto" w:sz="4" w:space="0"/>
              <w:right w:val="single" w:color="auto" w:sz="4" w:space="0"/>
            </w:tcBorders>
            <w:noWrap w:val="0"/>
            <w:vAlign w:val="center"/>
          </w:tcPr>
          <w:p>
            <w:pPr>
              <w:widowControl/>
              <w:jc w:val="right"/>
              <w:rPr>
                <w:rFonts w:hint="default" w:ascii="Times New Roman" w:hAnsi="Times New Roman" w:eastAsia="仿宋_GB2312" w:cs="Times New Roman"/>
                <w:b w:val="0"/>
                <w:bCs w:val="0"/>
                <w:color w:val="auto"/>
                <w:kern w:val="0"/>
                <w:sz w:val="18"/>
                <w:szCs w:val="18"/>
                <w:highlight w:val="none"/>
              </w:rPr>
            </w:pPr>
          </w:p>
        </w:tc>
        <w:tc>
          <w:tcPr>
            <w:tcW w:w="1834" w:type="dxa"/>
            <w:gridSpan w:val="3"/>
            <w:tcBorders>
              <w:top w:val="nil"/>
              <w:left w:val="nil"/>
              <w:bottom w:val="single" w:color="auto" w:sz="4" w:space="0"/>
              <w:right w:val="single" w:color="auto" w:sz="4" w:space="0"/>
            </w:tcBorders>
            <w:noWrap w:val="0"/>
            <w:vAlign w:val="center"/>
          </w:tcPr>
          <w:p>
            <w:pPr>
              <w:widowControl/>
              <w:jc w:val="right"/>
              <w:rPr>
                <w:rFonts w:hint="default" w:ascii="Times New Roman" w:hAnsi="Times New Roman" w:eastAsia="仿宋_GB2312" w:cs="Times New Roman"/>
                <w:b w:val="0"/>
                <w:bCs w:val="0"/>
                <w:color w:val="auto"/>
                <w:kern w:val="0"/>
                <w:sz w:val="18"/>
                <w:szCs w:val="18"/>
                <w:highlight w:val="none"/>
              </w:rPr>
            </w:pPr>
          </w:p>
        </w:tc>
        <w:tc>
          <w:tcPr>
            <w:tcW w:w="1691"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r>
      <w:tr>
        <w:tblPrEx>
          <w:tblCellMar>
            <w:top w:w="0" w:type="dxa"/>
            <w:left w:w="108" w:type="dxa"/>
            <w:bottom w:w="0" w:type="dxa"/>
            <w:right w:w="108" w:type="dxa"/>
          </w:tblCellMar>
        </w:tblPrEx>
        <w:trPr>
          <w:trHeight w:val="450" w:hRule="atLeast"/>
        </w:trPr>
        <w:tc>
          <w:tcPr>
            <w:tcW w:w="519" w:type="dxa"/>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　</w:t>
            </w:r>
          </w:p>
        </w:tc>
        <w:tc>
          <w:tcPr>
            <w:tcW w:w="499"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　</w:t>
            </w:r>
          </w:p>
        </w:tc>
        <w:tc>
          <w:tcPr>
            <w:tcW w:w="502"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　</w:t>
            </w:r>
          </w:p>
        </w:tc>
        <w:tc>
          <w:tcPr>
            <w:tcW w:w="2492"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　</w:t>
            </w:r>
          </w:p>
        </w:tc>
        <w:tc>
          <w:tcPr>
            <w:tcW w:w="1677" w:type="dxa"/>
            <w:tcBorders>
              <w:top w:val="nil"/>
              <w:left w:val="nil"/>
              <w:bottom w:val="single" w:color="auto" w:sz="4" w:space="0"/>
              <w:right w:val="single" w:color="auto" w:sz="4" w:space="0"/>
            </w:tcBorders>
            <w:noWrap w:val="0"/>
            <w:vAlign w:val="center"/>
          </w:tcPr>
          <w:p>
            <w:pPr>
              <w:widowControl/>
              <w:jc w:val="right"/>
              <w:rPr>
                <w:rFonts w:hint="default" w:ascii="Times New Roman" w:hAnsi="Times New Roman" w:eastAsia="仿宋_GB2312" w:cs="Times New Roman"/>
                <w:b w:val="0"/>
                <w:bCs w:val="0"/>
                <w:color w:val="auto"/>
                <w:kern w:val="0"/>
                <w:sz w:val="18"/>
                <w:szCs w:val="18"/>
                <w:highlight w:val="none"/>
              </w:rPr>
            </w:pPr>
          </w:p>
        </w:tc>
        <w:tc>
          <w:tcPr>
            <w:tcW w:w="1834" w:type="dxa"/>
            <w:gridSpan w:val="3"/>
            <w:tcBorders>
              <w:top w:val="nil"/>
              <w:left w:val="nil"/>
              <w:bottom w:val="single" w:color="auto" w:sz="4" w:space="0"/>
              <w:right w:val="single" w:color="auto" w:sz="4" w:space="0"/>
            </w:tcBorders>
            <w:noWrap w:val="0"/>
            <w:vAlign w:val="center"/>
          </w:tcPr>
          <w:p>
            <w:pPr>
              <w:widowControl/>
              <w:jc w:val="right"/>
              <w:rPr>
                <w:rFonts w:hint="default" w:ascii="Times New Roman" w:hAnsi="Times New Roman" w:eastAsia="仿宋_GB2312" w:cs="Times New Roman"/>
                <w:b w:val="0"/>
                <w:bCs w:val="0"/>
                <w:color w:val="auto"/>
                <w:kern w:val="0"/>
                <w:sz w:val="18"/>
                <w:szCs w:val="18"/>
                <w:highlight w:val="none"/>
              </w:rPr>
            </w:pPr>
          </w:p>
        </w:tc>
        <w:tc>
          <w:tcPr>
            <w:tcW w:w="1691"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r>
      <w:tr>
        <w:tblPrEx>
          <w:tblCellMar>
            <w:top w:w="0" w:type="dxa"/>
            <w:left w:w="108" w:type="dxa"/>
            <w:bottom w:w="0" w:type="dxa"/>
            <w:right w:w="108" w:type="dxa"/>
          </w:tblCellMar>
        </w:tblPrEx>
        <w:trPr>
          <w:trHeight w:val="450" w:hRule="atLeast"/>
        </w:trPr>
        <w:tc>
          <w:tcPr>
            <w:tcW w:w="519" w:type="dxa"/>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b w:val="0"/>
                <w:bCs w:val="0"/>
                <w:color w:val="auto"/>
                <w:kern w:val="0"/>
                <w:sz w:val="18"/>
                <w:szCs w:val="18"/>
                <w:highlight w:val="none"/>
              </w:rPr>
            </w:pPr>
          </w:p>
        </w:tc>
        <w:tc>
          <w:tcPr>
            <w:tcW w:w="499"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b w:val="0"/>
                <w:bCs w:val="0"/>
                <w:color w:val="auto"/>
                <w:kern w:val="0"/>
                <w:sz w:val="18"/>
                <w:szCs w:val="18"/>
                <w:highlight w:val="none"/>
              </w:rPr>
            </w:pPr>
          </w:p>
        </w:tc>
        <w:tc>
          <w:tcPr>
            <w:tcW w:w="502"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b w:val="0"/>
                <w:bCs w:val="0"/>
                <w:color w:val="auto"/>
                <w:kern w:val="0"/>
                <w:sz w:val="18"/>
                <w:szCs w:val="18"/>
                <w:highlight w:val="none"/>
              </w:rPr>
            </w:pPr>
          </w:p>
        </w:tc>
        <w:tc>
          <w:tcPr>
            <w:tcW w:w="2492"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b w:val="0"/>
                <w:bCs w:val="0"/>
                <w:color w:val="auto"/>
                <w:kern w:val="0"/>
                <w:sz w:val="18"/>
                <w:szCs w:val="18"/>
                <w:highlight w:val="none"/>
              </w:rPr>
            </w:pPr>
          </w:p>
        </w:tc>
        <w:tc>
          <w:tcPr>
            <w:tcW w:w="1677" w:type="dxa"/>
            <w:tcBorders>
              <w:top w:val="nil"/>
              <w:left w:val="nil"/>
              <w:bottom w:val="single" w:color="auto" w:sz="4" w:space="0"/>
              <w:right w:val="single" w:color="auto" w:sz="4" w:space="0"/>
            </w:tcBorders>
            <w:noWrap w:val="0"/>
            <w:vAlign w:val="center"/>
          </w:tcPr>
          <w:p>
            <w:pPr>
              <w:widowControl/>
              <w:jc w:val="right"/>
              <w:rPr>
                <w:rFonts w:hint="default" w:ascii="Times New Roman" w:hAnsi="Times New Roman" w:eastAsia="仿宋_GB2312" w:cs="Times New Roman"/>
                <w:b w:val="0"/>
                <w:bCs w:val="0"/>
                <w:color w:val="auto"/>
                <w:kern w:val="0"/>
                <w:sz w:val="18"/>
                <w:szCs w:val="18"/>
                <w:highlight w:val="none"/>
              </w:rPr>
            </w:pPr>
          </w:p>
        </w:tc>
        <w:tc>
          <w:tcPr>
            <w:tcW w:w="1834" w:type="dxa"/>
            <w:gridSpan w:val="3"/>
            <w:tcBorders>
              <w:top w:val="nil"/>
              <w:left w:val="nil"/>
              <w:bottom w:val="single" w:color="auto" w:sz="4" w:space="0"/>
              <w:right w:val="single" w:color="auto" w:sz="4" w:space="0"/>
            </w:tcBorders>
            <w:noWrap w:val="0"/>
            <w:vAlign w:val="center"/>
          </w:tcPr>
          <w:p>
            <w:pPr>
              <w:widowControl/>
              <w:jc w:val="right"/>
              <w:rPr>
                <w:rFonts w:hint="default" w:ascii="Times New Roman" w:hAnsi="Times New Roman" w:eastAsia="仿宋_GB2312" w:cs="Times New Roman"/>
                <w:b w:val="0"/>
                <w:bCs w:val="0"/>
                <w:color w:val="auto"/>
                <w:kern w:val="0"/>
                <w:sz w:val="18"/>
                <w:szCs w:val="18"/>
                <w:highlight w:val="none"/>
              </w:rPr>
            </w:pPr>
          </w:p>
        </w:tc>
        <w:tc>
          <w:tcPr>
            <w:tcW w:w="1691"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p>
        </w:tc>
      </w:tr>
      <w:tr>
        <w:tblPrEx>
          <w:tblCellMar>
            <w:top w:w="0" w:type="dxa"/>
            <w:left w:w="108" w:type="dxa"/>
            <w:bottom w:w="0" w:type="dxa"/>
            <w:right w:w="108" w:type="dxa"/>
          </w:tblCellMar>
        </w:tblPrEx>
        <w:trPr>
          <w:trHeight w:val="450" w:hRule="atLeast"/>
        </w:trPr>
        <w:tc>
          <w:tcPr>
            <w:tcW w:w="519" w:type="dxa"/>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b w:val="0"/>
                <w:bCs w:val="0"/>
                <w:color w:val="auto"/>
                <w:kern w:val="0"/>
                <w:sz w:val="18"/>
                <w:szCs w:val="18"/>
                <w:highlight w:val="none"/>
              </w:rPr>
            </w:pPr>
          </w:p>
        </w:tc>
        <w:tc>
          <w:tcPr>
            <w:tcW w:w="499"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b w:val="0"/>
                <w:bCs w:val="0"/>
                <w:color w:val="auto"/>
                <w:kern w:val="0"/>
                <w:sz w:val="18"/>
                <w:szCs w:val="18"/>
                <w:highlight w:val="none"/>
              </w:rPr>
            </w:pPr>
          </w:p>
        </w:tc>
        <w:tc>
          <w:tcPr>
            <w:tcW w:w="502"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b w:val="0"/>
                <w:bCs w:val="0"/>
                <w:color w:val="auto"/>
                <w:kern w:val="0"/>
                <w:sz w:val="18"/>
                <w:szCs w:val="18"/>
                <w:highlight w:val="none"/>
              </w:rPr>
            </w:pPr>
          </w:p>
        </w:tc>
        <w:tc>
          <w:tcPr>
            <w:tcW w:w="2492"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合  计</w:t>
            </w:r>
          </w:p>
        </w:tc>
        <w:tc>
          <w:tcPr>
            <w:tcW w:w="1677"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val="0"/>
                <w:bCs w:val="0"/>
                <w:color w:val="auto"/>
                <w:kern w:val="0"/>
                <w:sz w:val="18"/>
                <w:szCs w:val="18"/>
                <w:highlight w:val="none"/>
                <w:lang w:val="en-US" w:eastAsia="zh-CN"/>
              </w:rPr>
            </w:pPr>
            <w:r>
              <w:rPr>
                <w:rFonts w:hint="default" w:ascii="Times New Roman" w:hAnsi="Times New Roman" w:eastAsia="仿宋_GB2312" w:cs="Times New Roman"/>
                <w:b w:val="0"/>
                <w:bCs w:val="0"/>
                <w:color w:val="auto"/>
                <w:kern w:val="0"/>
                <w:sz w:val="18"/>
                <w:szCs w:val="18"/>
                <w:highlight w:val="none"/>
                <w:lang w:val="en-US" w:eastAsia="zh-CN"/>
              </w:rPr>
              <w:t>433.76</w:t>
            </w:r>
          </w:p>
        </w:tc>
        <w:tc>
          <w:tcPr>
            <w:tcW w:w="1834" w:type="dxa"/>
            <w:gridSpan w:val="3"/>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val="0"/>
                <w:bCs w:val="0"/>
                <w:color w:val="auto"/>
                <w:kern w:val="0"/>
                <w:sz w:val="18"/>
                <w:szCs w:val="18"/>
                <w:highlight w:val="none"/>
                <w:lang w:val="en-US" w:eastAsia="zh-CN"/>
              </w:rPr>
            </w:pPr>
            <w:r>
              <w:rPr>
                <w:rFonts w:hint="default" w:ascii="Times New Roman" w:hAnsi="Times New Roman" w:eastAsia="仿宋_GB2312" w:cs="Times New Roman"/>
                <w:b w:val="0"/>
                <w:bCs w:val="0"/>
                <w:color w:val="auto"/>
                <w:kern w:val="0"/>
                <w:sz w:val="18"/>
                <w:szCs w:val="18"/>
                <w:highlight w:val="none"/>
                <w:lang w:val="en-US" w:eastAsia="zh-CN"/>
              </w:rPr>
              <w:t>433.76</w:t>
            </w:r>
          </w:p>
        </w:tc>
        <w:tc>
          <w:tcPr>
            <w:tcW w:w="169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color w:val="auto"/>
                <w:kern w:val="0"/>
                <w:sz w:val="20"/>
                <w:szCs w:val="20"/>
                <w:highlight w:val="none"/>
              </w:rPr>
            </w:pPr>
          </w:p>
        </w:tc>
      </w:tr>
    </w:tbl>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r>
        <w:rPr>
          <w:rFonts w:hint="default" w:ascii="Times New Roman" w:hAnsi="Times New Roman" w:eastAsia="宋体" w:cs="Times New Roman"/>
          <w:i w:val="0"/>
          <w:color w:val="auto"/>
          <w:kern w:val="0"/>
          <w:sz w:val="20"/>
          <w:szCs w:val="20"/>
          <w:highlight w:val="none"/>
          <w:u w:val="none"/>
          <w:lang w:val="en-US" w:eastAsia="zh-CN" w:bidi="ar"/>
        </w:rPr>
        <w:t>表6</w:t>
      </w:r>
    </w:p>
    <w:tbl>
      <w:tblPr>
        <w:tblStyle w:val="9"/>
        <w:tblW w:w="9328" w:type="dxa"/>
        <w:tblInd w:w="-148" w:type="dxa"/>
        <w:tblLayout w:type="fixed"/>
        <w:tblCellMar>
          <w:top w:w="0" w:type="dxa"/>
          <w:left w:w="108" w:type="dxa"/>
          <w:bottom w:w="0" w:type="dxa"/>
          <w:right w:w="108" w:type="dxa"/>
        </w:tblCellMar>
      </w:tblPr>
      <w:tblGrid>
        <w:gridCol w:w="626"/>
        <w:gridCol w:w="708"/>
        <w:gridCol w:w="2891"/>
        <w:gridCol w:w="1572"/>
        <w:gridCol w:w="129"/>
        <w:gridCol w:w="976"/>
        <w:gridCol w:w="725"/>
        <w:gridCol w:w="1701"/>
      </w:tblGrid>
      <w:tr>
        <w:tblPrEx>
          <w:tblCellMar>
            <w:top w:w="0" w:type="dxa"/>
            <w:left w:w="108" w:type="dxa"/>
            <w:bottom w:w="0" w:type="dxa"/>
            <w:right w:w="108" w:type="dxa"/>
          </w:tblCellMar>
        </w:tblPrEx>
        <w:trPr>
          <w:trHeight w:val="834" w:hRule="atLeast"/>
        </w:trPr>
        <w:tc>
          <w:tcPr>
            <w:tcW w:w="9328" w:type="dxa"/>
            <w:gridSpan w:val="8"/>
            <w:tcBorders>
              <w:top w:val="nil"/>
              <w:left w:val="nil"/>
              <w:bottom w:val="nil"/>
              <w:right w:val="nil"/>
            </w:tcBorders>
            <w:noWrap w:val="0"/>
            <w:vAlign w:val="center"/>
          </w:tcPr>
          <w:p>
            <w:pPr>
              <w:widowControl/>
              <w:jc w:val="center"/>
              <w:rPr>
                <w:rFonts w:hint="default" w:ascii="Times New Roman" w:hAnsi="Times New Roman" w:eastAsia="方正小标宋_GBK" w:cs="Times New Roman"/>
                <w:b w:val="0"/>
                <w:bCs w:val="0"/>
                <w:color w:val="auto"/>
                <w:kern w:val="0"/>
                <w:sz w:val="32"/>
                <w:szCs w:val="32"/>
                <w:highlight w:val="none"/>
              </w:rPr>
            </w:pPr>
            <w:r>
              <w:rPr>
                <w:rFonts w:hint="default" w:ascii="Times New Roman" w:hAnsi="Times New Roman" w:eastAsia="仿宋_GB2312" w:cs="Times New Roman"/>
                <w:b/>
                <w:color w:val="auto"/>
                <w:kern w:val="0"/>
                <w:sz w:val="32"/>
                <w:szCs w:val="32"/>
                <w:highlight w:val="none"/>
              </w:rPr>
              <w:t>一般公共预算基本支出情况表</w:t>
            </w:r>
          </w:p>
        </w:tc>
      </w:tr>
      <w:tr>
        <w:tblPrEx>
          <w:tblCellMar>
            <w:top w:w="0" w:type="dxa"/>
            <w:left w:w="108" w:type="dxa"/>
            <w:bottom w:w="0" w:type="dxa"/>
            <w:right w:w="108" w:type="dxa"/>
          </w:tblCellMar>
        </w:tblPrEx>
        <w:trPr>
          <w:trHeight w:val="405" w:hRule="atLeast"/>
        </w:trPr>
        <w:tc>
          <w:tcPr>
            <w:tcW w:w="5797" w:type="dxa"/>
            <w:gridSpan w:val="4"/>
            <w:tcBorders>
              <w:top w:val="nil"/>
              <w:left w:val="nil"/>
              <w:bottom w:val="single" w:color="auto" w:sz="4" w:space="0"/>
              <w:right w:val="nil"/>
            </w:tcBorders>
            <w:noWrap w:val="0"/>
            <w:vAlign w:val="center"/>
          </w:tcPr>
          <w:p>
            <w:pPr>
              <w:widowControl/>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编制单位</w:t>
            </w:r>
            <w:r>
              <w:rPr>
                <w:rFonts w:hint="eastAsia" w:eastAsia="仿宋_GB2312" w:cs="Times New Roman"/>
                <w:color w:val="auto"/>
                <w:kern w:val="0"/>
                <w:sz w:val="24"/>
                <w:highlight w:val="none"/>
                <w:lang w:eastAsia="zh-CN"/>
              </w:rPr>
              <w:t>：</w:t>
            </w:r>
            <w:r>
              <w:rPr>
                <w:rFonts w:hint="default" w:ascii="Times New Roman" w:hAnsi="Times New Roman" w:eastAsia="仿宋_GB2312" w:cs="Times New Roman"/>
                <w:color w:val="auto"/>
                <w:kern w:val="0"/>
                <w:sz w:val="24"/>
                <w:highlight w:val="none"/>
                <w:lang w:eastAsia="zh-CN"/>
              </w:rPr>
              <w:t>焉耆回族自治县五号渠乡卫生院</w:t>
            </w:r>
          </w:p>
        </w:tc>
        <w:tc>
          <w:tcPr>
            <w:tcW w:w="1105" w:type="dxa"/>
            <w:gridSpan w:val="2"/>
            <w:tcBorders>
              <w:top w:val="nil"/>
              <w:left w:val="nil"/>
              <w:bottom w:val="nil"/>
              <w:right w:val="nil"/>
            </w:tcBorders>
            <w:noWrap w:val="0"/>
            <w:vAlign w:val="center"/>
          </w:tcPr>
          <w:p>
            <w:pPr>
              <w:widowControl/>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xml:space="preserve">      </w:t>
            </w:r>
          </w:p>
        </w:tc>
        <w:tc>
          <w:tcPr>
            <w:tcW w:w="2426" w:type="dxa"/>
            <w:gridSpan w:val="2"/>
            <w:tcBorders>
              <w:top w:val="nil"/>
              <w:left w:val="nil"/>
              <w:bottom w:val="nil"/>
              <w:right w:val="nil"/>
            </w:tcBorders>
            <w:noWrap w:val="0"/>
            <w:vAlign w:val="center"/>
          </w:tcPr>
          <w:p>
            <w:pPr>
              <w:widowControl/>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xml:space="preserve">  单位</w:t>
            </w:r>
            <w:r>
              <w:rPr>
                <w:rFonts w:hint="eastAsia" w:eastAsia="仿宋_GB2312" w:cs="Times New Roman"/>
                <w:color w:val="auto"/>
                <w:kern w:val="0"/>
                <w:sz w:val="24"/>
                <w:highlight w:val="none"/>
                <w:lang w:eastAsia="zh-CN"/>
              </w:rPr>
              <w:t>：</w:t>
            </w:r>
            <w:r>
              <w:rPr>
                <w:rFonts w:hint="default" w:ascii="Times New Roman" w:hAnsi="Times New Roman" w:eastAsia="仿宋_GB2312" w:cs="Times New Roman"/>
                <w:color w:val="auto"/>
                <w:kern w:val="0"/>
                <w:sz w:val="24"/>
                <w:highlight w:val="none"/>
              </w:rPr>
              <w:t>万元</w:t>
            </w:r>
          </w:p>
        </w:tc>
      </w:tr>
      <w:tr>
        <w:tblPrEx>
          <w:tblCellMar>
            <w:top w:w="0" w:type="dxa"/>
            <w:left w:w="108" w:type="dxa"/>
            <w:bottom w:w="0" w:type="dxa"/>
            <w:right w:w="108" w:type="dxa"/>
          </w:tblCellMar>
        </w:tblPrEx>
        <w:trPr>
          <w:trHeight w:val="374" w:hRule="atLeast"/>
        </w:trPr>
        <w:tc>
          <w:tcPr>
            <w:tcW w:w="4225"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bCs/>
                <w:color w:val="auto"/>
                <w:kern w:val="0"/>
                <w:sz w:val="24"/>
                <w:szCs w:val="24"/>
                <w:highlight w:val="none"/>
              </w:rPr>
            </w:pPr>
            <w:r>
              <w:rPr>
                <w:rFonts w:hint="default" w:ascii="Times New Roman" w:hAnsi="Times New Roman" w:eastAsia="仿宋_GB2312" w:cs="Times New Roman"/>
                <w:b/>
                <w:bCs/>
                <w:color w:val="auto"/>
                <w:kern w:val="0"/>
                <w:sz w:val="24"/>
                <w:szCs w:val="24"/>
                <w:highlight w:val="none"/>
                <w:lang w:val="en-US" w:eastAsia="zh-CN"/>
              </w:rPr>
              <w:t xml:space="preserve">科  </w:t>
            </w:r>
            <w:r>
              <w:rPr>
                <w:rFonts w:hint="default" w:ascii="Times New Roman" w:hAnsi="Times New Roman" w:eastAsia="仿宋_GB2312" w:cs="Times New Roman"/>
                <w:b/>
                <w:bCs/>
                <w:color w:val="auto"/>
                <w:kern w:val="0"/>
                <w:sz w:val="24"/>
                <w:szCs w:val="24"/>
                <w:highlight w:val="none"/>
              </w:rPr>
              <w:t>目</w:t>
            </w:r>
          </w:p>
        </w:tc>
        <w:tc>
          <w:tcPr>
            <w:tcW w:w="5103" w:type="dxa"/>
            <w:gridSpan w:val="5"/>
            <w:tcBorders>
              <w:top w:val="single" w:color="auto" w:sz="4" w:space="0"/>
              <w:left w:val="single" w:color="auto" w:sz="4" w:space="0"/>
              <w:bottom w:val="single" w:color="auto" w:sz="4" w:space="0"/>
              <w:right w:val="single" w:color="000000" w:sz="4" w:space="0"/>
            </w:tcBorders>
            <w:noWrap w:val="0"/>
            <w:vAlign w:val="center"/>
          </w:tcPr>
          <w:p>
            <w:pPr>
              <w:widowControl/>
              <w:jc w:val="center"/>
              <w:rPr>
                <w:rFonts w:hint="default" w:ascii="Times New Roman" w:hAnsi="Times New Roman" w:eastAsia="仿宋_GB2312" w:cs="Times New Roman"/>
                <w:b/>
                <w:bCs/>
                <w:color w:val="auto"/>
                <w:kern w:val="0"/>
                <w:sz w:val="24"/>
                <w:szCs w:val="24"/>
                <w:highlight w:val="none"/>
              </w:rPr>
            </w:pPr>
            <w:r>
              <w:rPr>
                <w:rFonts w:hint="default" w:ascii="Times New Roman" w:hAnsi="Times New Roman" w:eastAsia="仿宋_GB2312" w:cs="Times New Roman"/>
                <w:b/>
                <w:bCs/>
                <w:color w:val="auto"/>
                <w:kern w:val="0"/>
                <w:sz w:val="24"/>
                <w:szCs w:val="24"/>
                <w:highlight w:val="none"/>
              </w:rPr>
              <w:t>一般公共预算基本支出</w:t>
            </w:r>
          </w:p>
        </w:tc>
      </w:tr>
      <w:tr>
        <w:tblPrEx>
          <w:tblCellMar>
            <w:top w:w="0" w:type="dxa"/>
            <w:left w:w="108" w:type="dxa"/>
            <w:bottom w:w="0" w:type="dxa"/>
            <w:right w:w="108" w:type="dxa"/>
          </w:tblCellMar>
        </w:tblPrEx>
        <w:trPr>
          <w:trHeight w:val="495" w:hRule="atLeast"/>
        </w:trPr>
        <w:tc>
          <w:tcPr>
            <w:tcW w:w="1334" w:type="dxa"/>
            <w:gridSpan w:val="2"/>
            <w:tcBorders>
              <w:top w:val="single" w:color="auto" w:sz="4" w:space="0"/>
              <w:left w:val="single" w:color="auto" w:sz="4" w:space="0"/>
              <w:bottom w:val="single" w:color="auto" w:sz="4" w:space="0"/>
              <w:right w:val="nil"/>
            </w:tcBorders>
            <w:noWrap w:val="0"/>
            <w:vAlign w:val="center"/>
          </w:tcPr>
          <w:p>
            <w:pPr>
              <w:widowControl/>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经济分类科目编码</w:t>
            </w:r>
          </w:p>
        </w:tc>
        <w:tc>
          <w:tcPr>
            <w:tcW w:w="2891" w:type="dxa"/>
            <w:vMerge w:val="restart"/>
            <w:tcBorders>
              <w:top w:val="single" w:color="auto" w:sz="4" w:space="0"/>
              <w:left w:val="single" w:color="auto" w:sz="4" w:space="0"/>
              <w:bottom w:val="single" w:color="000000" w:sz="4" w:space="0"/>
              <w:right w:val="single" w:color="auto" w:sz="4" w:space="0"/>
            </w:tcBorders>
            <w:noWrap w:val="0"/>
            <w:vAlign w:val="center"/>
          </w:tcPr>
          <w:p>
            <w:pPr>
              <w:widowControl/>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经济分类科目名称</w:t>
            </w:r>
          </w:p>
        </w:tc>
        <w:tc>
          <w:tcPr>
            <w:tcW w:w="1701" w:type="dxa"/>
            <w:gridSpan w:val="2"/>
            <w:vMerge w:val="restart"/>
            <w:tcBorders>
              <w:top w:val="nil"/>
              <w:left w:val="single" w:color="auto" w:sz="4" w:space="0"/>
              <w:bottom w:val="single" w:color="000000" w:sz="4" w:space="0"/>
              <w:right w:val="single" w:color="auto" w:sz="4" w:space="0"/>
            </w:tcBorders>
            <w:noWrap w:val="0"/>
            <w:vAlign w:val="center"/>
          </w:tcPr>
          <w:p>
            <w:pPr>
              <w:widowControl/>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合  计</w:t>
            </w:r>
          </w:p>
        </w:tc>
        <w:tc>
          <w:tcPr>
            <w:tcW w:w="1701" w:type="dxa"/>
            <w:gridSpan w:val="2"/>
            <w:vMerge w:val="restart"/>
            <w:tcBorders>
              <w:top w:val="nil"/>
              <w:left w:val="single" w:color="auto" w:sz="4" w:space="0"/>
              <w:bottom w:val="single" w:color="000000" w:sz="4" w:space="0"/>
              <w:right w:val="single" w:color="auto" w:sz="4" w:space="0"/>
            </w:tcBorders>
            <w:noWrap w:val="0"/>
            <w:vAlign w:val="center"/>
          </w:tcPr>
          <w:p>
            <w:pPr>
              <w:widowControl/>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人员经费</w:t>
            </w:r>
          </w:p>
        </w:tc>
        <w:tc>
          <w:tcPr>
            <w:tcW w:w="1701"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公用经费</w:t>
            </w:r>
          </w:p>
        </w:tc>
      </w:tr>
      <w:tr>
        <w:tblPrEx>
          <w:tblCellMar>
            <w:top w:w="0" w:type="dxa"/>
            <w:left w:w="108" w:type="dxa"/>
            <w:bottom w:w="0" w:type="dxa"/>
            <w:right w:w="108" w:type="dxa"/>
          </w:tblCellMar>
        </w:tblPrEx>
        <w:trPr>
          <w:trHeight w:val="270" w:hRule="atLeast"/>
        </w:trPr>
        <w:tc>
          <w:tcPr>
            <w:tcW w:w="626"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类</w:t>
            </w:r>
          </w:p>
        </w:tc>
        <w:tc>
          <w:tcPr>
            <w:tcW w:w="708"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款</w:t>
            </w:r>
          </w:p>
        </w:tc>
        <w:tc>
          <w:tcPr>
            <w:tcW w:w="2891" w:type="dxa"/>
            <w:vMerge w:val="continue"/>
            <w:tcBorders>
              <w:top w:val="nil"/>
              <w:left w:val="single" w:color="auto" w:sz="4" w:space="0"/>
              <w:bottom w:val="single" w:color="000000" w:sz="4" w:space="0"/>
              <w:right w:val="single" w:color="auto" w:sz="4" w:space="0"/>
            </w:tcBorders>
            <w:noWrap w:val="0"/>
            <w:vAlign w:val="center"/>
          </w:tcPr>
          <w:p>
            <w:pPr>
              <w:widowControl/>
              <w:jc w:val="center"/>
              <w:rPr>
                <w:rFonts w:hint="default" w:ascii="Times New Roman" w:hAnsi="Times New Roman" w:eastAsia="仿宋_GB2312" w:cs="Times New Roman"/>
                <w:b/>
                <w:bCs/>
                <w:color w:val="auto"/>
                <w:kern w:val="0"/>
                <w:sz w:val="20"/>
                <w:szCs w:val="20"/>
                <w:highlight w:val="none"/>
              </w:rPr>
            </w:pPr>
          </w:p>
        </w:tc>
        <w:tc>
          <w:tcPr>
            <w:tcW w:w="1701" w:type="dxa"/>
            <w:gridSpan w:val="2"/>
            <w:vMerge w:val="continue"/>
            <w:tcBorders>
              <w:top w:val="nil"/>
              <w:left w:val="single" w:color="auto" w:sz="4" w:space="0"/>
              <w:bottom w:val="single" w:color="000000" w:sz="4" w:space="0"/>
              <w:right w:val="single" w:color="auto" w:sz="4" w:space="0"/>
            </w:tcBorders>
            <w:noWrap w:val="0"/>
            <w:vAlign w:val="center"/>
          </w:tcPr>
          <w:p>
            <w:pPr>
              <w:widowControl/>
              <w:jc w:val="center"/>
              <w:rPr>
                <w:rFonts w:hint="default" w:ascii="Times New Roman" w:hAnsi="Times New Roman" w:cs="Times New Roman"/>
                <w:b/>
                <w:bCs/>
                <w:color w:val="auto"/>
                <w:kern w:val="0"/>
                <w:sz w:val="20"/>
                <w:szCs w:val="20"/>
                <w:highlight w:val="none"/>
              </w:rPr>
            </w:pPr>
          </w:p>
        </w:tc>
        <w:tc>
          <w:tcPr>
            <w:tcW w:w="1701" w:type="dxa"/>
            <w:gridSpan w:val="2"/>
            <w:vMerge w:val="continue"/>
            <w:tcBorders>
              <w:top w:val="nil"/>
              <w:left w:val="single" w:color="auto" w:sz="4" w:space="0"/>
              <w:bottom w:val="single" w:color="000000" w:sz="4" w:space="0"/>
              <w:right w:val="single" w:color="auto" w:sz="4" w:space="0"/>
            </w:tcBorders>
            <w:noWrap w:val="0"/>
            <w:vAlign w:val="center"/>
          </w:tcPr>
          <w:p>
            <w:pPr>
              <w:widowControl/>
              <w:jc w:val="center"/>
              <w:rPr>
                <w:rFonts w:hint="default" w:ascii="Times New Roman" w:hAnsi="Times New Roman" w:cs="Times New Roman"/>
                <w:b/>
                <w:bCs/>
                <w:color w:val="auto"/>
                <w:kern w:val="0"/>
                <w:sz w:val="20"/>
                <w:szCs w:val="20"/>
                <w:highlight w:val="none"/>
              </w:rPr>
            </w:pPr>
          </w:p>
        </w:tc>
        <w:tc>
          <w:tcPr>
            <w:tcW w:w="1701" w:type="dxa"/>
            <w:vMerge w:val="continue"/>
            <w:tcBorders>
              <w:top w:val="nil"/>
              <w:left w:val="single" w:color="auto" w:sz="4" w:space="0"/>
              <w:bottom w:val="single" w:color="000000" w:sz="4" w:space="0"/>
              <w:right w:val="single" w:color="auto" w:sz="4" w:space="0"/>
            </w:tcBorders>
            <w:noWrap w:val="0"/>
            <w:vAlign w:val="center"/>
          </w:tcPr>
          <w:p>
            <w:pPr>
              <w:widowControl/>
              <w:jc w:val="center"/>
              <w:rPr>
                <w:rFonts w:hint="default" w:ascii="Times New Roman" w:hAnsi="Times New Roman" w:cs="Times New Roman"/>
                <w:b/>
                <w:bCs/>
                <w:color w:val="auto"/>
                <w:kern w:val="0"/>
                <w:sz w:val="20"/>
                <w:szCs w:val="20"/>
                <w:highlight w:val="none"/>
              </w:rPr>
            </w:pPr>
          </w:p>
        </w:tc>
      </w:tr>
      <w:tr>
        <w:tblPrEx>
          <w:tblCellMar>
            <w:top w:w="0" w:type="dxa"/>
            <w:left w:w="108" w:type="dxa"/>
            <w:bottom w:w="0" w:type="dxa"/>
            <w:right w:w="108" w:type="dxa"/>
          </w:tblCellMar>
        </w:tblPrEx>
        <w:trPr>
          <w:trHeight w:val="402" w:hRule="atLeast"/>
        </w:trPr>
        <w:tc>
          <w:tcPr>
            <w:tcW w:w="626"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bidi="ar-SA"/>
              </w:rPr>
            </w:pPr>
            <w:r>
              <w:rPr>
                <w:rFonts w:hint="default" w:ascii="Times New Roman" w:hAnsi="Times New Roman" w:eastAsia="仿宋_GB2312" w:cs="Times New Roman"/>
                <w:color w:val="auto"/>
                <w:kern w:val="0"/>
                <w:sz w:val="20"/>
                <w:szCs w:val="20"/>
                <w:highlight w:val="none"/>
                <w:lang w:val="en-US" w:eastAsia="zh-CN"/>
              </w:rPr>
              <w:t>301</w:t>
            </w:r>
          </w:p>
        </w:tc>
        <w:tc>
          <w:tcPr>
            <w:tcW w:w="708" w:type="dxa"/>
            <w:tcBorders>
              <w:top w:val="nil"/>
              <w:left w:val="nil"/>
              <w:bottom w:val="single" w:color="auto" w:sz="4" w:space="0"/>
              <w:right w:val="single" w:color="auto" w:sz="4" w:space="0"/>
            </w:tcBorders>
            <w:shd w:val="clear" w:color="auto" w:fill="auto"/>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bidi="ar-SA"/>
              </w:rPr>
            </w:pPr>
          </w:p>
        </w:tc>
        <w:tc>
          <w:tcPr>
            <w:tcW w:w="2891" w:type="dxa"/>
            <w:tcBorders>
              <w:top w:val="nil"/>
              <w:left w:val="nil"/>
              <w:bottom w:val="single" w:color="auto" w:sz="4" w:space="0"/>
              <w:right w:val="single" w:color="auto" w:sz="4" w:space="0"/>
            </w:tcBorders>
            <w:shd w:val="clear" w:color="auto" w:fill="auto"/>
            <w:noWrap w:val="0"/>
            <w:vAlign w:val="center"/>
          </w:tcPr>
          <w:p>
            <w:pPr>
              <w:widowControl/>
              <w:jc w:val="left"/>
              <w:rPr>
                <w:rFonts w:hint="default" w:ascii="Times New Roman" w:hAnsi="Times New Roman" w:eastAsia="仿宋_GB2312" w:cs="Times New Roman"/>
                <w:color w:val="auto"/>
                <w:kern w:val="0"/>
                <w:sz w:val="20"/>
                <w:szCs w:val="20"/>
                <w:highlight w:val="none"/>
                <w:lang w:val="en-US" w:eastAsia="zh-CN" w:bidi="ar-SA"/>
              </w:rPr>
            </w:pPr>
            <w:r>
              <w:rPr>
                <w:rFonts w:hint="default" w:ascii="Times New Roman" w:hAnsi="Times New Roman" w:eastAsia="仿宋_GB2312" w:cs="Times New Roman"/>
                <w:color w:val="auto"/>
                <w:kern w:val="0"/>
                <w:sz w:val="20"/>
                <w:szCs w:val="20"/>
                <w:highlight w:val="none"/>
              </w:rPr>
              <w:t>工资福利支出</w:t>
            </w:r>
          </w:p>
        </w:tc>
        <w:tc>
          <w:tcPr>
            <w:tcW w:w="1701" w:type="dxa"/>
            <w:gridSpan w:val="2"/>
            <w:tcBorders>
              <w:top w:val="nil"/>
              <w:left w:val="nil"/>
              <w:bottom w:val="single" w:color="auto" w:sz="4" w:space="0"/>
              <w:right w:val="single" w:color="auto" w:sz="4" w:space="0"/>
            </w:tcBorders>
            <w:shd w:val="clear" w:color="auto" w:fill="auto"/>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bidi="ar-SA"/>
              </w:rPr>
            </w:pPr>
            <w:r>
              <w:rPr>
                <w:rFonts w:hint="default" w:ascii="Times New Roman" w:hAnsi="Times New Roman" w:eastAsia="仿宋_GB2312" w:cs="Times New Roman"/>
                <w:color w:val="auto"/>
                <w:kern w:val="0"/>
                <w:sz w:val="20"/>
                <w:szCs w:val="20"/>
                <w:highlight w:val="none"/>
                <w:lang w:val="en-US" w:eastAsia="zh-CN"/>
              </w:rPr>
              <w:t>432.39</w:t>
            </w:r>
          </w:p>
        </w:tc>
        <w:tc>
          <w:tcPr>
            <w:tcW w:w="1701" w:type="dxa"/>
            <w:gridSpan w:val="2"/>
            <w:tcBorders>
              <w:top w:val="nil"/>
              <w:left w:val="nil"/>
              <w:bottom w:val="single" w:color="auto" w:sz="4" w:space="0"/>
              <w:right w:val="single" w:color="auto" w:sz="4" w:space="0"/>
            </w:tcBorders>
            <w:shd w:val="clear" w:color="auto" w:fill="auto"/>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bidi="ar-SA"/>
              </w:rPr>
            </w:pPr>
            <w:r>
              <w:rPr>
                <w:rFonts w:hint="default" w:ascii="Times New Roman" w:hAnsi="Times New Roman" w:eastAsia="仿宋_GB2312" w:cs="Times New Roman"/>
                <w:color w:val="auto"/>
                <w:kern w:val="0"/>
                <w:sz w:val="20"/>
                <w:szCs w:val="20"/>
                <w:highlight w:val="none"/>
                <w:lang w:val="en-US" w:eastAsia="zh-CN"/>
              </w:rPr>
              <w:t>432.39</w:t>
            </w:r>
          </w:p>
        </w:tc>
        <w:tc>
          <w:tcPr>
            <w:tcW w:w="1701" w:type="dxa"/>
            <w:tcBorders>
              <w:top w:val="nil"/>
              <w:left w:val="nil"/>
              <w:bottom w:val="single" w:color="auto" w:sz="4" w:space="0"/>
              <w:right w:val="single" w:color="auto" w:sz="4" w:space="0"/>
            </w:tcBorders>
            <w:shd w:val="clear" w:color="auto" w:fill="auto"/>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bidi="ar-SA"/>
              </w:rPr>
            </w:pPr>
          </w:p>
        </w:tc>
      </w:tr>
      <w:tr>
        <w:tblPrEx>
          <w:tblCellMar>
            <w:top w:w="0" w:type="dxa"/>
            <w:left w:w="108" w:type="dxa"/>
            <w:bottom w:w="0" w:type="dxa"/>
            <w:right w:w="108" w:type="dxa"/>
          </w:tblCellMar>
        </w:tblPrEx>
        <w:trPr>
          <w:trHeight w:val="402" w:hRule="atLeast"/>
        </w:trPr>
        <w:tc>
          <w:tcPr>
            <w:tcW w:w="626"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bidi="ar-SA"/>
              </w:rPr>
            </w:pPr>
            <w:r>
              <w:rPr>
                <w:rFonts w:hint="default" w:ascii="Times New Roman" w:hAnsi="Times New Roman" w:eastAsia="仿宋_GB2312" w:cs="Times New Roman"/>
                <w:color w:val="auto"/>
                <w:kern w:val="0"/>
                <w:sz w:val="20"/>
                <w:szCs w:val="20"/>
                <w:highlight w:val="none"/>
                <w:lang w:val="en-US" w:eastAsia="zh-CN"/>
              </w:rPr>
              <w:t>301</w:t>
            </w:r>
          </w:p>
        </w:tc>
        <w:tc>
          <w:tcPr>
            <w:tcW w:w="708" w:type="dxa"/>
            <w:tcBorders>
              <w:top w:val="nil"/>
              <w:left w:val="nil"/>
              <w:bottom w:val="single" w:color="auto" w:sz="4" w:space="0"/>
              <w:right w:val="single" w:color="auto" w:sz="4" w:space="0"/>
            </w:tcBorders>
            <w:shd w:val="clear" w:color="auto" w:fill="auto"/>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bidi="ar-SA"/>
              </w:rPr>
            </w:pPr>
            <w:r>
              <w:rPr>
                <w:rFonts w:hint="default" w:ascii="Times New Roman" w:hAnsi="Times New Roman" w:eastAsia="仿宋_GB2312" w:cs="Times New Roman"/>
                <w:color w:val="auto"/>
                <w:kern w:val="0"/>
                <w:sz w:val="20"/>
                <w:szCs w:val="20"/>
                <w:highlight w:val="none"/>
                <w:lang w:val="en-US" w:eastAsia="zh-CN"/>
              </w:rPr>
              <w:t>01</w:t>
            </w:r>
          </w:p>
        </w:tc>
        <w:tc>
          <w:tcPr>
            <w:tcW w:w="2891" w:type="dxa"/>
            <w:tcBorders>
              <w:top w:val="nil"/>
              <w:left w:val="nil"/>
              <w:bottom w:val="single" w:color="auto" w:sz="4" w:space="0"/>
              <w:right w:val="single" w:color="auto" w:sz="4" w:space="0"/>
            </w:tcBorders>
            <w:shd w:val="clear" w:color="auto" w:fill="auto"/>
            <w:noWrap w:val="0"/>
            <w:vAlign w:val="center"/>
          </w:tcPr>
          <w:p>
            <w:pPr>
              <w:widowControl/>
              <w:jc w:val="left"/>
              <w:rPr>
                <w:rFonts w:hint="default" w:ascii="Times New Roman" w:hAnsi="Times New Roman" w:eastAsia="仿宋_GB2312" w:cs="Times New Roman"/>
                <w:color w:val="auto"/>
                <w:kern w:val="0"/>
                <w:sz w:val="20"/>
                <w:szCs w:val="20"/>
                <w:highlight w:val="none"/>
                <w:lang w:val="en-US" w:eastAsia="zh-CN" w:bidi="ar-SA"/>
              </w:rPr>
            </w:pPr>
            <w:r>
              <w:rPr>
                <w:rFonts w:hint="default" w:ascii="Times New Roman" w:hAnsi="Times New Roman" w:eastAsia="仿宋_GB2312" w:cs="Times New Roman"/>
                <w:color w:val="auto"/>
                <w:kern w:val="0"/>
                <w:sz w:val="20"/>
                <w:szCs w:val="20"/>
                <w:highlight w:val="none"/>
                <w:lang w:val="en-US" w:eastAsia="zh-CN"/>
              </w:rPr>
              <w:t>基本工资</w:t>
            </w:r>
          </w:p>
        </w:tc>
        <w:tc>
          <w:tcPr>
            <w:tcW w:w="1701" w:type="dxa"/>
            <w:gridSpan w:val="2"/>
            <w:tcBorders>
              <w:top w:val="nil"/>
              <w:left w:val="nil"/>
              <w:bottom w:val="single" w:color="auto" w:sz="4" w:space="0"/>
              <w:right w:val="single" w:color="auto" w:sz="4" w:space="0"/>
            </w:tcBorders>
            <w:shd w:val="clear" w:color="auto" w:fill="auto"/>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bidi="ar-SA"/>
              </w:rPr>
            </w:pPr>
            <w:r>
              <w:rPr>
                <w:rFonts w:hint="default" w:ascii="Times New Roman" w:hAnsi="Times New Roman" w:eastAsia="仿宋_GB2312" w:cs="Times New Roman"/>
                <w:color w:val="auto"/>
                <w:kern w:val="0"/>
                <w:sz w:val="20"/>
                <w:szCs w:val="20"/>
                <w:highlight w:val="none"/>
                <w:lang w:val="en-US" w:eastAsia="zh-CN"/>
              </w:rPr>
              <w:t>141.07</w:t>
            </w:r>
          </w:p>
        </w:tc>
        <w:tc>
          <w:tcPr>
            <w:tcW w:w="1701" w:type="dxa"/>
            <w:gridSpan w:val="2"/>
            <w:tcBorders>
              <w:top w:val="nil"/>
              <w:left w:val="nil"/>
              <w:bottom w:val="single" w:color="auto" w:sz="4" w:space="0"/>
              <w:right w:val="single" w:color="auto" w:sz="4" w:space="0"/>
            </w:tcBorders>
            <w:shd w:val="clear" w:color="auto" w:fill="auto"/>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bidi="ar-SA"/>
              </w:rPr>
            </w:pPr>
            <w:r>
              <w:rPr>
                <w:rFonts w:hint="default" w:ascii="Times New Roman" w:hAnsi="Times New Roman" w:eastAsia="仿宋_GB2312" w:cs="Times New Roman"/>
                <w:color w:val="auto"/>
                <w:kern w:val="0"/>
                <w:sz w:val="20"/>
                <w:szCs w:val="20"/>
                <w:highlight w:val="none"/>
                <w:lang w:val="en-US" w:eastAsia="zh-CN"/>
              </w:rPr>
              <w:t>141.07</w:t>
            </w:r>
          </w:p>
        </w:tc>
        <w:tc>
          <w:tcPr>
            <w:tcW w:w="1701" w:type="dxa"/>
            <w:tcBorders>
              <w:top w:val="nil"/>
              <w:left w:val="nil"/>
              <w:bottom w:val="single" w:color="auto" w:sz="4" w:space="0"/>
              <w:right w:val="single" w:color="auto" w:sz="4" w:space="0"/>
            </w:tcBorders>
            <w:shd w:val="clear" w:color="auto" w:fill="auto"/>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bidi="ar-SA"/>
              </w:rPr>
            </w:pPr>
          </w:p>
        </w:tc>
      </w:tr>
      <w:tr>
        <w:tblPrEx>
          <w:tblCellMar>
            <w:top w:w="0" w:type="dxa"/>
            <w:left w:w="108" w:type="dxa"/>
            <w:bottom w:w="0" w:type="dxa"/>
            <w:right w:w="108" w:type="dxa"/>
          </w:tblCellMar>
        </w:tblPrEx>
        <w:trPr>
          <w:trHeight w:val="402" w:hRule="atLeast"/>
        </w:trPr>
        <w:tc>
          <w:tcPr>
            <w:tcW w:w="626"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bidi="ar-SA"/>
              </w:rPr>
            </w:pPr>
            <w:r>
              <w:rPr>
                <w:rFonts w:hint="default" w:ascii="Times New Roman" w:hAnsi="Times New Roman" w:eastAsia="仿宋_GB2312" w:cs="Times New Roman"/>
                <w:color w:val="auto"/>
                <w:kern w:val="0"/>
                <w:sz w:val="20"/>
                <w:szCs w:val="20"/>
                <w:highlight w:val="none"/>
                <w:lang w:val="en-US" w:eastAsia="zh-CN"/>
              </w:rPr>
              <w:t>301</w:t>
            </w:r>
          </w:p>
        </w:tc>
        <w:tc>
          <w:tcPr>
            <w:tcW w:w="708" w:type="dxa"/>
            <w:tcBorders>
              <w:top w:val="nil"/>
              <w:left w:val="nil"/>
              <w:bottom w:val="single" w:color="auto" w:sz="4" w:space="0"/>
              <w:right w:val="single" w:color="auto" w:sz="4" w:space="0"/>
            </w:tcBorders>
            <w:shd w:val="clear" w:color="auto" w:fill="auto"/>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bidi="ar-SA"/>
              </w:rPr>
            </w:pPr>
            <w:r>
              <w:rPr>
                <w:rFonts w:hint="default" w:ascii="Times New Roman" w:hAnsi="Times New Roman" w:eastAsia="仿宋_GB2312" w:cs="Times New Roman"/>
                <w:color w:val="auto"/>
                <w:kern w:val="0"/>
                <w:sz w:val="20"/>
                <w:szCs w:val="20"/>
                <w:highlight w:val="none"/>
                <w:lang w:val="en-US" w:eastAsia="zh-CN"/>
              </w:rPr>
              <w:t>02</w:t>
            </w:r>
          </w:p>
        </w:tc>
        <w:tc>
          <w:tcPr>
            <w:tcW w:w="2891" w:type="dxa"/>
            <w:tcBorders>
              <w:top w:val="nil"/>
              <w:left w:val="nil"/>
              <w:bottom w:val="single" w:color="auto" w:sz="4" w:space="0"/>
              <w:right w:val="single" w:color="auto" w:sz="4" w:space="0"/>
            </w:tcBorders>
            <w:shd w:val="clear" w:color="auto" w:fill="auto"/>
            <w:noWrap w:val="0"/>
            <w:vAlign w:val="center"/>
          </w:tcPr>
          <w:p>
            <w:pPr>
              <w:widowControl/>
              <w:jc w:val="left"/>
              <w:rPr>
                <w:rFonts w:hint="default" w:ascii="Times New Roman" w:hAnsi="Times New Roman" w:eastAsia="仿宋_GB2312" w:cs="Times New Roman"/>
                <w:color w:val="auto"/>
                <w:kern w:val="0"/>
                <w:sz w:val="20"/>
                <w:szCs w:val="20"/>
                <w:highlight w:val="none"/>
                <w:lang w:val="en-US" w:eastAsia="zh-CN" w:bidi="ar-SA"/>
              </w:rPr>
            </w:pPr>
            <w:r>
              <w:rPr>
                <w:rFonts w:hint="default" w:ascii="Times New Roman" w:hAnsi="Times New Roman" w:eastAsia="仿宋_GB2312" w:cs="Times New Roman"/>
                <w:color w:val="auto"/>
                <w:kern w:val="0"/>
                <w:sz w:val="20"/>
                <w:szCs w:val="20"/>
                <w:highlight w:val="none"/>
                <w:lang w:eastAsia="zh-CN"/>
              </w:rPr>
              <w:t>津贴补贴</w:t>
            </w:r>
          </w:p>
        </w:tc>
        <w:tc>
          <w:tcPr>
            <w:tcW w:w="1701" w:type="dxa"/>
            <w:gridSpan w:val="2"/>
            <w:tcBorders>
              <w:top w:val="nil"/>
              <w:left w:val="nil"/>
              <w:bottom w:val="single" w:color="auto" w:sz="4" w:space="0"/>
              <w:right w:val="single" w:color="auto" w:sz="4" w:space="0"/>
            </w:tcBorders>
            <w:shd w:val="clear" w:color="auto" w:fill="auto"/>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bidi="ar-SA"/>
              </w:rPr>
            </w:pPr>
            <w:r>
              <w:rPr>
                <w:rFonts w:hint="default" w:ascii="Times New Roman" w:hAnsi="Times New Roman" w:eastAsia="仿宋_GB2312" w:cs="Times New Roman"/>
                <w:color w:val="auto"/>
                <w:kern w:val="0"/>
                <w:sz w:val="20"/>
                <w:szCs w:val="20"/>
                <w:highlight w:val="none"/>
                <w:lang w:val="en-US" w:eastAsia="zh-CN"/>
              </w:rPr>
              <w:t>165.17</w:t>
            </w:r>
          </w:p>
        </w:tc>
        <w:tc>
          <w:tcPr>
            <w:tcW w:w="1701" w:type="dxa"/>
            <w:gridSpan w:val="2"/>
            <w:tcBorders>
              <w:top w:val="nil"/>
              <w:left w:val="nil"/>
              <w:bottom w:val="single" w:color="auto" w:sz="4" w:space="0"/>
              <w:right w:val="single" w:color="auto" w:sz="4" w:space="0"/>
            </w:tcBorders>
            <w:shd w:val="clear" w:color="auto" w:fill="auto"/>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bidi="ar-SA"/>
              </w:rPr>
            </w:pPr>
            <w:r>
              <w:rPr>
                <w:rFonts w:hint="default" w:ascii="Times New Roman" w:hAnsi="Times New Roman" w:eastAsia="仿宋_GB2312" w:cs="Times New Roman"/>
                <w:color w:val="auto"/>
                <w:kern w:val="0"/>
                <w:sz w:val="20"/>
                <w:szCs w:val="20"/>
                <w:highlight w:val="none"/>
                <w:lang w:val="en-US" w:eastAsia="zh-CN"/>
              </w:rPr>
              <w:t>165.17</w:t>
            </w:r>
          </w:p>
        </w:tc>
        <w:tc>
          <w:tcPr>
            <w:tcW w:w="1701" w:type="dxa"/>
            <w:tcBorders>
              <w:top w:val="nil"/>
              <w:left w:val="nil"/>
              <w:bottom w:val="single" w:color="auto" w:sz="4" w:space="0"/>
              <w:right w:val="single" w:color="auto" w:sz="4" w:space="0"/>
            </w:tcBorders>
            <w:shd w:val="clear" w:color="auto" w:fill="auto"/>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bidi="ar-SA"/>
              </w:rPr>
            </w:pPr>
          </w:p>
        </w:tc>
      </w:tr>
      <w:tr>
        <w:tblPrEx>
          <w:tblCellMar>
            <w:top w:w="0" w:type="dxa"/>
            <w:left w:w="108" w:type="dxa"/>
            <w:bottom w:w="0" w:type="dxa"/>
            <w:right w:w="108" w:type="dxa"/>
          </w:tblCellMar>
        </w:tblPrEx>
        <w:trPr>
          <w:trHeight w:val="402" w:hRule="atLeast"/>
        </w:trPr>
        <w:tc>
          <w:tcPr>
            <w:tcW w:w="626"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bidi="ar-SA"/>
              </w:rPr>
            </w:pPr>
            <w:r>
              <w:rPr>
                <w:rFonts w:hint="default" w:ascii="Times New Roman" w:hAnsi="Times New Roman" w:eastAsia="仿宋_GB2312" w:cs="Times New Roman"/>
                <w:color w:val="auto"/>
                <w:kern w:val="0"/>
                <w:sz w:val="20"/>
                <w:szCs w:val="20"/>
                <w:highlight w:val="none"/>
                <w:lang w:val="en-US" w:eastAsia="zh-CN"/>
              </w:rPr>
              <w:t>301</w:t>
            </w:r>
          </w:p>
        </w:tc>
        <w:tc>
          <w:tcPr>
            <w:tcW w:w="708" w:type="dxa"/>
            <w:tcBorders>
              <w:top w:val="nil"/>
              <w:left w:val="nil"/>
              <w:bottom w:val="single" w:color="auto" w:sz="4" w:space="0"/>
              <w:right w:val="single" w:color="auto" w:sz="4" w:space="0"/>
            </w:tcBorders>
            <w:shd w:val="clear" w:color="auto" w:fill="auto"/>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bidi="ar-SA"/>
              </w:rPr>
            </w:pPr>
            <w:r>
              <w:rPr>
                <w:rFonts w:hint="default" w:ascii="Times New Roman" w:hAnsi="Times New Roman" w:eastAsia="仿宋_GB2312" w:cs="Times New Roman"/>
                <w:color w:val="auto"/>
                <w:kern w:val="0"/>
                <w:sz w:val="20"/>
                <w:szCs w:val="20"/>
                <w:highlight w:val="none"/>
                <w:lang w:val="en-US" w:eastAsia="zh-CN"/>
              </w:rPr>
              <w:t>08</w:t>
            </w:r>
          </w:p>
        </w:tc>
        <w:tc>
          <w:tcPr>
            <w:tcW w:w="2891" w:type="dxa"/>
            <w:tcBorders>
              <w:top w:val="nil"/>
              <w:left w:val="nil"/>
              <w:bottom w:val="single" w:color="auto" w:sz="4" w:space="0"/>
              <w:right w:val="single" w:color="auto" w:sz="4" w:space="0"/>
            </w:tcBorders>
            <w:shd w:val="clear" w:color="auto" w:fill="auto"/>
            <w:noWrap w:val="0"/>
            <w:vAlign w:val="center"/>
          </w:tcPr>
          <w:p>
            <w:pPr>
              <w:widowControl/>
              <w:jc w:val="left"/>
              <w:rPr>
                <w:rFonts w:hint="default" w:ascii="Times New Roman" w:hAnsi="Times New Roman" w:eastAsia="仿宋_GB2312" w:cs="Times New Roman"/>
                <w:color w:val="auto"/>
                <w:kern w:val="0"/>
                <w:sz w:val="20"/>
                <w:szCs w:val="20"/>
                <w:highlight w:val="none"/>
                <w:lang w:val="en-US" w:eastAsia="zh-CN" w:bidi="ar-SA"/>
              </w:rPr>
            </w:pPr>
            <w:r>
              <w:rPr>
                <w:rFonts w:hint="default" w:ascii="Times New Roman" w:hAnsi="Times New Roman" w:eastAsia="仿宋_GB2312" w:cs="Times New Roman"/>
                <w:color w:val="auto"/>
                <w:kern w:val="0"/>
                <w:sz w:val="20"/>
                <w:szCs w:val="20"/>
                <w:highlight w:val="none"/>
              </w:rPr>
              <w:t>机关事业单位基本养老保险缴费</w:t>
            </w:r>
          </w:p>
        </w:tc>
        <w:tc>
          <w:tcPr>
            <w:tcW w:w="1701" w:type="dxa"/>
            <w:gridSpan w:val="2"/>
            <w:tcBorders>
              <w:top w:val="nil"/>
              <w:left w:val="nil"/>
              <w:bottom w:val="single" w:color="auto" w:sz="4" w:space="0"/>
              <w:right w:val="single" w:color="auto" w:sz="4" w:space="0"/>
            </w:tcBorders>
            <w:shd w:val="clear" w:color="auto" w:fill="auto"/>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bidi="ar-SA"/>
              </w:rPr>
            </w:pPr>
            <w:r>
              <w:rPr>
                <w:rFonts w:hint="default" w:ascii="Times New Roman" w:hAnsi="Times New Roman" w:eastAsia="仿宋_GB2312" w:cs="Times New Roman"/>
                <w:color w:val="auto"/>
                <w:kern w:val="0"/>
                <w:sz w:val="20"/>
                <w:szCs w:val="20"/>
                <w:highlight w:val="none"/>
                <w:lang w:val="en-US" w:eastAsia="zh-CN"/>
              </w:rPr>
              <w:t>45.94</w:t>
            </w:r>
          </w:p>
        </w:tc>
        <w:tc>
          <w:tcPr>
            <w:tcW w:w="1701" w:type="dxa"/>
            <w:gridSpan w:val="2"/>
            <w:tcBorders>
              <w:top w:val="nil"/>
              <w:left w:val="nil"/>
              <w:bottom w:val="single" w:color="auto" w:sz="4" w:space="0"/>
              <w:right w:val="single" w:color="auto" w:sz="4" w:space="0"/>
            </w:tcBorders>
            <w:shd w:val="clear" w:color="auto" w:fill="auto"/>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bidi="ar-SA"/>
              </w:rPr>
            </w:pPr>
            <w:r>
              <w:rPr>
                <w:rFonts w:hint="default" w:ascii="Times New Roman" w:hAnsi="Times New Roman" w:eastAsia="仿宋_GB2312" w:cs="Times New Roman"/>
                <w:color w:val="auto"/>
                <w:kern w:val="0"/>
                <w:sz w:val="20"/>
                <w:szCs w:val="20"/>
                <w:highlight w:val="none"/>
                <w:lang w:val="en-US" w:eastAsia="zh-CN"/>
              </w:rPr>
              <w:t>45.94</w:t>
            </w:r>
          </w:p>
        </w:tc>
        <w:tc>
          <w:tcPr>
            <w:tcW w:w="1701" w:type="dxa"/>
            <w:tcBorders>
              <w:top w:val="nil"/>
              <w:left w:val="nil"/>
              <w:bottom w:val="single" w:color="auto" w:sz="4" w:space="0"/>
              <w:right w:val="single" w:color="auto" w:sz="4" w:space="0"/>
            </w:tcBorders>
            <w:shd w:val="clear" w:color="auto" w:fill="auto"/>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bidi="ar-SA"/>
              </w:rPr>
            </w:pPr>
          </w:p>
        </w:tc>
      </w:tr>
      <w:tr>
        <w:tblPrEx>
          <w:tblCellMar>
            <w:top w:w="0" w:type="dxa"/>
            <w:left w:w="108" w:type="dxa"/>
            <w:bottom w:w="0" w:type="dxa"/>
            <w:right w:w="108" w:type="dxa"/>
          </w:tblCellMar>
        </w:tblPrEx>
        <w:trPr>
          <w:trHeight w:val="402" w:hRule="atLeast"/>
        </w:trPr>
        <w:tc>
          <w:tcPr>
            <w:tcW w:w="626"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bidi="ar-SA"/>
              </w:rPr>
            </w:pPr>
            <w:r>
              <w:rPr>
                <w:rFonts w:hint="default" w:ascii="Times New Roman" w:hAnsi="Times New Roman" w:eastAsia="仿宋_GB2312" w:cs="Times New Roman"/>
                <w:color w:val="auto"/>
                <w:kern w:val="0"/>
                <w:sz w:val="20"/>
                <w:szCs w:val="20"/>
                <w:highlight w:val="none"/>
                <w:lang w:val="en-US" w:eastAsia="zh-CN"/>
              </w:rPr>
              <w:t>301</w:t>
            </w:r>
          </w:p>
        </w:tc>
        <w:tc>
          <w:tcPr>
            <w:tcW w:w="708" w:type="dxa"/>
            <w:tcBorders>
              <w:top w:val="nil"/>
              <w:left w:val="nil"/>
              <w:bottom w:val="single" w:color="auto" w:sz="4" w:space="0"/>
              <w:right w:val="single" w:color="auto" w:sz="4" w:space="0"/>
            </w:tcBorders>
            <w:shd w:val="clear" w:color="auto" w:fill="auto"/>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bidi="ar-SA"/>
              </w:rPr>
            </w:pPr>
            <w:r>
              <w:rPr>
                <w:rFonts w:hint="default" w:ascii="Times New Roman" w:hAnsi="Times New Roman" w:eastAsia="仿宋_GB2312" w:cs="Times New Roman"/>
                <w:color w:val="auto"/>
                <w:kern w:val="0"/>
                <w:sz w:val="20"/>
                <w:szCs w:val="20"/>
                <w:highlight w:val="none"/>
                <w:lang w:val="en-US" w:eastAsia="zh-CN"/>
              </w:rPr>
              <w:t>09</w:t>
            </w:r>
          </w:p>
        </w:tc>
        <w:tc>
          <w:tcPr>
            <w:tcW w:w="2891" w:type="dxa"/>
            <w:tcBorders>
              <w:top w:val="nil"/>
              <w:left w:val="nil"/>
              <w:bottom w:val="single" w:color="auto" w:sz="4" w:space="0"/>
              <w:right w:val="single" w:color="auto" w:sz="4" w:space="0"/>
            </w:tcBorders>
            <w:shd w:val="clear" w:color="auto" w:fill="auto"/>
            <w:noWrap w:val="0"/>
            <w:vAlign w:val="center"/>
          </w:tcPr>
          <w:p>
            <w:pPr>
              <w:widowControl/>
              <w:jc w:val="left"/>
              <w:rPr>
                <w:rFonts w:hint="default" w:ascii="Times New Roman" w:hAnsi="Times New Roman" w:eastAsia="仿宋_GB2312" w:cs="Times New Roman"/>
                <w:color w:val="auto"/>
                <w:kern w:val="0"/>
                <w:sz w:val="20"/>
                <w:szCs w:val="20"/>
                <w:highlight w:val="none"/>
                <w:lang w:val="en-US" w:eastAsia="zh-CN" w:bidi="ar-SA"/>
              </w:rPr>
            </w:pPr>
            <w:r>
              <w:rPr>
                <w:rFonts w:hint="default" w:ascii="Times New Roman" w:hAnsi="Times New Roman" w:eastAsia="仿宋_GB2312" w:cs="Times New Roman"/>
                <w:color w:val="auto"/>
                <w:kern w:val="0"/>
                <w:sz w:val="20"/>
                <w:szCs w:val="20"/>
                <w:highlight w:val="none"/>
                <w:lang w:eastAsia="zh-CN"/>
              </w:rPr>
              <w:t>职业年金缴费</w:t>
            </w:r>
          </w:p>
        </w:tc>
        <w:tc>
          <w:tcPr>
            <w:tcW w:w="1701" w:type="dxa"/>
            <w:gridSpan w:val="2"/>
            <w:tcBorders>
              <w:top w:val="nil"/>
              <w:left w:val="nil"/>
              <w:bottom w:val="single" w:color="auto" w:sz="4" w:space="0"/>
              <w:right w:val="single" w:color="auto" w:sz="4" w:space="0"/>
            </w:tcBorders>
            <w:shd w:val="clear" w:color="auto" w:fill="auto"/>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bidi="ar-SA"/>
              </w:rPr>
            </w:pPr>
            <w:r>
              <w:rPr>
                <w:rFonts w:hint="default" w:ascii="Times New Roman" w:hAnsi="Times New Roman" w:eastAsia="仿宋_GB2312" w:cs="Times New Roman"/>
                <w:color w:val="auto"/>
                <w:kern w:val="0"/>
                <w:sz w:val="20"/>
                <w:szCs w:val="20"/>
                <w:highlight w:val="none"/>
                <w:lang w:val="en-US" w:eastAsia="zh-CN"/>
              </w:rPr>
              <w:t>22.97</w:t>
            </w:r>
          </w:p>
        </w:tc>
        <w:tc>
          <w:tcPr>
            <w:tcW w:w="1701" w:type="dxa"/>
            <w:gridSpan w:val="2"/>
            <w:tcBorders>
              <w:top w:val="nil"/>
              <w:left w:val="nil"/>
              <w:bottom w:val="single" w:color="auto" w:sz="4" w:space="0"/>
              <w:right w:val="single" w:color="auto" w:sz="4" w:space="0"/>
            </w:tcBorders>
            <w:shd w:val="clear" w:color="auto" w:fill="auto"/>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bidi="ar-SA"/>
              </w:rPr>
            </w:pPr>
            <w:r>
              <w:rPr>
                <w:rFonts w:hint="default" w:ascii="Times New Roman" w:hAnsi="Times New Roman" w:eastAsia="仿宋_GB2312" w:cs="Times New Roman"/>
                <w:color w:val="auto"/>
                <w:kern w:val="0"/>
                <w:sz w:val="20"/>
                <w:szCs w:val="20"/>
                <w:highlight w:val="none"/>
                <w:lang w:val="en-US" w:eastAsia="zh-CN"/>
              </w:rPr>
              <w:t>22.97</w:t>
            </w:r>
          </w:p>
        </w:tc>
        <w:tc>
          <w:tcPr>
            <w:tcW w:w="1701" w:type="dxa"/>
            <w:tcBorders>
              <w:top w:val="nil"/>
              <w:left w:val="nil"/>
              <w:bottom w:val="single" w:color="auto" w:sz="4" w:space="0"/>
              <w:right w:val="single" w:color="auto" w:sz="4" w:space="0"/>
            </w:tcBorders>
            <w:shd w:val="clear" w:color="auto" w:fill="auto"/>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bidi="ar-SA"/>
              </w:rPr>
            </w:pPr>
          </w:p>
        </w:tc>
      </w:tr>
      <w:tr>
        <w:tblPrEx>
          <w:tblCellMar>
            <w:top w:w="0" w:type="dxa"/>
            <w:left w:w="108" w:type="dxa"/>
            <w:bottom w:w="0" w:type="dxa"/>
            <w:right w:w="108" w:type="dxa"/>
          </w:tblCellMar>
        </w:tblPrEx>
        <w:trPr>
          <w:trHeight w:val="402" w:hRule="atLeast"/>
        </w:trPr>
        <w:tc>
          <w:tcPr>
            <w:tcW w:w="626"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bidi="ar-SA"/>
              </w:rPr>
            </w:pPr>
            <w:r>
              <w:rPr>
                <w:rFonts w:hint="default" w:ascii="Times New Roman" w:hAnsi="Times New Roman" w:eastAsia="仿宋_GB2312" w:cs="Times New Roman"/>
                <w:color w:val="auto"/>
                <w:kern w:val="0"/>
                <w:sz w:val="20"/>
                <w:szCs w:val="20"/>
                <w:highlight w:val="none"/>
                <w:lang w:val="en-US" w:eastAsia="zh-CN"/>
              </w:rPr>
              <w:t>301</w:t>
            </w:r>
          </w:p>
        </w:tc>
        <w:tc>
          <w:tcPr>
            <w:tcW w:w="708" w:type="dxa"/>
            <w:tcBorders>
              <w:top w:val="nil"/>
              <w:left w:val="nil"/>
              <w:bottom w:val="single" w:color="auto" w:sz="4" w:space="0"/>
              <w:right w:val="single" w:color="auto" w:sz="4" w:space="0"/>
            </w:tcBorders>
            <w:shd w:val="clear" w:color="auto" w:fill="auto"/>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bidi="ar-SA"/>
              </w:rPr>
            </w:pPr>
            <w:r>
              <w:rPr>
                <w:rFonts w:hint="default" w:ascii="Times New Roman" w:hAnsi="Times New Roman" w:eastAsia="仿宋_GB2312" w:cs="Times New Roman"/>
                <w:color w:val="auto"/>
                <w:kern w:val="0"/>
                <w:sz w:val="20"/>
                <w:szCs w:val="20"/>
                <w:highlight w:val="none"/>
                <w:lang w:val="en-US" w:eastAsia="zh-CN"/>
              </w:rPr>
              <w:t>10</w:t>
            </w:r>
          </w:p>
        </w:tc>
        <w:tc>
          <w:tcPr>
            <w:tcW w:w="2891" w:type="dxa"/>
            <w:tcBorders>
              <w:top w:val="nil"/>
              <w:left w:val="nil"/>
              <w:bottom w:val="single" w:color="auto" w:sz="4" w:space="0"/>
              <w:right w:val="single" w:color="auto" w:sz="4" w:space="0"/>
            </w:tcBorders>
            <w:shd w:val="clear" w:color="auto" w:fill="auto"/>
            <w:noWrap w:val="0"/>
            <w:vAlign w:val="center"/>
          </w:tcPr>
          <w:p>
            <w:pPr>
              <w:widowControl/>
              <w:jc w:val="left"/>
              <w:rPr>
                <w:rFonts w:hint="default" w:ascii="Times New Roman" w:hAnsi="Times New Roman" w:eastAsia="仿宋_GB2312" w:cs="Times New Roman"/>
                <w:color w:val="auto"/>
                <w:kern w:val="0"/>
                <w:sz w:val="20"/>
                <w:szCs w:val="20"/>
                <w:highlight w:val="none"/>
                <w:lang w:val="en-US" w:eastAsia="zh-CN" w:bidi="ar-SA"/>
              </w:rPr>
            </w:pPr>
            <w:r>
              <w:rPr>
                <w:rFonts w:hint="default" w:ascii="Times New Roman" w:hAnsi="Times New Roman" w:eastAsia="仿宋_GB2312" w:cs="Times New Roman"/>
                <w:color w:val="auto"/>
                <w:kern w:val="0"/>
                <w:sz w:val="20"/>
                <w:szCs w:val="20"/>
                <w:highlight w:val="none"/>
                <w:lang w:eastAsia="zh-CN"/>
              </w:rPr>
              <w:t>职工基本医疗保险</w:t>
            </w:r>
          </w:p>
        </w:tc>
        <w:tc>
          <w:tcPr>
            <w:tcW w:w="1701" w:type="dxa"/>
            <w:gridSpan w:val="2"/>
            <w:tcBorders>
              <w:top w:val="nil"/>
              <w:left w:val="nil"/>
              <w:bottom w:val="single" w:color="auto" w:sz="4" w:space="0"/>
              <w:right w:val="single" w:color="auto" w:sz="4" w:space="0"/>
            </w:tcBorders>
            <w:shd w:val="clear" w:color="auto" w:fill="auto"/>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bidi="ar-SA"/>
              </w:rPr>
            </w:pPr>
            <w:r>
              <w:rPr>
                <w:rFonts w:hint="default" w:ascii="Times New Roman" w:hAnsi="Times New Roman" w:eastAsia="仿宋_GB2312" w:cs="Times New Roman"/>
                <w:color w:val="auto"/>
                <w:kern w:val="0"/>
                <w:sz w:val="20"/>
                <w:szCs w:val="20"/>
                <w:highlight w:val="none"/>
                <w:lang w:val="en-US" w:eastAsia="zh-CN"/>
              </w:rPr>
              <w:t>20.76</w:t>
            </w:r>
          </w:p>
        </w:tc>
        <w:tc>
          <w:tcPr>
            <w:tcW w:w="1701" w:type="dxa"/>
            <w:gridSpan w:val="2"/>
            <w:tcBorders>
              <w:top w:val="nil"/>
              <w:left w:val="nil"/>
              <w:bottom w:val="single" w:color="auto" w:sz="4" w:space="0"/>
              <w:right w:val="single" w:color="auto" w:sz="4" w:space="0"/>
            </w:tcBorders>
            <w:shd w:val="clear" w:color="auto" w:fill="auto"/>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bidi="ar-SA"/>
              </w:rPr>
            </w:pPr>
            <w:r>
              <w:rPr>
                <w:rFonts w:hint="default" w:ascii="Times New Roman" w:hAnsi="Times New Roman" w:eastAsia="仿宋_GB2312" w:cs="Times New Roman"/>
                <w:color w:val="auto"/>
                <w:kern w:val="0"/>
                <w:sz w:val="20"/>
                <w:szCs w:val="20"/>
                <w:highlight w:val="none"/>
                <w:lang w:val="en-US" w:eastAsia="zh-CN"/>
              </w:rPr>
              <w:t>20.76</w:t>
            </w:r>
          </w:p>
        </w:tc>
        <w:tc>
          <w:tcPr>
            <w:tcW w:w="1701" w:type="dxa"/>
            <w:tcBorders>
              <w:top w:val="nil"/>
              <w:left w:val="nil"/>
              <w:bottom w:val="single" w:color="auto" w:sz="4" w:space="0"/>
              <w:right w:val="single" w:color="auto" w:sz="4" w:space="0"/>
            </w:tcBorders>
            <w:shd w:val="clear" w:color="auto" w:fill="auto"/>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bidi="ar-SA"/>
              </w:rPr>
            </w:pPr>
          </w:p>
        </w:tc>
      </w:tr>
      <w:tr>
        <w:tblPrEx>
          <w:tblCellMar>
            <w:top w:w="0" w:type="dxa"/>
            <w:left w:w="108" w:type="dxa"/>
            <w:bottom w:w="0" w:type="dxa"/>
            <w:right w:w="108" w:type="dxa"/>
          </w:tblCellMar>
        </w:tblPrEx>
        <w:trPr>
          <w:trHeight w:val="402" w:hRule="atLeast"/>
        </w:trPr>
        <w:tc>
          <w:tcPr>
            <w:tcW w:w="626"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bidi="ar-SA"/>
              </w:rPr>
            </w:pPr>
            <w:r>
              <w:rPr>
                <w:rFonts w:hint="default" w:ascii="Times New Roman" w:hAnsi="Times New Roman" w:eastAsia="仿宋_GB2312" w:cs="Times New Roman"/>
                <w:color w:val="auto"/>
                <w:kern w:val="0"/>
                <w:sz w:val="20"/>
                <w:szCs w:val="20"/>
                <w:highlight w:val="none"/>
                <w:lang w:val="en-US" w:eastAsia="zh-CN"/>
              </w:rPr>
              <w:t>301</w:t>
            </w:r>
          </w:p>
        </w:tc>
        <w:tc>
          <w:tcPr>
            <w:tcW w:w="708" w:type="dxa"/>
            <w:tcBorders>
              <w:top w:val="nil"/>
              <w:left w:val="nil"/>
              <w:bottom w:val="single" w:color="auto" w:sz="4" w:space="0"/>
              <w:right w:val="single" w:color="auto" w:sz="4" w:space="0"/>
            </w:tcBorders>
            <w:shd w:val="clear" w:color="auto" w:fill="auto"/>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bidi="ar-SA"/>
              </w:rPr>
            </w:pPr>
            <w:r>
              <w:rPr>
                <w:rFonts w:hint="default" w:ascii="Times New Roman" w:hAnsi="Times New Roman" w:eastAsia="仿宋_GB2312" w:cs="Times New Roman"/>
                <w:color w:val="auto"/>
                <w:kern w:val="0"/>
                <w:sz w:val="20"/>
                <w:szCs w:val="20"/>
                <w:highlight w:val="none"/>
                <w:lang w:val="en-US" w:eastAsia="zh-CN"/>
              </w:rPr>
              <w:t>12</w:t>
            </w:r>
          </w:p>
        </w:tc>
        <w:tc>
          <w:tcPr>
            <w:tcW w:w="2891" w:type="dxa"/>
            <w:tcBorders>
              <w:top w:val="nil"/>
              <w:left w:val="nil"/>
              <w:bottom w:val="single" w:color="auto" w:sz="4" w:space="0"/>
              <w:right w:val="single" w:color="auto" w:sz="4" w:space="0"/>
            </w:tcBorders>
            <w:shd w:val="clear" w:color="auto" w:fill="auto"/>
            <w:noWrap w:val="0"/>
            <w:vAlign w:val="center"/>
          </w:tcPr>
          <w:p>
            <w:pPr>
              <w:widowControl/>
              <w:jc w:val="left"/>
              <w:rPr>
                <w:rFonts w:hint="default" w:ascii="Times New Roman" w:hAnsi="Times New Roman" w:eastAsia="仿宋_GB2312" w:cs="Times New Roman"/>
                <w:color w:val="auto"/>
                <w:kern w:val="0"/>
                <w:sz w:val="20"/>
                <w:szCs w:val="20"/>
                <w:highlight w:val="none"/>
                <w:lang w:val="en-US" w:eastAsia="zh-CN" w:bidi="ar-SA"/>
              </w:rPr>
            </w:pPr>
            <w:r>
              <w:rPr>
                <w:rFonts w:hint="default" w:ascii="Times New Roman" w:hAnsi="Times New Roman" w:eastAsia="仿宋_GB2312" w:cs="Times New Roman"/>
                <w:color w:val="auto"/>
                <w:kern w:val="0"/>
                <w:sz w:val="20"/>
                <w:szCs w:val="20"/>
                <w:highlight w:val="none"/>
                <w:lang w:eastAsia="zh-CN"/>
              </w:rPr>
              <w:t>其他社保障缴费</w:t>
            </w:r>
          </w:p>
        </w:tc>
        <w:tc>
          <w:tcPr>
            <w:tcW w:w="1701" w:type="dxa"/>
            <w:gridSpan w:val="2"/>
            <w:tcBorders>
              <w:top w:val="nil"/>
              <w:left w:val="nil"/>
              <w:bottom w:val="single" w:color="auto" w:sz="4" w:space="0"/>
              <w:right w:val="single" w:color="auto" w:sz="4" w:space="0"/>
            </w:tcBorders>
            <w:shd w:val="clear" w:color="auto" w:fill="auto"/>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bidi="ar-SA"/>
              </w:rPr>
            </w:pPr>
            <w:r>
              <w:rPr>
                <w:rFonts w:hint="default" w:ascii="Times New Roman" w:hAnsi="Times New Roman" w:eastAsia="仿宋_GB2312" w:cs="Times New Roman"/>
                <w:color w:val="auto"/>
                <w:kern w:val="0"/>
                <w:sz w:val="20"/>
                <w:szCs w:val="20"/>
                <w:highlight w:val="none"/>
                <w:lang w:val="en-US" w:eastAsia="zh-CN"/>
              </w:rPr>
              <w:t>2.03</w:t>
            </w:r>
          </w:p>
        </w:tc>
        <w:tc>
          <w:tcPr>
            <w:tcW w:w="1701" w:type="dxa"/>
            <w:gridSpan w:val="2"/>
            <w:tcBorders>
              <w:top w:val="nil"/>
              <w:left w:val="nil"/>
              <w:bottom w:val="single" w:color="auto" w:sz="4" w:space="0"/>
              <w:right w:val="single" w:color="auto" w:sz="4" w:space="0"/>
            </w:tcBorders>
            <w:shd w:val="clear" w:color="auto" w:fill="auto"/>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bidi="ar-SA"/>
              </w:rPr>
            </w:pPr>
            <w:r>
              <w:rPr>
                <w:rFonts w:hint="default" w:ascii="Times New Roman" w:hAnsi="Times New Roman" w:eastAsia="仿宋_GB2312" w:cs="Times New Roman"/>
                <w:color w:val="auto"/>
                <w:kern w:val="0"/>
                <w:sz w:val="20"/>
                <w:szCs w:val="20"/>
                <w:highlight w:val="none"/>
                <w:lang w:val="en-US" w:eastAsia="zh-CN"/>
              </w:rPr>
              <w:t>2.03</w:t>
            </w:r>
          </w:p>
        </w:tc>
        <w:tc>
          <w:tcPr>
            <w:tcW w:w="1701" w:type="dxa"/>
            <w:tcBorders>
              <w:top w:val="nil"/>
              <w:left w:val="nil"/>
              <w:bottom w:val="single" w:color="auto" w:sz="4" w:space="0"/>
              <w:right w:val="single" w:color="auto" w:sz="4" w:space="0"/>
            </w:tcBorders>
            <w:shd w:val="clear" w:color="auto" w:fill="auto"/>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bidi="ar-SA"/>
              </w:rPr>
            </w:pPr>
          </w:p>
        </w:tc>
      </w:tr>
      <w:tr>
        <w:tblPrEx>
          <w:tblCellMar>
            <w:top w:w="0" w:type="dxa"/>
            <w:left w:w="108" w:type="dxa"/>
            <w:bottom w:w="0" w:type="dxa"/>
            <w:right w:w="108" w:type="dxa"/>
          </w:tblCellMar>
        </w:tblPrEx>
        <w:trPr>
          <w:trHeight w:val="402" w:hRule="atLeast"/>
        </w:trPr>
        <w:tc>
          <w:tcPr>
            <w:tcW w:w="626"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bidi="ar-SA"/>
              </w:rPr>
            </w:pPr>
            <w:r>
              <w:rPr>
                <w:rFonts w:hint="default" w:ascii="Times New Roman" w:hAnsi="Times New Roman" w:eastAsia="仿宋_GB2312" w:cs="Times New Roman"/>
                <w:color w:val="auto"/>
                <w:kern w:val="0"/>
                <w:sz w:val="20"/>
                <w:szCs w:val="20"/>
                <w:highlight w:val="none"/>
                <w:lang w:val="en-US" w:eastAsia="zh-CN"/>
              </w:rPr>
              <w:t>301</w:t>
            </w:r>
          </w:p>
        </w:tc>
        <w:tc>
          <w:tcPr>
            <w:tcW w:w="708" w:type="dxa"/>
            <w:tcBorders>
              <w:top w:val="nil"/>
              <w:left w:val="nil"/>
              <w:bottom w:val="single" w:color="auto" w:sz="4" w:space="0"/>
              <w:right w:val="single" w:color="auto" w:sz="4" w:space="0"/>
            </w:tcBorders>
            <w:shd w:val="clear" w:color="auto" w:fill="auto"/>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bidi="ar-SA"/>
              </w:rPr>
            </w:pPr>
            <w:r>
              <w:rPr>
                <w:rFonts w:hint="default" w:ascii="Times New Roman" w:hAnsi="Times New Roman" w:eastAsia="仿宋_GB2312" w:cs="Times New Roman"/>
                <w:color w:val="auto"/>
                <w:kern w:val="0"/>
                <w:sz w:val="20"/>
                <w:szCs w:val="20"/>
                <w:highlight w:val="none"/>
                <w:lang w:val="en-US" w:eastAsia="zh-CN"/>
              </w:rPr>
              <w:t>13</w:t>
            </w:r>
          </w:p>
        </w:tc>
        <w:tc>
          <w:tcPr>
            <w:tcW w:w="2891" w:type="dxa"/>
            <w:tcBorders>
              <w:top w:val="nil"/>
              <w:left w:val="nil"/>
              <w:bottom w:val="single" w:color="auto" w:sz="4" w:space="0"/>
              <w:right w:val="single" w:color="auto" w:sz="4" w:space="0"/>
            </w:tcBorders>
            <w:shd w:val="clear" w:color="auto" w:fill="auto"/>
            <w:noWrap w:val="0"/>
            <w:vAlign w:val="center"/>
          </w:tcPr>
          <w:p>
            <w:pPr>
              <w:widowControl/>
              <w:jc w:val="left"/>
              <w:rPr>
                <w:rFonts w:hint="default" w:ascii="Times New Roman" w:hAnsi="Times New Roman" w:eastAsia="仿宋_GB2312" w:cs="Times New Roman"/>
                <w:color w:val="auto"/>
                <w:kern w:val="0"/>
                <w:sz w:val="20"/>
                <w:szCs w:val="20"/>
                <w:highlight w:val="none"/>
                <w:lang w:val="en-US" w:eastAsia="zh-CN" w:bidi="ar-SA"/>
              </w:rPr>
            </w:pPr>
            <w:r>
              <w:rPr>
                <w:rFonts w:hint="default" w:ascii="Times New Roman" w:hAnsi="Times New Roman" w:eastAsia="仿宋_GB2312" w:cs="Times New Roman"/>
                <w:color w:val="auto"/>
                <w:kern w:val="0"/>
                <w:sz w:val="20"/>
                <w:szCs w:val="20"/>
                <w:highlight w:val="none"/>
                <w:lang w:eastAsia="zh-CN"/>
              </w:rPr>
              <w:t>住房公积金</w:t>
            </w:r>
          </w:p>
        </w:tc>
        <w:tc>
          <w:tcPr>
            <w:tcW w:w="1701" w:type="dxa"/>
            <w:gridSpan w:val="2"/>
            <w:tcBorders>
              <w:top w:val="nil"/>
              <w:left w:val="nil"/>
              <w:bottom w:val="single" w:color="auto" w:sz="4" w:space="0"/>
              <w:right w:val="single" w:color="auto" w:sz="4" w:space="0"/>
            </w:tcBorders>
            <w:shd w:val="clear" w:color="auto" w:fill="auto"/>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bidi="ar-SA"/>
              </w:rPr>
            </w:pPr>
            <w:r>
              <w:rPr>
                <w:rFonts w:hint="default" w:ascii="Times New Roman" w:hAnsi="Times New Roman" w:eastAsia="仿宋_GB2312" w:cs="Times New Roman"/>
                <w:color w:val="auto"/>
                <w:kern w:val="0"/>
                <w:sz w:val="20"/>
                <w:szCs w:val="20"/>
                <w:highlight w:val="none"/>
                <w:lang w:val="en-US" w:eastAsia="zh-CN"/>
              </w:rPr>
              <w:t>34.45</w:t>
            </w:r>
          </w:p>
        </w:tc>
        <w:tc>
          <w:tcPr>
            <w:tcW w:w="1701" w:type="dxa"/>
            <w:gridSpan w:val="2"/>
            <w:tcBorders>
              <w:top w:val="nil"/>
              <w:left w:val="nil"/>
              <w:bottom w:val="single" w:color="auto" w:sz="4" w:space="0"/>
              <w:right w:val="single" w:color="auto" w:sz="4" w:space="0"/>
            </w:tcBorders>
            <w:shd w:val="clear" w:color="auto" w:fill="auto"/>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bidi="ar-SA"/>
              </w:rPr>
            </w:pPr>
            <w:r>
              <w:rPr>
                <w:rFonts w:hint="default" w:ascii="Times New Roman" w:hAnsi="Times New Roman" w:eastAsia="仿宋_GB2312" w:cs="Times New Roman"/>
                <w:color w:val="auto"/>
                <w:kern w:val="0"/>
                <w:sz w:val="20"/>
                <w:szCs w:val="20"/>
                <w:highlight w:val="none"/>
                <w:lang w:val="en-US" w:eastAsia="zh-CN"/>
              </w:rPr>
              <w:t>34.45</w:t>
            </w:r>
          </w:p>
        </w:tc>
        <w:tc>
          <w:tcPr>
            <w:tcW w:w="1701" w:type="dxa"/>
            <w:tcBorders>
              <w:top w:val="nil"/>
              <w:left w:val="nil"/>
              <w:bottom w:val="single" w:color="auto" w:sz="4" w:space="0"/>
              <w:right w:val="single" w:color="auto" w:sz="4" w:space="0"/>
            </w:tcBorders>
            <w:shd w:val="clear" w:color="auto" w:fill="auto"/>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bidi="ar-SA"/>
              </w:rPr>
            </w:pPr>
          </w:p>
        </w:tc>
      </w:tr>
      <w:tr>
        <w:tblPrEx>
          <w:tblCellMar>
            <w:top w:w="0" w:type="dxa"/>
            <w:left w:w="108" w:type="dxa"/>
            <w:bottom w:w="0" w:type="dxa"/>
            <w:right w:w="108" w:type="dxa"/>
          </w:tblCellMar>
        </w:tblPrEx>
        <w:trPr>
          <w:trHeight w:val="402" w:hRule="atLeast"/>
        </w:trPr>
        <w:tc>
          <w:tcPr>
            <w:tcW w:w="626"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bidi="ar-SA"/>
              </w:rPr>
            </w:pPr>
            <w:r>
              <w:rPr>
                <w:rFonts w:hint="default" w:ascii="Times New Roman" w:hAnsi="Times New Roman" w:eastAsia="仿宋_GB2312" w:cs="Times New Roman"/>
                <w:color w:val="auto"/>
                <w:kern w:val="0"/>
                <w:sz w:val="20"/>
                <w:szCs w:val="20"/>
                <w:highlight w:val="none"/>
                <w:lang w:val="en-US" w:eastAsia="zh-CN"/>
              </w:rPr>
              <w:t>302</w:t>
            </w:r>
          </w:p>
        </w:tc>
        <w:tc>
          <w:tcPr>
            <w:tcW w:w="708" w:type="dxa"/>
            <w:tcBorders>
              <w:top w:val="nil"/>
              <w:left w:val="nil"/>
              <w:bottom w:val="single" w:color="auto" w:sz="4" w:space="0"/>
              <w:right w:val="single" w:color="auto" w:sz="4" w:space="0"/>
            </w:tcBorders>
            <w:shd w:val="clear" w:color="auto" w:fill="auto"/>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bidi="ar-SA"/>
              </w:rPr>
            </w:pPr>
          </w:p>
        </w:tc>
        <w:tc>
          <w:tcPr>
            <w:tcW w:w="2891" w:type="dxa"/>
            <w:tcBorders>
              <w:top w:val="nil"/>
              <w:left w:val="nil"/>
              <w:bottom w:val="single" w:color="auto" w:sz="4" w:space="0"/>
              <w:right w:val="single" w:color="auto" w:sz="4" w:space="0"/>
            </w:tcBorders>
            <w:shd w:val="clear" w:color="auto" w:fill="auto"/>
            <w:noWrap w:val="0"/>
            <w:vAlign w:val="center"/>
          </w:tcPr>
          <w:p>
            <w:pPr>
              <w:widowControl/>
              <w:jc w:val="left"/>
              <w:rPr>
                <w:rFonts w:hint="default" w:ascii="Times New Roman" w:hAnsi="Times New Roman" w:eastAsia="仿宋_GB2312" w:cs="Times New Roman"/>
                <w:color w:val="auto"/>
                <w:kern w:val="0"/>
                <w:sz w:val="20"/>
                <w:szCs w:val="20"/>
                <w:highlight w:val="none"/>
                <w:lang w:val="en-US" w:eastAsia="zh-CN" w:bidi="ar-SA"/>
              </w:rPr>
            </w:pPr>
            <w:r>
              <w:rPr>
                <w:rFonts w:hint="default" w:ascii="Times New Roman" w:hAnsi="Times New Roman" w:eastAsia="仿宋_GB2312" w:cs="Times New Roman"/>
                <w:color w:val="auto"/>
                <w:kern w:val="0"/>
                <w:sz w:val="20"/>
                <w:szCs w:val="20"/>
                <w:highlight w:val="none"/>
                <w:lang w:eastAsia="zh-CN"/>
              </w:rPr>
              <w:t>商品服务支出</w:t>
            </w:r>
          </w:p>
        </w:tc>
        <w:tc>
          <w:tcPr>
            <w:tcW w:w="1701" w:type="dxa"/>
            <w:gridSpan w:val="2"/>
            <w:tcBorders>
              <w:top w:val="nil"/>
              <w:left w:val="nil"/>
              <w:bottom w:val="single" w:color="auto" w:sz="4" w:space="0"/>
              <w:right w:val="single" w:color="auto" w:sz="4" w:space="0"/>
            </w:tcBorders>
            <w:shd w:val="clear" w:color="auto" w:fill="auto"/>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bidi="ar-SA"/>
              </w:rPr>
            </w:pPr>
            <w:r>
              <w:rPr>
                <w:rFonts w:hint="default" w:ascii="Times New Roman" w:hAnsi="Times New Roman" w:eastAsia="仿宋_GB2312" w:cs="Times New Roman"/>
                <w:color w:val="auto"/>
                <w:kern w:val="0"/>
                <w:sz w:val="20"/>
                <w:szCs w:val="20"/>
                <w:highlight w:val="none"/>
                <w:lang w:val="en-US" w:eastAsia="zh-CN"/>
              </w:rPr>
              <w:t>0.11</w:t>
            </w:r>
          </w:p>
        </w:tc>
        <w:tc>
          <w:tcPr>
            <w:tcW w:w="1701" w:type="dxa"/>
            <w:gridSpan w:val="2"/>
            <w:tcBorders>
              <w:top w:val="nil"/>
              <w:left w:val="nil"/>
              <w:bottom w:val="single" w:color="auto" w:sz="4" w:space="0"/>
              <w:right w:val="single" w:color="auto" w:sz="4" w:space="0"/>
            </w:tcBorders>
            <w:shd w:val="clear" w:color="auto" w:fill="auto"/>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bidi="ar-SA"/>
              </w:rPr>
            </w:pPr>
          </w:p>
        </w:tc>
        <w:tc>
          <w:tcPr>
            <w:tcW w:w="1701" w:type="dxa"/>
            <w:tcBorders>
              <w:top w:val="nil"/>
              <w:left w:val="nil"/>
              <w:bottom w:val="single" w:color="auto" w:sz="4" w:space="0"/>
              <w:right w:val="single" w:color="auto" w:sz="4" w:space="0"/>
            </w:tcBorders>
            <w:shd w:val="clear" w:color="auto" w:fill="auto"/>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bidi="ar-SA"/>
              </w:rPr>
            </w:pPr>
            <w:r>
              <w:rPr>
                <w:rFonts w:hint="default" w:ascii="Times New Roman" w:hAnsi="Times New Roman" w:eastAsia="仿宋_GB2312" w:cs="Times New Roman"/>
                <w:color w:val="auto"/>
                <w:kern w:val="0"/>
                <w:sz w:val="20"/>
                <w:szCs w:val="20"/>
                <w:highlight w:val="none"/>
                <w:lang w:val="en-US" w:eastAsia="zh-CN"/>
              </w:rPr>
              <w:t>0.11</w:t>
            </w:r>
          </w:p>
        </w:tc>
      </w:tr>
      <w:tr>
        <w:tblPrEx>
          <w:tblCellMar>
            <w:top w:w="0" w:type="dxa"/>
            <w:left w:w="108" w:type="dxa"/>
            <w:bottom w:w="0" w:type="dxa"/>
            <w:right w:w="108" w:type="dxa"/>
          </w:tblCellMar>
        </w:tblPrEx>
        <w:trPr>
          <w:trHeight w:val="402" w:hRule="atLeast"/>
        </w:trPr>
        <w:tc>
          <w:tcPr>
            <w:tcW w:w="626"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bidi="ar-SA"/>
              </w:rPr>
            </w:pPr>
            <w:r>
              <w:rPr>
                <w:rFonts w:hint="default" w:ascii="Times New Roman" w:hAnsi="Times New Roman" w:eastAsia="仿宋_GB2312" w:cs="Times New Roman"/>
                <w:color w:val="auto"/>
                <w:kern w:val="0"/>
                <w:sz w:val="20"/>
                <w:szCs w:val="20"/>
                <w:highlight w:val="none"/>
                <w:lang w:val="en-US" w:eastAsia="zh-CN"/>
              </w:rPr>
              <w:t>302</w:t>
            </w:r>
          </w:p>
        </w:tc>
        <w:tc>
          <w:tcPr>
            <w:tcW w:w="708" w:type="dxa"/>
            <w:tcBorders>
              <w:top w:val="nil"/>
              <w:left w:val="nil"/>
              <w:bottom w:val="single" w:color="auto" w:sz="4" w:space="0"/>
              <w:right w:val="single" w:color="auto" w:sz="4" w:space="0"/>
            </w:tcBorders>
            <w:shd w:val="clear" w:color="auto" w:fill="auto"/>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bidi="ar-SA"/>
              </w:rPr>
            </w:pPr>
            <w:r>
              <w:rPr>
                <w:rFonts w:hint="default" w:ascii="Times New Roman" w:hAnsi="Times New Roman" w:eastAsia="仿宋_GB2312" w:cs="Times New Roman"/>
                <w:color w:val="auto"/>
                <w:kern w:val="0"/>
                <w:sz w:val="20"/>
                <w:szCs w:val="20"/>
                <w:highlight w:val="none"/>
                <w:lang w:val="en-US" w:eastAsia="zh-CN"/>
              </w:rPr>
              <w:t>02</w:t>
            </w:r>
          </w:p>
        </w:tc>
        <w:tc>
          <w:tcPr>
            <w:tcW w:w="2891" w:type="dxa"/>
            <w:tcBorders>
              <w:top w:val="nil"/>
              <w:left w:val="nil"/>
              <w:bottom w:val="single" w:color="auto" w:sz="4" w:space="0"/>
              <w:right w:val="single" w:color="auto" w:sz="4" w:space="0"/>
            </w:tcBorders>
            <w:shd w:val="clear" w:color="auto" w:fill="auto"/>
            <w:noWrap w:val="0"/>
            <w:vAlign w:val="center"/>
          </w:tcPr>
          <w:p>
            <w:pPr>
              <w:widowControl/>
              <w:jc w:val="left"/>
              <w:rPr>
                <w:rFonts w:hint="default" w:ascii="Times New Roman" w:hAnsi="Times New Roman" w:eastAsia="仿宋_GB2312" w:cs="Times New Roman"/>
                <w:color w:val="auto"/>
                <w:kern w:val="0"/>
                <w:sz w:val="20"/>
                <w:szCs w:val="20"/>
                <w:highlight w:val="none"/>
                <w:lang w:val="en-US" w:eastAsia="zh-CN" w:bidi="ar-SA"/>
              </w:rPr>
            </w:pPr>
            <w:r>
              <w:rPr>
                <w:rFonts w:hint="default" w:ascii="Times New Roman" w:hAnsi="Times New Roman" w:eastAsia="仿宋_GB2312" w:cs="Times New Roman"/>
                <w:color w:val="auto"/>
                <w:kern w:val="0"/>
                <w:sz w:val="20"/>
                <w:szCs w:val="20"/>
                <w:highlight w:val="none"/>
                <w:lang w:eastAsia="zh-CN"/>
              </w:rPr>
              <w:t>办公费</w:t>
            </w:r>
          </w:p>
        </w:tc>
        <w:tc>
          <w:tcPr>
            <w:tcW w:w="1701" w:type="dxa"/>
            <w:gridSpan w:val="2"/>
            <w:tcBorders>
              <w:top w:val="nil"/>
              <w:left w:val="nil"/>
              <w:bottom w:val="single" w:color="auto" w:sz="4" w:space="0"/>
              <w:right w:val="single" w:color="auto" w:sz="4" w:space="0"/>
            </w:tcBorders>
            <w:shd w:val="clear" w:color="auto" w:fill="auto"/>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bidi="ar-SA"/>
              </w:rPr>
            </w:pPr>
            <w:r>
              <w:rPr>
                <w:rFonts w:hint="default" w:ascii="Times New Roman" w:hAnsi="Times New Roman" w:eastAsia="仿宋_GB2312" w:cs="Times New Roman"/>
                <w:color w:val="auto"/>
                <w:kern w:val="0"/>
                <w:sz w:val="20"/>
                <w:szCs w:val="20"/>
                <w:highlight w:val="none"/>
                <w:lang w:val="en-US" w:eastAsia="zh-CN"/>
              </w:rPr>
              <w:t>0.11</w:t>
            </w:r>
          </w:p>
        </w:tc>
        <w:tc>
          <w:tcPr>
            <w:tcW w:w="1701" w:type="dxa"/>
            <w:gridSpan w:val="2"/>
            <w:tcBorders>
              <w:top w:val="nil"/>
              <w:left w:val="nil"/>
              <w:bottom w:val="single" w:color="auto" w:sz="4" w:space="0"/>
              <w:right w:val="single" w:color="auto" w:sz="4" w:space="0"/>
            </w:tcBorders>
            <w:shd w:val="clear" w:color="auto" w:fill="auto"/>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bidi="ar-SA"/>
              </w:rPr>
            </w:pPr>
          </w:p>
        </w:tc>
        <w:tc>
          <w:tcPr>
            <w:tcW w:w="1701" w:type="dxa"/>
            <w:tcBorders>
              <w:top w:val="nil"/>
              <w:left w:val="nil"/>
              <w:bottom w:val="single" w:color="auto" w:sz="4" w:space="0"/>
              <w:right w:val="single" w:color="auto" w:sz="4" w:space="0"/>
            </w:tcBorders>
            <w:shd w:val="clear" w:color="auto" w:fill="auto"/>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bidi="ar-SA"/>
              </w:rPr>
            </w:pPr>
            <w:r>
              <w:rPr>
                <w:rFonts w:hint="default" w:ascii="Times New Roman" w:hAnsi="Times New Roman" w:eastAsia="仿宋_GB2312" w:cs="Times New Roman"/>
                <w:color w:val="auto"/>
                <w:kern w:val="0"/>
                <w:sz w:val="20"/>
                <w:szCs w:val="20"/>
                <w:highlight w:val="none"/>
                <w:lang w:val="en-US" w:eastAsia="zh-CN"/>
              </w:rPr>
              <w:t>0.11</w:t>
            </w:r>
          </w:p>
        </w:tc>
      </w:tr>
      <w:tr>
        <w:tblPrEx>
          <w:tblCellMar>
            <w:top w:w="0" w:type="dxa"/>
            <w:left w:w="108" w:type="dxa"/>
            <w:bottom w:w="0" w:type="dxa"/>
            <w:right w:w="108" w:type="dxa"/>
          </w:tblCellMar>
        </w:tblPrEx>
        <w:trPr>
          <w:trHeight w:val="402" w:hRule="atLeast"/>
        </w:trPr>
        <w:tc>
          <w:tcPr>
            <w:tcW w:w="626"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bidi="ar-SA"/>
              </w:rPr>
            </w:pPr>
            <w:r>
              <w:rPr>
                <w:rFonts w:hint="default" w:ascii="Times New Roman" w:hAnsi="Times New Roman" w:eastAsia="仿宋_GB2312" w:cs="Times New Roman"/>
                <w:color w:val="auto"/>
                <w:kern w:val="0"/>
                <w:sz w:val="20"/>
                <w:szCs w:val="20"/>
                <w:highlight w:val="none"/>
                <w:lang w:val="en-US" w:eastAsia="zh-CN"/>
              </w:rPr>
              <w:t>303</w:t>
            </w:r>
          </w:p>
        </w:tc>
        <w:tc>
          <w:tcPr>
            <w:tcW w:w="708" w:type="dxa"/>
            <w:tcBorders>
              <w:top w:val="nil"/>
              <w:left w:val="nil"/>
              <w:bottom w:val="single" w:color="auto" w:sz="4" w:space="0"/>
              <w:right w:val="single" w:color="auto" w:sz="4" w:space="0"/>
            </w:tcBorders>
            <w:shd w:val="clear" w:color="auto" w:fill="auto"/>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bidi="ar-SA"/>
              </w:rPr>
            </w:pPr>
          </w:p>
        </w:tc>
        <w:tc>
          <w:tcPr>
            <w:tcW w:w="2891" w:type="dxa"/>
            <w:tcBorders>
              <w:top w:val="nil"/>
              <w:left w:val="nil"/>
              <w:bottom w:val="single" w:color="auto" w:sz="4" w:space="0"/>
              <w:right w:val="single" w:color="auto" w:sz="4" w:space="0"/>
            </w:tcBorders>
            <w:shd w:val="clear" w:color="auto" w:fill="auto"/>
            <w:noWrap w:val="0"/>
            <w:vAlign w:val="center"/>
          </w:tcPr>
          <w:p>
            <w:pPr>
              <w:widowControl/>
              <w:jc w:val="left"/>
              <w:rPr>
                <w:rFonts w:hint="default" w:ascii="Times New Roman" w:hAnsi="Times New Roman" w:eastAsia="仿宋_GB2312" w:cs="Times New Roman"/>
                <w:color w:val="auto"/>
                <w:kern w:val="0"/>
                <w:sz w:val="20"/>
                <w:szCs w:val="20"/>
                <w:highlight w:val="none"/>
                <w:lang w:val="en-US" w:eastAsia="zh-CN" w:bidi="ar-SA"/>
              </w:rPr>
            </w:pPr>
            <w:r>
              <w:rPr>
                <w:rFonts w:hint="default" w:ascii="Times New Roman" w:hAnsi="Times New Roman" w:eastAsia="仿宋_GB2312" w:cs="Times New Roman"/>
                <w:color w:val="auto"/>
                <w:kern w:val="0"/>
                <w:sz w:val="20"/>
                <w:szCs w:val="20"/>
                <w:highlight w:val="none"/>
                <w:lang w:eastAsia="zh-CN"/>
              </w:rPr>
              <w:t>对个人和家庭的补助</w:t>
            </w:r>
          </w:p>
        </w:tc>
        <w:tc>
          <w:tcPr>
            <w:tcW w:w="1701" w:type="dxa"/>
            <w:gridSpan w:val="2"/>
            <w:tcBorders>
              <w:top w:val="nil"/>
              <w:left w:val="nil"/>
              <w:bottom w:val="single" w:color="auto" w:sz="4" w:space="0"/>
              <w:right w:val="single" w:color="auto" w:sz="4" w:space="0"/>
            </w:tcBorders>
            <w:shd w:val="clear" w:color="auto" w:fill="auto"/>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bidi="ar-SA"/>
              </w:rPr>
            </w:pPr>
            <w:r>
              <w:rPr>
                <w:rFonts w:hint="default" w:ascii="Times New Roman" w:hAnsi="Times New Roman" w:eastAsia="仿宋_GB2312" w:cs="Times New Roman"/>
                <w:color w:val="auto"/>
                <w:kern w:val="0"/>
                <w:sz w:val="20"/>
                <w:szCs w:val="20"/>
                <w:highlight w:val="none"/>
                <w:lang w:val="en-US" w:eastAsia="zh-CN"/>
              </w:rPr>
              <w:t>1.26</w:t>
            </w:r>
          </w:p>
        </w:tc>
        <w:tc>
          <w:tcPr>
            <w:tcW w:w="1701" w:type="dxa"/>
            <w:gridSpan w:val="2"/>
            <w:tcBorders>
              <w:top w:val="nil"/>
              <w:left w:val="nil"/>
              <w:bottom w:val="single" w:color="auto" w:sz="4" w:space="0"/>
              <w:right w:val="single" w:color="auto" w:sz="4" w:space="0"/>
            </w:tcBorders>
            <w:shd w:val="clear" w:color="auto" w:fill="auto"/>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bidi="ar-SA"/>
              </w:rPr>
            </w:pPr>
            <w:r>
              <w:rPr>
                <w:rFonts w:hint="default" w:ascii="Times New Roman" w:hAnsi="Times New Roman" w:eastAsia="仿宋_GB2312" w:cs="Times New Roman"/>
                <w:color w:val="auto"/>
                <w:kern w:val="0"/>
                <w:sz w:val="20"/>
                <w:szCs w:val="20"/>
                <w:highlight w:val="none"/>
                <w:lang w:val="en-US" w:eastAsia="zh-CN"/>
              </w:rPr>
              <w:t>1.26</w:t>
            </w:r>
          </w:p>
        </w:tc>
        <w:tc>
          <w:tcPr>
            <w:tcW w:w="1701" w:type="dxa"/>
            <w:tcBorders>
              <w:top w:val="nil"/>
              <w:left w:val="nil"/>
              <w:bottom w:val="single" w:color="auto" w:sz="4" w:space="0"/>
              <w:right w:val="single" w:color="auto" w:sz="4" w:space="0"/>
            </w:tcBorders>
            <w:shd w:val="clear" w:color="auto" w:fill="auto"/>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bidi="ar-SA"/>
              </w:rPr>
            </w:pPr>
          </w:p>
        </w:tc>
      </w:tr>
      <w:tr>
        <w:tblPrEx>
          <w:tblCellMar>
            <w:top w:w="0" w:type="dxa"/>
            <w:left w:w="108" w:type="dxa"/>
            <w:bottom w:w="0" w:type="dxa"/>
            <w:right w:w="108" w:type="dxa"/>
          </w:tblCellMar>
        </w:tblPrEx>
        <w:trPr>
          <w:trHeight w:val="402" w:hRule="atLeast"/>
        </w:trPr>
        <w:tc>
          <w:tcPr>
            <w:tcW w:w="626"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bidi="ar-SA"/>
              </w:rPr>
            </w:pPr>
            <w:r>
              <w:rPr>
                <w:rFonts w:hint="default" w:ascii="Times New Roman" w:hAnsi="Times New Roman" w:eastAsia="仿宋_GB2312" w:cs="Times New Roman"/>
                <w:color w:val="auto"/>
                <w:kern w:val="0"/>
                <w:sz w:val="20"/>
                <w:szCs w:val="20"/>
                <w:highlight w:val="none"/>
                <w:lang w:val="en-US" w:eastAsia="zh-CN"/>
              </w:rPr>
              <w:t>303</w:t>
            </w:r>
          </w:p>
        </w:tc>
        <w:tc>
          <w:tcPr>
            <w:tcW w:w="708" w:type="dxa"/>
            <w:tcBorders>
              <w:top w:val="nil"/>
              <w:left w:val="nil"/>
              <w:bottom w:val="single" w:color="auto" w:sz="4" w:space="0"/>
              <w:right w:val="single" w:color="auto" w:sz="4" w:space="0"/>
            </w:tcBorders>
            <w:shd w:val="clear" w:color="auto" w:fill="auto"/>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bidi="ar-SA"/>
              </w:rPr>
            </w:pPr>
            <w:r>
              <w:rPr>
                <w:rFonts w:hint="default" w:ascii="Times New Roman" w:hAnsi="Times New Roman" w:eastAsia="仿宋_GB2312" w:cs="Times New Roman"/>
                <w:color w:val="auto"/>
                <w:kern w:val="0"/>
                <w:sz w:val="20"/>
                <w:szCs w:val="20"/>
                <w:highlight w:val="none"/>
                <w:lang w:val="en-US" w:eastAsia="zh-CN"/>
              </w:rPr>
              <w:t>02</w:t>
            </w:r>
          </w:p>
        </w:tc>
        <w:tc>
          <w:tcPr>
            <w:tcW w:w="2891" w:type="dxa"/>
            <w:tcBorders>
              <w:top w:val="nil"/>
              <w:left w:val="nil"/>
              <w:bottom w:val="single" w:color="auto" w:sz="4" w:space="0"/>
              <w:right w:val="single" w:color="auto" w:sz="4" w:space="0"/>
            </w:tcBorders>
            <w:shd w:val="clear" w:color="auto" w:fill="auto"/>
            <w:noWrap w:val="0"/>
            <w:vAlign w:val="center"/>
          </w:tcPr>
          <w:p>
            <w:pPr>
              <w:widowControl/>
              <w:jc w:val="left"/>
              <w:rPr>
                <w:rFonts w:hint="default" w:ascii="Times New Roman" w:hAnsi="Times New Roman" w:eastAsia="仿宋_GB2312" w:cs="Times New Roman"/>
                <w:color w:val="auto"/>
                <w:kern w:val="0"/>
                <w:sz w:val="20"/>
                <w:szCs w:val="20"/>
                <w:highlight w:val="none"/>
                <w:lang w:val="en-US" w:eastAsia="zh-CN" w:bidi="ar-SA"/>
              </w:rPr>
            </w:pPr>
            <w:r>
              <w:rPr>
                <w:rFonts w:hint="default" w:ascii="Times New Roman" w:hAnsi="Times New Roman" w:eastAsia="仿宋_GB2312" w:cs="Times New Roman"/>
                <w:color w:val="auto"/>
                <w:kern w:val="0"/>
                <w:sz w:val="20"/>
                <w:szCs w:val="20"/>
                <w:highlight w:val="none"/>
                <w:lang w:eastAsia="zh-CN"/>
              </w:rPr>
              <w:t>退休费</w:t>
            </w:r>
          </w:p>
        </w:tc>
        <w:tc>
          <w:tcPr>
            <w:tcW w:w="1701" w:type="dxa"/>
            <w:gridSpan w:val="2"/>
            <w:tcBorders>
              <w:top w:val="nil"/>
              <w:left w:val="nil"/>
              <w:bottom w:val="single" w:color="auto" w:sz="4" w:space="0"/>
              <w:right w:val="single" w:color="auto" w:sz="4" w:space="0"/>
            </w:tcBorders>
            <w:shd w:val="clear" w:color="auto" w:fill="auto"/>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bidi="ar-SA"/>
              </w:rPr>
            </w:pPr>
            <w:r>
              <w:rPr>
                <w:rFonts w:hint="default" w:ascii="Times New Roman" w:hAnsi="Times New Roman" w:eastAsia="仿宋_GB2312" w:cs="Times New Roman"/>
                <w:color w:val="auto"/>
                <w:kern w:val="0"/>
                <w:sz w:val="20"/>
                <w:szCs w:val="20"/>
                <w:highlight w:val="none"/>
                <w:lang w:val="en-US" w:eastAsia="zh-CN"/>
              </w:rPr>
              <w:t>1.26</w:t>
            </w:r>
          </w:p>
        </w:tc>
        <w:tc>
          <w:tcPr>
            <w:tcW w:w="1701" w:type="dxa"/>
            <w:gridSpan w:val="2"/>
            <w:tcBorders>
              <w:top w:val="nil"/>
              <w:left w:val="nil"/>
              <w:bottom w:val="single" w:color="auto" w:sz="4" w:space="0"/>
              <w:right w:val="single" w:color="auto" w:sz="4" w:space="0"/>
            </w:tcBorders>
            <w:shd w:val="clear" w:color="auto" w:fill="auto"/>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bidi="ar-SA"/>
              </w:rPr>
            </w:pPr>
            <w:r>
              <w:rPr>
                <w:rFonts w:hint="default" w:ascii="Times New Roman" w:hAnsi="Times New Roman" w:eastAsia="仿宋_GB2312" w:cs="Times New Roman"/>
                <w:color w:val="auto"/>
                <w:kern w:val="0"/>
                <w:sz w:val="20"/>
                <w:szCs w:val="20"/>
                <w:highlight w:val="none"/>
                <w:lang w:val="en-US" w:eastAsia="zh-CN"/>
              </w:rPr>
              <w:t>1.26</w:t>
            </w:r>
          </w:p>
        </w:tc>
        <w:tc>
          <w:tcPr>
            <w:tcW w:w="1701" w:type="dxa"/>
            <w:tcBorders>
              <w:top w:val="nil"/>
              <w:left w:val="nil"/>
              <w:bottom w:val="single" w:color="auto" w:sz="4" w:space="0"/>
              <w:right w:val="single" w:color="auto" w:sz="4" w:space="0"/>
            </w:tcBorders>
            <w:shd w:val="clear" w:color="auto" w:fill="auto"/>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bidi="ar-SA"/>
              </w:rPr>
            </w:pPr>
          </w:p>
        </w:tc>
      </w:tr>
      <w:tr>
        <w:tblPrEx>
          <w:tblCellMar>
            <w:top w:w="0" w:type="dxa"/>
            <w:left w:w="108" w:type="dxa"/>
            <w:bottom w:w="0" w:type="dxa"/>
            <w:right w:w="108" w:type="dxa"/>
          </w:tblCellMar>
        </w:tblPrEx>
        <w:trPr>
          <w:trHeight w:val="402" w:hRule="atLeast"/>
        </w:trPr>
        <w:tc>
          <w:tcPr>
            <w:tcW w:w="626" w:type="dxa"/>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708"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891"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1701" w:type="dxa"/>
            <w:gridSpan w:val="2"/>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1701" w:type="dxa"/>
            <w:gridSpan w:val="2"/>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1701"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r>
      <w:tr>
        <w:tblPrEx>
          <w:tblCellMar>
            <w:top w:w="0" w:type="dxa"/>
            <w:left w:w="108" w:type="dxa"/>
            <w:bottom w:w="0" w:type="dxa"/>
            <w:right w:w="108" w:type="dxa"/>
          </w:tblCellMar>
        </w:tblPrEx>
        <w:trPr>
          <w:trHeight w:val="402" w:hRule="atLeast"/>
        </w:trPr>
        <w:tc>
          <w:tcPr>
            <w:tcW w:w="626" w:type="dxa"/>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708"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891"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1701" w:type="dxa"/>
            <w:gridSpan w:val="2"/>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1701" w:type="dxa"/>
            <w:gridSpan w:val="2"/>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1701"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r>
      <w:tr>
        <w:tblPrEx>
          <w:tblCellMar>
            <w:top w:w="0" w:type="dxa"/>
            <w:left w:w="108" w:type="dxa"/>
            <w:bottom w:w="0" w:type="dxa"/>
            <w:right w:w="108" w:type="dxa"/>
          </w:tblCellMar>
        </w:tblPrEx>
        <w:trPr>
          <w:trHeight w:val="402" w:hRule="atLeast"/>
        </w:trPr>
        <w:tc>
          <w:tcPr>
            <w:tcW w:w="626" w:type="dxa"/>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18"/>
                <w:szCs w:val="18"/>
                <w:highlight w:val="none"/>
              </w:rPr>
            </w:pPr>
          </w:p>
        </w:tc>
        <w:tc>
          <w:tcPr>
            <w:tcW w:w="708"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18"/>
                <w:szCs w:val="18"/>
                <w:highlight w:val="none"/>
              </w:rPr>
            </w:pPr>
          </w:p>
        </w:tc>
        <w:tc>
          <w:tcPr>
            <w:tcW w:w="2891"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18"/>
                <w:szCs w:val="18"/>
                <w:highlight w:val="none"/>
              </w:rPr>
            </w:pPr>
          </w:p>
        </w:tc>
        <w:tc>
          <w:tcPr>
            <w:tcW w:w="1701" w:type="dxa"/>
            <w:gridSpan w:val="2"/>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0"/>
                <w:szCs w:val="20"/>
                <w:highlight w:val="none"/>
              </w:rPr>
            </w:pPr>
          </w:p>
        </w:tc>
        <w:tc>
          <w:tcPr>
            <w:tcW w:w="1701" w:type="dxa"/>
            <w:gridSpan w:val="2"/>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0"/>
                <w:szCs w:val="20"/>
                <w:highlight w:val="none"/>
              </w:rPr>
            </w:pPr>
          </w:p>
        </w:tc>
        <w:tc>
          <w:tcPr>
            <w:tcW w:w="1701"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402" w:hRule="atLeast"/>
        </w:trPr>
        <w:tc>
          <w:tcPr>
            <w:tcW w:w="626" w:type="dxa"/>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18"/>
                <w:szCs w:val="18"/>
                <w:highlight w:val="none"/>
              </w:rPr>
            </w:pPr>
          </w:p>
        </w:tc>
        <w:tc>
          <w:tcPr>
            <w:tcW w:w="708"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18"/>
                <w:szCs w:val="18"/>
                <w:highlight w:val="none"/>
              </w:rPr>
            </w:pPr>
          </w:p>
        </w:tc>
        <w:tc>
          <w:tcPr>
            <w:tcW w:w="2891"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18"/>
                <w:szCs w:val="18"/>
                <w:highlight w:val="none"/>
              </w:rPr>
            </w:pPr>
          </w:p>
        </w:tc>
        <w:tc>
          <w:tcPr>
            <w:tcW w:w="1701" w:type="dxa"/>
            <w:gridSpan w:val="2"/>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0"/>
                <w:szCs w:val="20"/>
                <w:highlight w:val="none"/>
              </w:rPr>
            </w:pPr>
          </w:p>
        </w:tc>
        <w:tc>
          <w:tcPr>
            <w:tcW w:w="1701" w:type="dxa"/>
            <w:gridSpan w:val="2"/>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0"/>
                <w:szCs w:val="20"/>
                <w:highlight w:val="none"/>
              </w:rPr>
            </w:pPr>
          </w:p>
        </w:tc>
        <w:tc>
          <w:tcPr>
            <w:tcW w:w="1701"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402" w:hRule="atLeast"/>
        </w:trPr>
        <w:tc>
          <w:tcPr>
            <w:tcW w:w="626" w:type="dxa"/>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18"/>
                <w:szCs w:val="18"/>
                <w:highlight w:val="none"/>
              </w:rPr>
            </w:pPr>
          </w:p>
        </w:tc>
        <w:tc>
          <w:tcPr>
            <w:tcW w:w="708"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18"/>
                <w:szCs w:val="18"/>
                <w:highlight w:val="none"/>
              </w:rPr>
            </w:pPr>
          </w:p>
        </w:tc>
        <w:tc>
          <w:tcPr>
            <w:tcW w:w="2891"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18"/>
                <w:szCs w:val="18"/>
                <w:highlight w:val="none"/>
              </w:rPr>
            </w:pPr>
          </w:p>
        </w:tc>
        <w:tc>
          <w:tcPr>
            <w:tcW w:w="1701" w:type="dxa"/>
            <w:gridSpan w:val="2"/>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0"/>
                <w:szCs w:val="20"/>
                <w:highlight w:val="none"/>
              </w:rPr>
            </w:pPr>
          </w:p>
        </w:tc>
        <w:tc>
          <w:tcPr>
            <w:tcW w:w="1701" w:type="dxa"/>
            <w:gridSpan w:val="2"/>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0"/>
                <w:szCs w:val="20"/>
                <w:highlight w:val="none"/>
              </w:rPr>
            </w:pPr>
          </w:p>
        </w:tc>
        <w:tc>
          <w:tcPr>
            <w:tcW w:w="1701"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402" w:hRule="atLeast"/>
        </w:trPr>
        <w:tc>
          <w:tcPr>
            <w:tcW w:w="626" w:type="dxa"/>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18"/>
                <w:szCs w:val="18"/>
                <w:highlight w:val="none"/>
              </w:rPr>
            </w:pPr>
          </w:p>
        </w:tc>
        <w:tc>
          <w:tcPr>
            <w:tcW w:w="708"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18"/>
                <w:szCs w:val="18"/>
                <w:highlight w:val="none"/>
              </w:rPr>
            </w:pPr>
          </w:p>
        </w:tc>
        <w:tc>
          <w:tcPr>
            <w:tcW w:w="2891"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18"/>
                <w:szCs w:val="18"/>
                <w:highlight w:val="none"/>
              </w:rPr>
            </w:pPr>
          </w:p>
        </w:tc>
        <w:tc>
          <w:tcPr>
            <w:tcW w:w="1701" w:type="dxa"/>
            <w:gridSpan w:val="2"/>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0"/>
                <w:szCs w:val="20"/>
                <w:highlight w:val="none"/>
              </w:rPr>
            </w:pPr>
          </w:p>
        </w:tc>
        <w:tc>
          <w:tcPr>
            <w:tcW w:w="1701" w:type="dxa"/>
            <w:gridSpan w:val="2"/>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0"/>
                <w:szCs w:val="20"/>
                <w:highlight w:val="none"/>
              </w:rPr>
            </w:pPr>
          </w:p>
        </w:tc>
        <w:tc>
          <w:tcPr>
            <w:tcW w:w="1701"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402" w:hRule="atLeast"/>
        </w:trPr>
        <w:tc>
          <w:tcPr>
            <w:tcW w:w="626" w:type="dxa"/>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18"/>
                <w:szCs w:val="18"/>
                <w:highlight w:val="none"/>
              </w:rPr>
            </w:pPr>
          </w:p>
        </w:tc>
        <w:tc>
          <w:tcPr>
            <w:tcW w:w="708"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18"/>
                <w:szCs w:val="18"/>
                <w:highlight w:val="none"/>
              </w:rPr>
            </w:pPr>
          </w:p>
        </w:tc>
        <w:tc>
          <w:tcPr>
            <w:tcW w:w="2891"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18"/>
                <w:szCs w:val="18"/>
                <w:highlight w:val="none"/>
              </w:rPr>
            </w:pPr>
          </w:p>
        </w:tc>
        <w:tc>
          <w:tcPr>
            <w:tcW w:w="1701" w:type="dxa"/>
            <w:gridSpan w:val="2"/>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0"/>
                <w:szCs w:val="20"/>
                <w:highlight w:val="none"/>
              </w:rPr>
            </w:pPr>
          </w:p>
        </w:tc>
        <w:tc>
          <w:tcPr>
            <w:tcW w:w="1701" w:type="dxa"/>
            <w:gridSpan w:val="2"/>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0"/>
                <w:szCs w:val="20"/>
                <w:highlight w:val="none"/>
              </w:rPr>
            </w:pPr>
          </w:p>
        </w:tc>
        <w:tc>
          <w:tcPr>
            <w:tcW w:w="1701"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402" w:hRule="atLeast"/>
        </w:trPr>
        <w:tc>
          <w:tcPr>
            <w:tcW w:w="626" w:type="dxa"/>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18"/>
                <w:szCs w:val="18"/>
                <w:highlight w:val="none"/>
              </w:rPr>
            </w:pPr>
          </w:p>
        </w:tc>
        <w:tc>
          <w:tcPr>
            <w:tcW w:w="708"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18"/>
                <w:szCs w:val="18"/>
                <w:highlight w:val="none"/>
              </w:rPr>
            </w:pPr>
          </w:p>
        </w:tc>
        <w:tc>
          <w:tcPr>
            <w:tcW w:w="2891"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18"/>
                <w:szCs w:val="18"/>
                <w:highlight w:val="none"/>
              </w:rPr>
            </w:pPr>
          </w:p>
        </w:tc>
        <w:tc>
          <w:tcPr>
            <w:tcW w:w="1701" w:type="dxa"/>
            <w:gridSpan w:val="2"/>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0"/>
                <w:szCs w:val="20"/>
                <w:highlight w:val="none"/>
              </w:rPr>
            </w:pPr>
          </w:p>
        </w:tc>
        <w:tc>
          <w:tcPr>
            <w:tcW w:w="1701" w:type="dxa"/>
            <w:gridSpan w:val="2"/>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0"/>
                <w:szCs w:val="20"/>
                <w:highlight w:val="none"/>
              </w:rPr>
            </w:pPr>
          </w:p>
        </w:tc>
        <w:tc>
          <w:tcPr>
            <w:tcW w:w="1701"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402" w:hRule="atLeast"/>
        </w:trPr>
        <w:tc>
          <w:tcPr>
            <w:tcW w:w="626" w:type="dxa"/>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708"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891"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1701" w:type="dxa"/>
            <w:gridSpan w:val="2"/>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1701" w:type="dxa"/>
            <w:gridSpan w:val="2"/>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1701"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r>
      <w:tr>
        <w:tblPrEx>
          <w:tblCellMar>
            <w:top w:w="0" w:type="dxa"/>
            <w:left w:w="108" w:type="dxa"/>
            <w:bottom w:w="0" w:type="dxa"/>
            <w:right w:w="108" w:type="dxa"/>
          </w:tblCellMar>
        </w:tblPrEx>
        <w:trPr>
          <w:trHeight w:val="402" w:hRule="atLeast"/>
        </w:trPr>
        <w:tc>
          <w:tcPr>
            <w:tcW w:w="626" w:type="dxa"/>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708"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89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合  计</w:t>
            </w:r>
          </w:p>
        </w:tc>
        <w:tc>
          <w:tcPr>
            <w:tcW w:w="1701" w:type="dxa"/>
            <w:gridSpan w:val="2"/>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433.7</w:t>
            </w:r>
            <w:r>
              <w:rPr>
                <w:rFonts w:hint="eastAsia" w:eastAsia="仿宋_GB2312" w:cs="Times New Roman"/>
                <w:color w:val="auto"/>
                <w:kern w:val="0"/>
                <w:sz w:val="20"/>
                <w:szCs w:val="20"/>
                <w:highlight w:val="none"/>
                <w:lang w:val="en-US" w:eastAsia="zh-CN"/>
              </w:rPr>
              <w:t>6</w:t>
            </w:r>
          </w:p>
        </w:tc>
        <w:tc>
          <w:tcPr>
            <w:tcW w:w="1701" w:type="dxa"/>
            <w:gridSpan w:val="2"/>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433.65</w:t>
            </w:r>
          </w:p>
        </w:tc>
        <w:tc>
          <w:tcPr>
            <w:tcW w:w="170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0.11</w:t>
            </w:r>
          </w:p>
        </w:tc>
      </w:tr>
    </w:tbl>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r>
        <w:rPr>
          <w:rFonts w:hint="default" w:ascii="Times New Roman" w:hAnsi="Times New Roman" w:eastAsia="宋体" w:cs="Times New Roman"/>
          <w:i w:val="0"/>
          <w:color w:val="auto"/>
          <w:kern w:val="0"/>
          <w:sz w:val="20"/>
          <w:szCs w:val="20"/>
          <w:highlight w:val="none"/>
          <w:u w:val="none"/>
          <w:lang w:val="en-US" w:eastAsia="zh-CN" w:bidi="ar"/>
        </w:rPr>
        <w:t>表7</w:t>
      </w:r>
    </w:p>
    <w:tbl>
      <w:tblPr>
        <w:tblStyle w:val="9"/>
        <w:tblW w:w="9540" w:type="dxa"/>
        <w:tblInd w:w="-360" w:type="dxa"/>
        <w:tblLayout w:type="fixed"/>
        <w:tblCellMar>
          <w:top w:w="0" w:type="dxa"/>
          <w:left w:w="108" w:type="dxa"/>
          <w:bottom w:w="0" w:type="dxa"/>
          <w:right w:w="108" w:type="dxa"/>
        </w:tblCellMar>
      </w:tblPr>
      <w:tblGrid>
        <w:gridCol w:w="8"/>
        <w:gridCol w:w="522"/>
        <w:gridCol w:w="433"/>
        <w:gridCol w:w="450"/>
        <w:gridCol w:w="1017"/>
        <w:gridCol w:w="1416"/>
        <w:gridCol w:w="817"/>
        <w:gridCol w:w="495"/>
        <w:gridCol w:w="605"/>
        <w:gridCol w:w="422"/>
        <w:gridCol w:w="466"/>
        <w:gridCol w:w="333"/>
        <w:gridCol w:w="214"/>
        <w:gridCol w:w="419"/>
        <w:gridCol w:w="618"/>
        <w:gridCol w:w="420"/>
        <w:gridCol w:w="420"/>
        <w:gridCol w:w="388"/>
        <w:gridCol w:w="77"/>
      </w:tblGrid>
      <w:tr>
        <w:tblPrEx>
          <w:tblCellMar>
            <w:top w:w="0" w:type="dxa"/>
            <w:left w:w="108" w:type="dxa"/>
            <w:bottom w:w="0" w:type="dxa"/>
            <w:right w:w="108" w:type="dxa"/>
          </w:tblCellMar>
        </w:tblPrEx>
        <w:trPr>
          <w:gridBefore w:val="1"/>
          <w:gridAfter w:val="1"/>
          <w:wBefore w:w="8" w:type="dxa"/>
          <w:wAfter w:w="77" w:type="dxa"/>
          <w:trHeight w:val="375" w:hRule="atLeast"/>
        </w:trPr>
        <w:tc>
          <w:tcPr>
            <w:tcW w:w="9455" w:type="dxa"/>
            <w:gridSpan w:val="17"/>
            <w:tcBorders>
              <w:top w:val="nil"/>
              <w:left w:val="nil"/>
              <w:bottom w:val="nil"/>
              <w:right w:val="nil"/>
            </w:tcBorders>
            <w:noWrap w:val="0"/>
            <w:vAlign w:val="center"/>
          </w:tcPr>
          <w:p>
            <w:pPr>
              <w:widowControl/>
              <w:jc w:val="center"/>
              <w:rPr>
                <w:rFonts w:hint="default" w:ascii="Times New Roman" w:hAnsi="Times New Roman" w:eastAsia="方正小标宋_GBK" w:cs="Times New Roman"/>
                <w:b w:val="0"/>
                <w:bCs w:val="0"/>
                <w:color w:val="auto"/>
                <w:kern w:val="0"/>
                <w:sz w:val="32"/>
                <w:szCs w:val="32"/>
                <w:highlight w:val="none"/>
              </w:rPr>
            </w:pPr>
            <w:r>
              <w:rPr>
                <w:rFonts w:hint="default" w:ascii="Times New Roman" w:hAnsi="Times New Roman" w:eastAsia="仿宋_GB2312" w:cs="Times New Roman"/>
                <w:b/>
                <w:color w:val="auto"/>
                <w:kern w:val="0"/>
                <w:sz w:val="32"/>
                <w:szCs w:val="32"/>
                <w:highlight w:val="none"/>
              </w:rPr>
              <w:t>一般公共预算项目支出情况表</w:t>
            </w:r>
          </w:p>
        </w:tc>
      </w:tr>
      <w:tr>
        <w:tblPrEx>
          <w:tblCellMar>
            <w:top w:w="0" w:type="dxa"/>
            <w:left w:w="108" w:type="dxa"/>
            <w:bottom w:w="0" w:type="dxa"/>
            <w:right w:w="108" w:type="dxa"/>
          </w:tblCellMar>
        </w:tblPrEx>
        <w:trPr>
          <w:gridBefore w:val="1"/>
          <w:gridAfter w:val="1"/>
          <w:wBefore w:w="8" w:type="dxa"/>
          <w:wAfter w:w="77" w:type="dxa"/>
          <w:trHeight w:val="405" w:hRule="atLeast"/>
        </w:trPr>
        <w:tc>
          <w:tcPr>
            <w:tcW w:w="5755" w:type="dxa"/>
            <w:gridSpan w:val="8"/>
            <w:tcBorders>
              <w:top w:val="nil"/>
              <w:left w:val="nil"/>
              <w:bottom w:val="nil"/>
              <w:right w:val="nil"/>
            </w:tcBorders>
            <w:noWrap w:val="0"/>
            <w:vAlign w:val="center"/>
          </w:tcPr>
          <w:p>
            <w:pPr>
              <w:widowControl/>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编制单位</w:t>
            </w:r>
            <w:r>
              <w:rPr>
                <w:rFonts w:hint="eastAsia" w:eastAsia="仿宋_GB2312" w:cs="Times New Roman"/>
                <w:color w:val="auto"/>
                <w:kern w:val="0"/>
                <w:sz w:val="24"/>
                <w:highlight w:val="none"/>
                <w:lang w:eastAsia="zh-CN"/>
              </w:rPr>
              <w:t>：</w:t>
            </w:r>
            <w:r>
              <w:rPr>
                <w:rFonts w:hint="default" w:ascii="Times New Roman" w:hAnsi="Times New Roman" w:eastAsia="仿宋_GB2312" w:cs="Times New Roman"/>
                <w:color w:val="auto"/>
                <w:kern w:val="0"/>
                <w:sz w:val="24"/>
                <w:highlight w:val="none"/>
                <w:lang w:eastAsia="zh-CN"/>
              </w:rPr>
              <w:t>焉耆回族自治县五号渠乡卫生院</w:t>
            </w:r>
          </w:p>
        </w:tc>
        <w:tc>
          <w:tcPr>
            <w:tcW w:w="1221" w:type="dxa"/>
            <w:gridSpan w:val="3"/>
            <w:tcBorders>
              <w:top w:val="nil"/>
              <w:left w:val="nil"/>
              <w:bottom w:val="nil"/>
              <w:right w:val="nil"/>
            </w:tcBorders>
            <w:noWrap w:val="0"/>
            <w:vAlign w:val="center"/>
          </w:tcPr>
          <w:p>
            <w:pPr>
              <w:widowControl/>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xml:space="preserve">      </w:t>
            </w:r>
          </w:p>
        </w:tc>
        <w:tc>
          <w:tcPr>
            <w:tcW w:w="2479" w:type="dxa"/>
            <w:gridSpan w:val="6"/>
            <w:tcBorders>
              <w:top w:val="nil"/>
              <w:left w:val="nil"/>
              <w:bottom w:val="nil"/>
              <w:right w:val="nil"/>
            </w:tcBorders>
            <w:noWrap w:val="0"/>
            <w:vAlign w:val="center"/>
          </w:tcPr>
          <w:p>
            <w:pPr>
              <w:widowControl/>
              <w:ind w:firstLine="960" w:firstLineChars="400"/>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单位</w:t>
            </w:r>
            <w:r>
              <w:rPr>
                <w:rFonts w:hint="eastAsia" w:eastAsia="仿宋_GB2312" w:cs="Times New Roman"/>
                <w:color w:val="auto"/>
                <w:kern w:val="0"/>
                <w:sz w:val="24"/>
                <w:highlight w:val="none"/>
                <w:lang w:eastAsia="zh-CN"/>
              </w:rPr>
              <w:t>：</w:t>
            </w:r>
            <w:r>
              <w:rPr>
                <w:rFonts w:hint="default" w:ascii="Times New Roman" w:hAnsi="Times New Roman" w:eastAsia="仿宋_GB2312" w:cs="Times New Roman"/>
                <w:color w:val="auto"/>
                <w:kern w:val="0"/>
                <w:sz w:val="24"/>
                <w:highlight w:val="none"/>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413" w:type="dxa"/>
            <w:gridSpan w:val="4"/>
            <w:noWrap w:val="0"/>
            <w:vAlign w:val="center"/>
          </w:tcPr>
          <w:p>
            <w:pPr>
              <w:widowControl/>
              <w:jc w:val="center"/>
              <w:outlineLvl w:val="1"/>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科 目 编 码</w:t>
            </w:r>
          </w:p>
        </w:tc>
        <w:tc>
          <w:tcPr>
            <w:tcW w:w="1017" w:type="dxa"/>
            <w:vMerge w:val="restart"/>
            <w:noWrap w:val="0"/>
            <w:vAlign w:val="center"/>
          </w:tcPr>
          <w:p>
            <w:pPr>
              <w:widowControl/>
              <w:jc w:val="center"/>
              <w:outlineLvl w:val="1"/>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科目</w:t>
            </w:r>
          </w:p>
          <w:p>
            <w:pPr>
              <w:widowControl/>
              <w:jc w:val="center"/>
              <w:outlineLvl w:val="1"/>
              <w:rPr>
                <w:rFonts w:hint="default" w:ascii="Times New Roman" w:hAnsi="Times New Roman" w:eastAsia="仿宋_GB2312" w:cs="Times New Roman"/>
                <w:b/>
                <w:color w:val="auto"/>
                <w:kern w:val="0"/>
                <w:sz w:val="20"/>
                <w:szCs w:val="20"/>
                <w:highlight w:val="none"/>
                <w:lang w:eastAsia="zh-CN"/>
              </w:rPr>
            </w:pPr>
            <w:r>
              <w:rPr>
                <w:rFonts w:hint="default" w:ascii="Times New Roman" w:hAnsi="Times New Roman" w:eastAsia="仿宋_GB2312" w:cs="Times New Roman"/>
                <w:b/>
                <w:color w:val="auto"/>
                <w:kern w:val="0"/>
                <w:sz w:val="20"/>
                <w:szCs w:val="20"/>
                <w:highlight w:val="none"/>
                <w:lang w:eastAsia="zh-CN"/>
              </w:rPr>
              <w:t>名称</w:t>
            </w:r>
          </w:p>
        </w:tc>
        <w:tc>
          <w:tcPr>
            <w:tcW w:w="1416" w:type="dxa"/>
            <w:vMerge w:val="restart"/>
            <w:noWrap w:val="0"/>
            <w:vAlign w:val="center"/>
          </w:tcPr>
          <w:p>
            <w:pPr>
              <w:jc w:val="center"/>
              <w:rPr>
                <w:rFonts w:hint="default" w:ascii="Times New Roman" w:hAnsi="Times New Roman" w:cs="Times New Roman"/>
                <w:color w:val="auto"/>
                <w:sz w:val="20"/>
                <w:szCs w:val="20"/>
                <w:highlight w:val="none"/>
              </w:rPr>
            </w:pPr>
            <w:r>
              <w:rPr>
                <w:rFonts w:hint="default" w:ascii="Times New Roman" w:hAnsi="Times New Roman" w:eastAsia="仿宋_GB2312" w:cs="Times New Roman"/>
                <w:b/>
                <w:color w:val="auto"/>
                <w:kern w:val="0"/>
                <w:sz w:val="20"/>
                <w:szCs w:val="20"/>
                <w:highlight w:val="none"/>
              </w:rPr>
              <w:t>项目名称</w:t>
            </w:r>
          </w:p>
        </w:tc>
        <w:tc>
          <w:tcPr>
            <w:tcW w:w="817" w:type="dxa"/>
            <w:vMerge w:val="restart"/>
            <w:noWrap w:val="0"/>
            <w:vAlign w:val="center"/>
          </w:tcPr>
          <w:p>
            <w:pPr>
              <w:widowControl/>
              <w:jc w:val="center"/>
              <w:outlineLvl w:val="1"/>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项目支出合计</w:t>
            </w:r>
          </w:p>
        </w:tc>
        <w:tc>
          <w:tcPr>
            <w:tcW w:w="495" w:type="dxa"/>
            <w:vMerge w:val="restart"/>
            <w:noWrap w:val="0"/>
            <w:vAlign w:val="center"/>
          </w:tcPr>
          <w:p>
            <w:pPr>
              <w:widowControl/>
              <w:jc w:val="center"/>
              <w:outlineLvl w:val="1"/>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工资福利支出</w:t>
            </w:r>
          </w:p>
        </w:tc>
        <w:tc>
          <w:tcPr>
            <w:tcW w:w="605" w:type="dxa"/>
            <w:vMerge w:val="restart"/>
            <w:noWrap w:val="0"/>
            <w:vAlign w:val="center"/>
          </w:tcPr>
          <w:p>
            <w:pPr>
              <w:widowControl/>
              <w:jc w:val="center"/>
              <w:outlineLvl w:val="1"/>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商品和服务支出</w:t>
            </w:r>
          </w:p>
        </w:tc>
        <w:tc>
          <w:tcPr>
            <w:tcW w:w="422" w:type="dxa"/>
            <w:vMerge w:val="restart"/>
            <w:noWrap w:val="0"/>
            <w:vAlign w:val="center"/>
          </w:tcPr>
          <w:p>
            <w:pPr>
              <w:widowControl/>
              <w:jc w:val="center"/>
              <w:outlineLvl w:val="1"/>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对个人和家庭的补助</w:t>
            </w:r>
          </w:p>
        </w:tc>
        <w:tc>
          <w:tcPr>
            <w:tcW w:w="466" w:type="dxa"/>
            <w:vMerge w:val="restart"/>
            <w:noWrap w:val="0"/>
            <w:vAlign w:val="center"/>
          </w:tcPr>
          <w:p>
            <w:pPr>
              <w:widowControl/>
              <w:jc w:val="center"/>
              <w:outlineLvl w:val="1"/>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债务利息及费用支出</w:t>
            </w:r>
          </w:p>
        </w:tc>
        <w:tc>
          <w:tcPr>
            <w:tcW w:w="547" w:type="dxa"/>
            <w:gridSpan w:val="2"/>
            <w:vMerge w:val="restart"/>
            <w:noWrap w:val="0"/>
            <w:vAlign w:val="center"/>
          </w:tcPr>
          <w:p>
            <w:pPr>
              <w:widowControl/>
              <w:jc w:val="center"/>
              <w:outlineLvl w:val="1"/>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资本性支出（基本建设）</w:t>
            </w:r>
          </w:p>
        </w:tc>
        <w:tc>
          <w:tcPr>
            <w:tcW w:w="419" w:type="dxa"/>
            <w:vMerge w:val="restart"/>
            <w:noWrap w:val="0"/>
            <w:vAlign w:val="center"/>
          </w:tcPr>
          <w:p>
            <w:pPr>
              <w:widowControl/>
              <w:jc w:val="center"/>
              <w:outlineLvl w:val="1"/>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资本性支出</w:t>
            </w:r>
          </w:p>
        </w:tc>
        <w:tc>
          <w:tcPr>
            <w:tcW w:w="618" w:type="dxa"/>
            <w:vMerge w:val="restart"/>
            <w:noWrap w:val="0"/>
            <w:vAlign w:val="center"/>
          </w:tcPr>
          <w:p>
            <w:pPr>
              <w:widowControl/>
              <w:jc w:val="center"/>
              <w:outlineLvl w:val="1"/>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对企业补助（基本建设）</w:t>
            </w:r>
          </w:p>
        </w:tc>
        <w:tc>
          <w:tcPr>
            <w:tcW w:w="420" w:type="dxa"/>
            <w:vMerge w:val="restart"/>
            <w:noWrap w:val="0"/>
            <w:vAlign w:val="center"/>
          </w:tcPr>
          <w:p>
            <w:pPr>
              <w:widowControl/>
              <w:jc w:val="center"/>
              <w:outlineLvl w:val="1"/>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对企业补助</w:t>
            </w:r>
          </w:p>
        </w:tc>
        <w:tc>
          <w:tcPr>
            <w:tcW w:w="420" w:type="dxa"/>
            <w:vMerge w:val="restart"/>
            <w:noWrap w:val="0"/>
            <w:vAlign w:val="center"/>
          </w:tcPr>
          <w:p>
            <w:pPr>
              <w:widowControl/>
              <w:jc w:val="center"/>
              <w:outlineLvl w:val="1"/>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对社会保障基金补助</w:t>
            </w:r>
          </w:p>
        </w:tc>
        <w:tc>
          <w:tcPr>
            <w:tcW w:w="465" w:type="dxa"/>
            <w:gridSpan w:val="2"/>
            <w:vMerge w:val="restart"/>
            <w:noWrap w:val="0"/>
            <w:vAlign w:val="center"/>
          </w:tcPr>
          <w:p>
            <w:pPr>
              <w:widowControl/>
              <w:jc w:val="center"/>
              <w:outlineLvl w:val="1"/>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其他支出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7" w:hRule="atLeast"/>
        </w:trPr>
        <w:tc>
          <w:tcPr>
            <w:tcW w:w="530" w:type="dxa"/>
            <w:gridSpan w:val="2"/>
            <w:tcBorders>
              <w:bottom w:val="single" w:color="auto" w:sz="4" w:space="0"/>
            </w:tcBorders>
            <w:noWrap w:val="0"/>
            <w:vAlign w:val="center"/>
          </w:tcPr>
          <w:p>
            <w:pPr>
              <w:widowControl/>
              <w:jc w:val="left"/>
              <w:outlineLvl w:val="1"/>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类</w:t>
            </w:r>
          </w:p>
        </w:tc>
        <w:tc>
          <w:tcPr>
            <w:tcW w:w="433" w:type="dxa"/>
            <w:tcBorders>
              <w:bottom w:val="single" w:color="auto" w:sz="4" w:space="0"/>
            </w:tcBorders>
            <w:noWrap w:val="0"/>
            <w:vAlign w:val="center"/>
          </w:tcPr>
          <w:p>
            <w:pPr>
              <w:widowControl/>
              <w:jc w:val="left"/>
              <w:outlineLvl w:val="1"/>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款</w:t>
            </w:r>
          </w:p>
        </w:tc>
        <w:tc>
          <w:tcPr>
            <w:tcW w:w="450" w:type="dxa"/>
            <w:tcBorders>
              <w:bottom w:val="single" w:color="auto" w:sz="4" w:space="0"/>
            </w:tcBorders>
            <w:noWrap w:val="0"/>
            <w:vAlign w:val="center"/>
          </w:tcPr>
          <w:p>
            <w:pPr>
              <w:widowControl/>
              <w:jc w:val="left"/>
              <w:outlineLvl w:val="1"/>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项</w:t>
            </w:r>
          </w:p>
        </w:tc>
        <w:tc>
          <w:tcPr>
            <w:tcW w:w="1017" w:type="dxa"/>
            <w:vMerge w:val="continue"/>
            <w:tcBorders>
              <w:bottom w:val="single" w:color="auto" w:sz="4" w:space="0"/>
            </w:tcBorders>
            <w:noWrap w:val="0"/>
            <w:vAlign w:val="center"/>
          </w:tcPr>
          <w:p>
            <w:pPr>
              <w:widowControl/>
              <w:jc w:val="left"/>
              <w:outlineLvl w:val="1"/>
              <w:rPr>
                <w:rFonts w:hint="default" w:ascii="Times New Roman" w:hAnsi="Times New Roman" w:eastAsia="仿宋_GB2312" w:cs="Times New Roman"/>
                <w:b/>
                <w:color w:val="auto"/>
                <w:kern w:val="0"/>
                <w:sz w:val="20"/>
                <w:szCs w:val="20"/>
                <w:highlight w:val="none"/>
              </w:rPr>
            </w:pPr>
          </w:p>
        </w:tc>
        <w:tc>
          <w:tcPr>
            <w:tcW w:w="1416" w:type="dxa"/>
            <w:vMerge w:val="continue"/>
            <w:tcBorders>
              <w:bottom w:val="single" w:color="auto" w:sz="4" w:space="0"/>
            </w:tcBorders>
            <w:noWrap w:val="0"/>
            <w:vAlign w:val="top"/>
          </w:tcPr>
          <w:p>
            <w:pPr>
              <w:widowControl/>
              <w:jc w:val="left"/>
              <w:outlineLvl w:val="1"/>
              <w:rPr>
                <w:rFonts w:hint="default" w:ascii="Times New Roman" w:hAnsi="Times New Roman" w:eastAsia="仿宋_GB2312" w:cs="Times New Roman"/>
                <w:b/>
                <w:color w:val="auto"/>
                <w:kern w:val="0"/>
                <w:sz w:val="20"/>
                <w:szCs w:val="20"/>
                <w:highlight w:val="none"/>
              </w:rPr>
            </w:pPr>
          </w:p>
        </w:tc>
        <w:tc>
          <w:tcPr>
            <w:tcW w:w="817" w:type="dxa"/>
            <w:vMerge w:val="continue"/>
            <w:tcBorders>
              <w:bottom w:val="single" w:color="auto" w:sz="4" w:space="0"/>
            </w:tcBorders>
            <w:noWrap w:val="0"/>
            <w:vAlign w:val="top"/>
          </w:tcPr>
          <w:p>
            <w:pPr>
              <w:widowControl/>
              <w:jc w:val="left"/>
              <w:outlineLvl w:val="1"/>
              <w:rPr>
                <w:rFonts w:hint="default" w:ascii="Times New Roman" w:hAnsi="Times New Roman" w:eastAsia="仿宋_GB2312" w:cs="Times New Roman"/>
                <w:b/>
                <w:color w:val="auto"/>
                <w:kern w:val="0"/>
                <w:sz w:val="20"/>
                <w:szCs w:val="20"/>
                <w:highlight w:val="none"/>
              </w:rPr>
            </w:pPr>
          </w:p>
        </w:tc>
        <w:tc>
          <w:tcPr>
            <w:tcW w:w="495" w:type="dxa"/>
            <w:vMerge w:val="continue"/>
            <w:tcBorders>
              <w:bottom w:val="single" w:color="auto" w:sz="4" w:space="0"/>
            </w:tcBorders>
            <w:noWrap w:val="0"/>
            <w:vAlign w:val="top"/>
          </w:tcPr>
          <w:p>
            <w:pPr>
              <w:widowControl/>
              <w:jc w:val="left"/>
              <w:outlineLvl w:val="1"/>
              <w:rPr>
                <w:rFonts w:hint="default" w:ascii="Times New Roman" w:hAnsi="Times New Roman" w:eastAsia="仿宋_GB2312" w:cs="Times New Roman"/>
                <w:b/>
                <w:color w:val="auto"/>
                <w:kern w:val="0"/>
                <w:sz w:val="20"/>
                <w:szCs w:val="20"/>
                <w:highlight w:val="none"/>
              </w:rPr>
            </w:pPr>
          </w:p>
        </w:tc>
        <w:tc>
          <w:tcPr>
            <w:tcW w:w="605" w:type="dxa"/>
            <w:vMerge w:val="continue"/>
            <w:tcBorders>
              <w:bottom w:val="single" w:color="auto" w:sz="4" w:space="0"/>
            </w:tcBorders>
            <w:noWrap w:val="0"/>
            <w:vAlign w:val="top"/>
          </w:tcPr>
          <w:p>
            <w:pPr>
              <w:widowControl/>
              <w:jc w:val="left"/>
              <w:outlineLvl w:val="1"/>
              <w:rPr>
                <w:rFonts w:hint="default" w:ascii="Times New Roman" w:hAnsi="Times New Roman" w:eastAsia="仿宋_GB2312" w:cs="Times New Roman"/>
                <w:b/>
                <w:color w:val="auto"/>
                <w:kern w:val="0"/>
                <w:sz w:val="20"/>
                <w:szCs w:val="20"/>
                <w:highlight w:val="none"/>
              </w:rPr>
            </w:pPr>
          </w:p>
        </w:tc>
        <w:tc>
          <w:tcPr>
            <w:tcW w:w="422" w:type="dxa"/>
            <w:vMerge w:val="continue"/>
            <w:tcBorders>
              <w:bottom w:val="single" w:color="auto" w:sz="4" w:space="0"/>
            </w:tcBorders>
            <w:noWrap w:val="0"/>
            <w:vAlign w:val="top"/>
          </w:tcPr>
          <w:p>
            <w:pPr>
              <w:widowControl/>
              <w:jc w:val="left"/>
              <w:outlineLvl w:val="1"/>
              <w:rPr>
                <w:rFonts w:hint="default" w:ascii="Times New Roman" w:hAnsi="Times New Roman" w:eastAsia="仿宋_GB2312" w:cs="Times New Roman"/>
                <w:b/>
                <w:color w:val="auto"/>
                <w:kern w:val="0"/>
                <w:sz w:val="20"/>
                <w:szCs w:val="20"/>
                <w:highlight w:val="none"/>
              </w:rPr>
            </w:pPr>
          </w:p>
        </w:tc>
        <w:tc>
          <w:tcPr>
            <w:tcW w:w="466" w:type="dxa"/>
            <w:vMerge w:val="continue"/>
            <w:tcBorders>
              <w:bottom w:val="single" w:color="auto" w:sz="4" w:space="0"/>
            </w:tcBorders>
            <w:noWrap w:val="0"/>
            <w:vAlign w:val="top"/>
          </w:tcPr>
          <w:p>
            <w:pPr>
              <w:widowControl/>
              <w:jc w:val="left"/>
              <w:outlineLvl w:val="1"/>
              <w:rPr>
                <w:rFonts w:hint="default" w:ascii="Times New Roman" w:hAnsi="Times New Roman" w:eastAsia="仿宋_GB2312" w:cs="Times New Roman"/>
                <w:b/>
                <w:color w:val="auto"/>
                <w:kern w:val="0"/>
                <w:sz w:val="20"/>
                <w:szCs w:val="20"/>
                <w:highlight w:val="none"/>
              </w:rPr>
            </w:pPr>
          </w:p>
        </w:tc>
        <w:tc>
          <w:tcPr>
            <w:tcW w:w="547" w:type="dxa"/>
            <w:gridSpan w:val="2"/>
            <w:vMerge w:val="continue"/>
            <w:tcBorders>
              <w:bottom w:val="single" w:color="auto" w:sz="4" w:space="0"/>
            </w:tcBorders>
            <w:noWrap w:val="0"/>
            <w:vAlign w:val="top"/>
          </w:tcPr>
          <w:p>
            <w:pPr>
              <w:widowControl/>
              <w:jc w:val="left"/>
              <w:outlineLvl w:val="1"/>
              <w:rPr>
                <w:rFonts w:hint="default" w:ascii="Times New Roman" w:hAnsi="Times New Roman" w:eastAsia="仿宋_GB2312" w:cs="Times New Roman"/>
                <w:b/>
                <w:color w:val="auto"/>
                <w:kern w:val="0"/>
                <w:sz w:val="20"/>
                <w:szCs w:val="20"/>
                <w:highlight w:val="none"/>
              </w:rPr>
            </w:pPr>
          </w:p>
        </w:tc>
        <w:tc>
          <w:tcPr>
            <w:tcW w:w="419" w:type="dxa"/>
            <w:vMerge w:val="continue"/>
            <w:tcBorders>
              <w:bottom w:val="single" w:color="auto" w:sz="4" w:space="0"/>
            </w:tcBorders>
            <w:noWrap w:val="0"/>
            <w:vAlign w:val="top"/>
          </w:tcPr>
          <w:p>
            <w:pPr>
              <w:widowControl/>
              <w:jc w:val="left"/>
              <w:outlineLvl w:val="1"/>
              <w:rPr>
                <w:rFonts w:hint="default" w:ascii="Times New Roman" w:hAnsi="Times New Roman" w:eastAsia="仿宋_GB2312" w:cs="Times New Roman"/>
                <w:b/>
                <w:color w:val="auto"/>
                <w:kern w:val="0"/>
                <w:sz w:val="20"/>
                <w:szCs w:val="20"/>
                <w:highlight w:val="none"/>
              </w:rPr>
            </w:pPr>
          </w:p>
        </w:tc>
        <w:tc>
          <w:tcPr>
            <w:tcW w:w="618" w:type="dxa"/>
            <w:vMerge w:val="continue"/>
            <w:tcBorders>
              <w:bottom w:val="single" w:color="auto" w:sz="4" w:space="0"/>
            </w:tcBorders>
            <w:noWrap w:val="0"/>
            <w:vAlign w:val="top"/>
          </w:tcPr>
          <w:p>
            <w:pPr>
              <w:widowControl/>
              <w:jc w:val="left"/>
              <w:outlineLvl w:val="1"/>
              <w:rPr>
                <w:rFonts w:hint="default" w:ascii="Times New Roman" w:hAnsi="Times New Roman" w:eastAsia="仿宋_GB2312" w:cs="Times New Roman"/>
                <w:b/>
                <w:color w:val="auto"/>
                <w:kern w:val="0"/>
                <w:sz w:val="20"/>
                <w:szCs w:val="20"/>
                <w:highlight w:val="none"/>
              </w:rPr>
            </w:pPr>
          </w:p>
        </w:tc>
        <w:tc>
          <w:tcPr>
            <w:tcW w:w="420" w:type="dxa"/>
            <w:vMerge w:val="continue"/>
            <w:tcBorders>
              <w:bottom w:val="single" w:color="auto" w:sz="4" w:space="0"/>
            </w:tcBorders>
            <w:noWrap w:val="0"/>
            <w:vAlign w:val="top"/>
          </w:tcPr>
          <w:p>
            <w:pPr>
              <w:widowControl/>
              <w:jc w:val="left"/>
              <w:outlineLvl w:val="1"/>
              <w:rPr>
                <w:rFonts w:hint="default" w:ascii="Times New Roman" w:hAnsi="Times New Roman" w:eastAsia="仿宋_GB2312" w:cs="Times New Roman"/>
                <w:b/>
                <w:color w:val="auto"/>
                <w:kern w:val="0"/>
                <w:sz w:val="20"/>
                <w:szCs w:val="20"/>
                <w:highlight w:val="none"/>
              </w:rPr>
            </w:pPr>
          </w:p>
        </w:tc>
        <w:tc>
          <w:tcPr>
            <w:tcW w:w="420" w:type="dxa"/>
            <w:vMerge w:val="continue"/>
            <w:tcBorders>
              <w:bottom w:val="single" w:color="auto" w:sz="4" w:space="0"/>
            </w:tcBorders>
            <w:noWrap w:val="0"/>
            <w:vAlign w:val="top"/>
          </w:tcPr>
          <w:p>
            <w:pPr>
              <w:widowControl/>
              <w:jc w:val="left"/>
              <w:outlineLvl w:val="1"/>
              <w:rPr>
                <w:rFonts w:hint="default" w:ascii="Times New Roman" w:hAnsi="Times New Roman" w:eastAsia="仿宋_GB2312" w:cs="Times New Roman"/>
                <w:b/>
                <w:color w:val="auto"/>
                <w:kern w:val="0"/>
                <w:sz w:val="20"/>
                <w:szCs w:val="20"/>
                <w:highlight w:val="none"/>
              </w:rPr>
            </w:pPr>
          </w:p>
        </w:tc>
        <w:tc>
          <w:tcPr>
            <w:tcW w:w="465" w:type="dxa"/>
            <w:gridSpan w:val="2"/>
            <w:vMerge w:val="continue"/>
            <w:tcBorders>
              <w:bottom w:val="single" w:color="auto" w:sz="4" w:space="0"/>
            </w:tcBorders>
            <w:noWrap w:val="0"/>
            <w:vAlign w:val="top"/>
          </w:tcPr>
          <w:p>
            <w:pPr>
              <w:widowControl/>
              <w:jc w:val="left"/>
              <w:outlineLvl w:val="1"/>
              <w:rPr>
                <w:rFonts w:hint="default" w:ascii="Times New Roman" w:hAnsi="Times New Roman" w:eastAsia="仿宋_GB2312" w:cs="Times New Roman"/>
                <w:b/>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530" w:type="dxa"/>
            <w:gridSpan w:val="2"/>
            <w:noWrap w:val="0"/>
            <w:vAlign w:val="center"/>
          </w:tcPr>
          <w:p>
            <w:pPr>
              <w:widowControl/>
              <w:spacing w:line="280" w:lineRule="exact"/>
              <w:jc w:val="center"/>
              <w:rPr>
                <w:rFonts w:hint="default" w:ascii="Times New Roman" w:hAnsi="Times New Roman" w:eastAsia="仿宋_GB2312" w:cs="Times New Roman"/>
                <w:b w:val="0"/>
                <w:bCs w:val="0"/>
                <w:color w:val="auto"/>
                <w:kern w:val="0"/>
                <w:sz w:val="18"/>
                <w:szCs w:val="18"/>
                <w:highlight w:val="none"/>
                <w:lang w:val="en-US" w:eastAsia="zh-CN" w:bidi="ar-SA"/>
              </w:rPr>
            </w:pPr>
            <w:r>
              <w:rPr>
                <w:rFonts w:hint="default" w:ascii="Times New Roman" w:hAnsi="Times New Roman" w:eastAsia="仿宋_GB2312" w:cs="Times New Roman"/>
                <w:b w:val="0"/>
                <w:bCs w:val="0"/>
                <w:color w:val="auto"/>
                <w:kern w:val="0"/>
                <w:sz w:val="18"/>
                <w:szCs w:val="18"/>
                <w:highlight w:val="none"/>
              </w:rPr>
              <w:t>　</w:t>
            </w:r>
          </w:p>
        </w:tc>
        <w:tc>
          <w:tcPr>
            <w:tcW w:w="433" w:type="dxa"/>
            <w:noWrap w:val="0"/>
            <w:vAlign w:val="center"/>
          </w:tcPr>
          <w:p>
            <w:pPr>
              <w:widowControl/>
              <w:spacing w:line="280" w:lineRule="exact"/>
              <w:jc w:val="center"/>
              <w:rPr>
                <w:rFonts w:hint="default" w:ascii="Times New Roman" w:hAnsi="Times New Roman" w:eastAsia="仿宋_GB2312" w:cs="Times New Roman"/>
                <w:b w:val="0"/>
                <w:bCs w:val="0"/>
                <w:color w:val="auto"/>
                <w:kern w:val="0"/>
                <w:sz w:val="18"/>
                <w:szCs w:val="18"/>
                <w:highlight w:val="none"/>
                <w:lang w:val="en-US" w:eastAsia="zh-Hans" w:bidi="ar-SA"/>
              </w:rPr>
            </w:pPr>
            <w:r>
              <w:rPr>
                <w:rFonts w:hint="default" w:ascii="Times New Roman" w:hAnsi="Times New Roman" w:eastAsia="仿宋_GB2312" w:cs="Times New Roman"/>
                <w:b w:val="0"/>
                <w:bCs w:val="0"/>
                <w:color w:val="auto"/>
                <w:kern w:val="0"/>
                <w:sz w:val="18"/>
                <w:szCs w:val="18"/>
                <w:highlight w:val="none"/>
              </w:rPr>
              <w:t>　</w:t>
            </w:r>
          </w:p>
        </w:tc>
        <w:tc>
          <w:tcPr>
            <w:tcW w:w="450" w:type="dxa"/>
            <w:noWrap w:val="0"/>
            <w:vAlign w:val="center"/>
          </w:tcPr>
          <w:p>
            <w:pPr>
              <w:widowControl/>
              <w:spacing w:line="280" w:lineRule="exact"/>
              <w:jc w:val="center"/>
              <w:rPr>
                <w:rFonts w:hint="default" w:ascii="Times New Roman" w:hAnsi="Times New Roman" w:eastAsia="仿宋_GB2312" w:cs="Times New Roman"/>
                <w:b w:val="0"/>
                <w:bCs w:val="0"/>
                <w:color w:val="auto"/>
                <w:kern w:val="0"/>
                <w:sz w:val="18"/>
                <w:szCs w:val="18"/>
                <w:highlight w:val="none"/>
                <w:lang w:val="en-US" w:eastAsia="zh-CN" w:bidi="ar-SA"/>
              </w:rPr>
            </w:pPr>
            <w:r>
              <w:rPr>
                <w:rFonts w:hint="default" w:ascii="Times New Roman" w:hAnsi="Times New Roman" w:eastAsia="仿宋_GB2312" w:cs="Times New Roman"/>
                <w:b w:val="0"/>
                <w:bCs w:val="0"/>
                <w:color w:val="auto"/>
                <w:kern w:val="0"/>
                <w:sz w:val="18"/>
                <w:szCs w:val="18"/>
                <w:highlight w:val="none"/>
              </w:rPr>
              <w:t>　</w:t>
            </w:r>
          </w:p>
        </w:tc>
        <w:tc>
          <w:tcPr>
            <w:tcW w:w="1017" w:type="dxa"/>
            <w:noWrap w:val="0"/>
            <w:vAlign w:val="center"/>
          </w:tcPr>
          <w:p>
            <w:pPr>
              <w:rPr>
                <w:rFonts w:hint="default" w:ascii="Times New Roman" w:hAnsi="Times New Roman" w:eastAsia="仿宋_GB2312" w:cs="Times New Roman"/>
                <w:b w:val="0"/>
                <w:bCs w:val="0"/>
                <w:color w:val="auto"/>
                <w:kern w:val="2"/>
                <w:sz w:val="18"/>
                <w:szCs w:val="18"/>
                <w:highlight w:val="none"/>
                <w:lang w:val="en-US" w:eastAsia="zh-CN" w:bidi="ar-SA"/>
              </w:rPr>
            </w:pPr>
          </w:p>
        </w:tc>
        <w:tc>
          <w:tcPr>
            <w:tcW w:w="1416"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lang w:eastAsia="zh-CN"/>
              </w:rPr>
            </w:pPr>
          </w:p>
        </w:tc>
        <w:tc>
          <w:tcPr>
            <w:tcW w:w="817"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95"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05"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22"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66"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547"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19"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18"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2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2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65"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530" w:type="dxa"/>
            <w:gridSpan w:val="2"/>
            <w:noWrap w:val="0"/>
            <w:vAlign w:val="center"/>
          </w:tcPr>
          <w:p>
            <w:pPr>
              <w:widowControl/>
              <w:spacing w:line="280" w:lineRule="exact"/>
              <w:jc w:val="center"/>
              <w:rPr>
                <w:rFonts w:hint="default" w:ascii="Times New Roman" w:hAnsi="Times New Roman" w:eastAsia="仿宋_GB2312" w:cs="Times New Roman"/>
                <w:b w:val="0"/>
                <w:bCs w:val="0"/>
                <w:color w:val="auto"/>
                <w:kern w:val="0"/>
                <w:sz w:val="18"/>
                <w:szCs w:val="18"/>
                <w:highlight w:val="none"/>
                <w:lang w:val="en-US" w:eastAsia="zh-CN" w:bidi="ar-SA"/>
              </w:rPr>
            </w:pPr>
            <w:r>
              <w:rPr>
                <w:rFonts w:hint="default" w:ascii="Times New Roman" w:hAnsi="Times New Roman" w:eastAsia="仿宋_GB2312" w:cs="Times New Roman"/>
                <w:b w:val="0"/>
                <w:bCs w:val="0"/>
                <w:color w:val="auto"/>
                <w:kern w:val="0"/>
                <w:sz w:val="18"/>
                <w:szCs w:val="18"/>
                <w:highlight w:val="none"/>
              </w:rPr>
              <w:t>　</w:t>
            </w:r>
          </w:p>
        </w:tc>
        <w:tc>
          <w:tcPr>
            <w:tcW w:w="433" w:type="dxa"/>
            <w:noWrap w:val="0"/>
            <w:vAlign w:val="center"/>
          </w:tcPr>
          <w:p>
            <w:pPr>
              <w:widowControl/>
              <w:spacing w:line="280" w:lineRule="exact"/>
              <w:jc w:val="center"/>
              <w:rPr>
                <w:rFonts w:hint="default" w:ascii="Times New Roman" w:hAnsi="Times New Roman" w:eastAsia="仿宋_GB2312" w:cs="Times New Roman"/>
                <w:b w:val="0"/>
                <w:bCs w:val="0"/>
                <w:color w:val="auto"/>
                <w:kern w:val="0"/>
                <w:sz w:val="18"/>
                <w:szCs w:val="18"/>
                <w:highlight w:val="none"/>
                <w:lang w:val="en-US" w:eastAsia="zh-CN" w:bidi="ar-SA"/>
              </w:rPr>
            </w:pPr>
            <w:r>
              <w:rPr>
                <w:rFonts w:hint="default" w:ascii="Times New Roman" w:hAnsi="Times New Roman" w:eastAsia="仿宋_GB2312" w:cs="Times New Roman"/>
                <w:b w:val="0"/>
                <w:bCs w:val="0"/>
                <w:color w:val="auto"/>
                <w:kern w:val="0"/>
                <w:sz w:val="18"/>
                <w:szCs w:val="18"/>
                <w:highlight w:val="none"/>
              </w:rPr>
              <w:t>　</w:t>
            </w:r>
          </w:p>
        </w:tc>
        <w:tc>
          <w:tcPr>
            <w:tcW w:w="450" w:type="dxa"/>
            <w:noWrap w:val="0"/>
            <w:vAlign w:val="center"/>
          </w:tcPr>
          <w:p>
            <w:pPr>
              <w:widowControl/>
              <w:spacing w:line="280" w:lineRule="exact"/>
              <w:jc w:val="center"/>
              <w:rPr>
                <w:rFonts w:hint="default" w:ascii="Times New Roman" w:hAnsi="Times New Roman" w:eastAsia="仿宋_GB2312" w:cs="Times New Roman"/>
                <w:b w:val="0"/>
                <w:bCs w:val="0"/>
                <w:color w:val="auto"/>
                <w:kern w:val="0"/>
                <w:sz w:val="18"/>
                <w:szCs w:val="18"/>
                <w:highlight w:val="none"/>
                <w:lang w:val="en-US" w:eastAsia="zh-CN" w:bidi="ar-SA"/>
              </w:rPr>
            </w:pPr>
            <w:r>
              <w:rPr>
                <w:rFonts w:hint="default" w:ascii="Times New Roman" w:hAnsi="Times New Roman" w:eastAsia="仿宋_GB2312" w:cs="Times New Roman"/>
                <w:b w:val="0"/>
                <w:bCs w:val="0"/>
                <w:color w:val="auto"/>
                <w:kern w:val="0"/>
                <w:sz w:val="18"/>
                <w:szCs w:val="18"/>
                <w:highlight w:val="none"/>
              </w:rPr>
              <w:t>　</w:t>
            </w:r>
          </w:p>
        </w:tc>
        <w:tc>
          <w:tcPr>
            <w:tcW w:w="1017" w:type="dxa"/>
            <w:noWrap w:val="0"/>
            <w:vAlign w:val="center"/>
          </w:tcPr>
          <w:p>
            <w:pPr>
              <w:rPr>
                <w:rFonts w:hint="default" w:ascii="Times New Roman" w:hAnsi="Times New Roman" w:eastAsia="仿宋_GB2312" w:cs="Times New Roman"/>
                <w:b w:val="0"/>
                <w:bCs w:val="0"/>
                <w:color w:val="auto"/>
                <w:kern w:val="2"/>
                <w:sz w:val="18"/>
                <w:szCs w:val="18"/>
                <w:highlight w:val="none"/>
                <w:lang w:val="en-US" w:eastAsia="zh-CN" w:bidi="ar-SA"/>
              </w:rPr>
            </w:pPr>
          </w:p>
        </w:tc>
        <w:tc>
          <w:tcPr>
            <w:tcW w:w="1416"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p>
        </w:tc>
        <w:tc>
          <w:tcPr>
            <w:tcW w:w="817"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95"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05"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22"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66"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547"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19"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18"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2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2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65"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530" w:type="dxa"/>
            <w:gridSpan w:val="2"/>
            <w:noWrap w:val="0"/>
            <w:vAlign w:val="center"/>
          </w:tcPr>
          <w:p>
            <w:pPr>
              <w:widowControl/>
              <w:spacing w:line="280" w:lineRule="exact"/>
              <w:jc w:val="center"/>
              <w:rPr>
                <w:rFonts w:hint="default" w:ascii="Times New Roman" w:hAnsi="Times New Roman" w:eastAsia="仿宋_GB2312" w:cs="Times New Roman"/>
                <w:b w:val="0"/>
                <w:bCs w:val="0"/>
                <w:color w:val="auto"/>
                <w:kern w:val="0"/>
                <w:sz w:val="18"/>
                <w:szCs w:val="18"/>
                <w:highlight w:val="none"/>
                <w:lang w:val="en-US" w:eastAsia="zh-CN" w:bidi="ar-SA"/>
              </w:rPr>
            </w:pPr>
            <w:r>
              <w:rPr>
                <w:rFonts w:hint="default" w:ascii="Times New Roman" w:hAnsi="Times New Roman" w:eastAsia="仿宋_GB2312" w:cs="Times New Roman"/>
                <w:b w:val="0"/>
                <w:bCs w:val="0"/>
                <w:color w:val="auto"/>
                <w:kern w:val="0"/>
                <w:sz w:val="18"/>
                <w:szCs w:val="18"/>
                <w:highlight w:val="none"/>
              </w:rPr>
              <w:t>　</w:t>
            </w:r>
          </w:p>
        </w:tc>
        <w:tc>
          <w:tcPr>
            <w:tcW w:w="433" w:type="dxa"/>
            <w:noWrap w:val="0"/>
            <w:vAlign w:val="center"/>
          </w:tcPr>
          <w:p>
            <w:pPr>
              <w:widowControl/>
              <w:spacing w:line="280" w:lineRule="exact"/>
              <w:jc w:val="center"/>
              <w:rPr>
                <w:rFonts w:hint="default" w:ascii="Times New Roman" w:hAnsi="Times New Roman" w:eastAsia="仿宋_GB2312" w:cs="Times New Roman"/>
                <w:b w:val="0"/>
                <w:bCs w:val="0"/>
                <w:color w:val="auto"/>
                <w:kern w:val="0"/>
                <w:sz w:val="18"/>
                <w:szCs w:val="18"/>
                <w:highlight w:val="none"/>
                <w:lang w:val="en-US" w:eastAsia="zh-CN" w:bidi="ar-SA"/>
              </w:rPr>
            </w:pPr>
            <w:r>
              <w:rPr>
                <w:rFonts w:hint="default" w:ascii="Times New Roman" w:hAnsi="Times New Roman" w:eastAsia="仿宋_GB2312" w:cs="Times New Roman"/>
                <w:b w:val="0"/>
                <w:bCs w:val="0"/>
                <w:color w:val="auto"/>
                <w:kern w:val="0"/>
                <w:sz w:val="18"/>
                <w:szCs w:val="18"/>
                <w:highlight w:val="none"/>
              </w:rPr>
              <w:t>　</w:t>
            </w:r>
          </w:p>
        </w:tc>
        <w:tc>
          <w:tcPr>
            <w:tcW w:w="450" w:type="dxa"/>
            <w:noWrap w:val="0"/>
            <w:vAlign w:val="center"/>
          </w:tcPr>
          <w:p>
            <w:pPr>
              <w:widowControl/>
              <w:spacing w:line="280" w:lineRule="exact"/>
              <w:jc w:val="center"/>
              <w:rPr>
                <w:rFonts w:hint="default" w:ascii="Times New Roman" w:hAnsi="Times New Roman" w:eastAsia="仿宋_GB2312" w:cs="Times New Roman"/>
                <w:b w:val="0"/>
                <w:bCs w:val="0"/>
                <w:color w:val="auto"/>
                <w:kern w:val="0"/>
                <w:sz w:val="18"/>
                <w:szCs w:val="18"/>
                <w:highlight w:val="none"/>
                <w:lang w:val="en-US" w:eastAsia="zh-CN" w:bidi="ar-SA"/>
              </w:rPr>
            </w:pPr>
            <w:r>
              <w:rPr>
                <w:rFonts w:hint="default" w:ascii="Times New Roman" w:hAnsi="Times New Roman" w:eastAsia="仿宋_GB2312" w:cs="Times New Roman"/>
                <w:b w:val="0"/>
                <w:bCs w:val="0"/>
                <w:color w:val="auto"/>
                <w:kern w:val="0"/>
                <w:sz w:val="18"/>
                <w:szCs w:val="18"/>
                <w:highlight w:val="none"/>
              </w:rPr>
              <w:t>　</w:t>
            </w:r>
          </w:p>
        </w:tc>
        <w:tc>
          <w:tcPr>
            <w:tcW w:w="1017" w:type="dxa"/>
            <w:noWrap w:val="0"/>
            <w:vAlign w:val="center"/>
          </w:tcPr>
          <w:p>
            <w:pPr>
              <w:rPr>
                <w:rFonts w:hint="default" w:ascii="Times New Roman" w:hAnsi="Times New Roman" w:eastAsia="仿宋_GB2312" w:cs="Times New Roman"/>
                <w:b w:val="0"/>
                <w:bCs w:val="0"/>
                <w:color w:val="auto"/>
                <w:kern w:val="2"/>
                <w:sz w:val="18"/>
                <w:szCs w:val="18"/>
                <w:highlight w:val="none"/>
                <w:lang w:val="en-US" w:eastAsia="zh-CN" w:bidi="ar-SA"/>
              </w:rPr>
            </w:pPr>
          </w:p>
        </w:tc>
        <w:tc>
          <w:tcPr>
            <w:tcW w:w="1416"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lang w:eastAsia="zh-CN"/>
              </w:rPr>
            </w:pPr>
          </w:p>
        </w:tc>
        <w:tc>
          <w:tcPr>
            <w:tcW w:w="817" w:type="dxa"/>
            <w:noWrap w:val="0"/>
            <w:vAlign w:val="center"/>
          </w:tcPr>
          <w:p>
            <w:pPr>
              <w:widowControl/>
              <w:jc w:val="center"/>
              <w:outlineLvl w:val="1"/>
              <w:rPr>
                <w:rFonts w:hint="default" w:ascii="Times New Roman" w:hAnsi="Times New Roman" w:eastAsia="仿宋_GB2312" w:cs="Times New Roman"/>
                <w:color w:val="auto"/>
                <w:kern w:val="0"/>
                <w:sz w:val="32"/>
                <w:szCs w:val="32"/>
                <w:highlight w:val="none"/>
                <w:lang w:val="en-US" w:eastAsia="zh-CN"/>
              </w:rPr>
            </w:pPr>
          </w:p>
        </w:tc>
        <w:tc>
          <w:tcPr>
            <w:tcW w:w="495" w:type="dxa"/>
            <w:noWrap w:val="0"/>
            <w:vAlign w:val="center"/>
          </w:tcPr>
          <w:p>
            <w:pPr>
              <w:widowControl/>
              <w:jc w:val="center"/>
              <w:outlineLvl w:val="1"/>
              <w:rPr>
                <w:rFonts w:hint="default" w:ascii="Times New Roman" w:hAnsi="Times New Roman" w:eastAsia="仿宋_GB2312" w:cs="Times New Roman"/>
                <w:color w:val="auto"/>
                <w:kern w:val="0"/>
                <w:sz w:val="32"/>
                <w:szCs w:val="32"/>
                <w:highlight w:val="none"/>
              </w:rPr>
            </w:pPr>
          </w:p>
        </w:tc>
        <w:tc>
          <w:tcPr>
            <w:tcW w:w="605" w:type="dxa"/>
            <w:noWrap w:val="0"/>
            <w:vAlign w:val="center"/>
          </w:tcPr>
          <w:p>
            <w:pPr>
              <w:widowControl/>
              <w:jc w:val="center"/>
              <w:outlineLvl w:val="1"/>
              <w:rPr>
                <w:rFonts w:hint="default" w:ascii="Times New Roman" w:hAnsi="Times New Roman" w:eastAsia="仿宋_GB2312" w:cs="Times New Roman"/>
                <w:color w:val="auto"/>
                <w:kern w:val="0"/>
                <w:sz w:val="32"/>
                <w:szCs w:val="32"/>
                <w:highlight w:val="none"/>
              </w:rPr>
            </w:pPr>
          </w:p>
        </w:tc>
        <w:tc>
          <w:tcPr>
            <w:tcW w:w="422"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66"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547"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19"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18"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2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2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65"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530"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33"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5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1017"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1416"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817"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95"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05"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22"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66"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547"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19"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18"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2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2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65"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530"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33"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5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1017"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1416"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817"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95"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05"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22"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66"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547"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19"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18"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2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2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65"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530"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33"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5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1017"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1416"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817"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95"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05"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22"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66"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547"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19"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18"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2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2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65"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530"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33"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5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1017"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1416"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817"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95"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05"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22"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66"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547"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19"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18"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2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2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65"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530"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33"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5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1017"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1416"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817"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95"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05"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22"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66"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547"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19"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18"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2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2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65"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530"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p>
        </w:tc>
        <w:tc>
          <w:tcPr>
            <w:tcW w:w="433"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p>
        </w:tc>
        <w:tc>
          <w:tcPr>
            <w:tcW w:w="45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p>
        </w:tc>
        <w:tc>
          <w:tcPr>
            <w:tcW w:w="1017"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p>
        </w:tc>
        <w:tc>
          <w:tcPr>
            <w:tcW w:w="1416"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p>
        </w:tc>
        <w:tc>
          <w:tcPr>
            <w:tcW w:w="817"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p>
        </w:tc>
        <w:tc>
          <w:tcPr>
            <w:tcW w:w="495"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p>
        </w:tc>
        <w:tc>
          <w:tcPr>
            <w:tcW w:w="605"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p>
        </w:tc>
        <w:tc>
          <w:tcPr>
            <w:tcW w:w="422"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p>
        </w:tc>
        <w:tc>
          <w:tcPr>
            <w:tcW w:w="466"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p>
        </w:tc>
        <w:tc>
          <w:tcPr>
            <w:tcW w:w="547"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p>
        </w:tc>
        <w:tc>
          <w:tcPr>
            <w:tcW w:w="419"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p>
        </w:tc>
        <w:tc>
          <w:tcPr>
            <w:tcW w:w="618"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p>
        </w:tc>
        <w:tc>
          <w:tcPr>
            <w:tcW w:w="42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p>
        </w:tc>
        <w:tc>
          <w:tcPr>
            <w:tcW w:w="42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p>
        </w:tc>
        <w:tc>
          <w:tcPr>
            <w:tcW w:w="465"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530"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33"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5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1017"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1416"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817"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95"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05"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22"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66"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547"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19"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18"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2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2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65"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530"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33"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5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1017"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1416" w:type="dxa"/>
            <w:noWrap w:val="0"/>
            <w:vAlign w:val="center"/>
          </w:tcPr>
          <w:p>
            <w:pPr>
              <w:widowControl/>
              <w:jc w:val="center"/>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b/>
                <w:bCs/>
                <w:color w:val="auto"/>
                <w:kern w:val="0"/>
                <w:sz w:val="20"/>
                <w:szCs w:val="20"/>
                <w:highlight w:val="none"/>
              </w:rPr>
              <w:t>合 计</w:t>
            </w:r>
          </w:p>
        </w:tc>
        <w:tc>
          <w:tcPr>
            <w:tcW w:w="817" w:type="dxa"/>
            <w:noWrap w:val="0"/>
            <w:vAlign w:val="center"/>
          </w:tcPr>
          <w:p>
            <w:pPr>
              <w:widowControl/>
              <w:jc w:val="center"/>
              <w:outlineLvl w:val="1"/>
              <w:rPr>
                <w:rFonts w:hint="default" w:ascii="Times New Roman" w:hAnsi="Times New Roman" w:eastAsia="仿宋_GB2312" w:cs="Times New Roman"/>
                <w:color w:val="auto"/>
                <w:kern w:val="0"/>
                <w:szCs w:val="21"/>
                <w:highlight w:val="none"/>
                <w:lang w:val="en-US" w:eastAsia="zh-CN"/>
              </w:rPr>
            </w:pPr>
          </w:p>
        </w:tc>
        <w:tc>
          <w:tcPr>
            <w:tcW w:w="495" w:type="dxa"/>
            <w:noWrap w:val="0"/>
            <w:vAlign w:val="center"/>
          </w:tcPr>
          <w:p>
            <w:pPr>
              <w:widowControl/>
              <w:jc w:val="center"/>
              <w:outlineLvl w:val="1"/>
              <w:rPr>
                <w:rFonts w:hint="default" w:ascii="Times New Roman" w:hAnsi="Times New Roman" w:eastAsia="仿宋_GB2312" w:cs="Times New Roman"/>
                <w:color w:val="auto"/>
                <w:kern w:val="0"/>
                <w:sz w:val="32"/>
                <w:szCs w:val="32"/>
                <w:highlight w:val="none"/>
              </w:rPr>
            </w:pPr>
          </w:p>
        </w:tc>
        <w:tc>
          <w:tcPr>
            <w:tcW w:w="605" w:type="dxa"/>
            <w:noWrap w:val="0"/>
            <w:vAlign w:val="center"/>
          </w:tcPr>
          <w:p>
            <w:pPr>
              <w:widowControl/>
              <w:jc w:val="both"/>
              <w:outlineLvl w:val="1"/>
              <w:rPr>
                <w:rFonts w:hint="default" w:ascii="Times New Roman" w:hAnsi="Times New Roman" w:eastAsia="仿宋_GB2312" w:cs="Times New Roman"/>
                <w:color w:val="auto"/>
                <w:kern w:val="0"/>
                <w:sz w:val="32"/>
                <w:szCs w:val="32"/>
                <w:highlight w:val="none"/>
                <w:lang w:val="en-US" w:eastAsia="zh-CN"/>
              </w:rPr>
            </w:pPr>
          </w:p>
        </w:tc>
        <w:tc>
          <w:tcPr>
            <w:tcW w:w="422"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66"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547"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19"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18"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2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2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65"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r>
    </w:tbl>
    <w:p>
      <w:pPr>
        <w:widowControl/>
        <w:outlineLvl w:val="1"/>
        <w:rPr>
          <w:rFonts w:hint="default" w:ascii="Times New Roman" w:hAnsi="Times New Roman" w:eastAsia="仿宋_GB2312" w:cs="Times New Roman"/>
          <w:b/>
          <w:color w:val="auto"/>
          <w:kern w:val="0"/>
          <w:sz w:val="28"/>
          <w:szCs w:val="32"/>
          <w:highlight w:val="none"/>
          <w:lang w:val="en-US" w:eastAsia="zh-CN"/>
        </w:rPr>
      </w:pPr>
    </w:p>
    <w:p>
      <w:pPr>
        <w:widowControl/>
        <w:spacing w:line="280" w:lineRule="exact"/>
        <w:outlineLvl w:val="1"/>
        <w:rPr>
          <w:rFonts w:hint="default" w:ascii="Times New Roman" w:hAnsi="Times New Roman" w:eastAsia="仿宋_GB2312" w:cs="Times New Roman"/>
          <w:b/>
          <w:color w:val="auto"/>
          <w:kern w:val="0"/>
          <w:sz w:val="28"/>
          <w:szCs w:val="32"/>
          <w:highlight w:val="none"/>
          <w:lang w:val="en-US" w:eastAsia="zh-CN"/>
        </w:rPr>
      </w:pPr>
      <w:r>
        <w:rPr>
          <w:rFonts w:hint="default" w:ascii="Times New Roman" w:hAnsi="Times New Roman" w:eastAsia="仿宋_GB2312" w:cs="Times New Roman"/>
          <w:b/>
          <w:color w:val="auto"/>
          <w:kern w:val="0"/>
          <w:sz w:val="28"/>
          <w:szCs w:val="32"/>
          <w:highlight w:val="none"/>
          <w:lang w:val="en-US" w:eastAsia="zh-CN"/>
        </w:rPr>
        <w:t>备注</w:t>
      </w:r>
      <w:r>
        <w:rPr>
          <w:rFonts w:hint="eastAsia" w:eastAsia="仿宋_GB2312" w:cs="Times New Roman"/>
          <w:b/>
          <w:color w:val="auto"/>
          <w:kern w:val="0"/>
          <w:sz w:val="28"/>
          <w:szCs w:val="32"/>
          <w:highlight w:val="none"/>
          <w:lang w:val="en-US" w:eastAsia="zh-CN"/>
        </w:rPr>
        <w:t>：</w:t>
      </w:r>
      <w:r>
        <w:rPr>
          <w:rFonts w:hint="default" w:ascii="Times New Roman" w:hAnsi="Times New Roman" w:eastAsia="仿宋_GB2312" w:cs="Times New Roman"/>
          <w:b/>
          <w:color w:val="auto"/>
          <w:kern w:val="0"/>
          <w:sz w:val="28"/>
          <w:szCs w:val="32"/>
          <w:highlight w:val="none"/>
          <w:lang w:val="en-US" w:eastAsia="zh-CN"/>
        </w:rPr>
        <w:t>2025年本单位无一般公共预算项目支出，此表为空表。</w:t>
      </w:r>
    </w:p>
    <w:p>
      <w:pPr>
        <w:widowControl/>
        <w:outlineLvl w:val="1"/>
        <w:rPr>
          <w:rFonts w:hint="default" w:ascii="Times New Roman" w:hAnsi="Times New Roman" w:eastAsia="仿宋_GB2312" w:cs="Times New Roman"/>
          <w:b/>
          <w:color w:val="auto"/>
          <w:kern w:val="0"/>
          <w:sz w:val="28"/>
          <w:szCs w:val="32"/>
          <w:highlight w:val="none"/>
          <w:lang w:val="en-US" w:eastAsia="zh-CN"/>
        </w:rPr>
      </w:pPr>
    </w:p>
    <w:p>
      <w:pPr>
        <w:pStyle w:val="2"/>
        <w:rPr>
          <w:rFonts w:hint="default"/>
          <w:lang w:val="en-US" w:eastAsia="zh-CN"/>
        </w:rPr>
      </w:pPr>
    </w:p>
    <w:p>
      <w:pPr>
        <w:widowControl/>
        <w:outlineLvl w:val="1"/>
        <w:rPr>
          <w:rFonts w:hint="default" w:ascii="Times New Roman" w:hAnsi="Times New Roman" w:eastAsia="仿宋_GB2312" w:cs="Times New Roman"/>
          <w:b/>
          <w:color w:val="auto"/>
          <w:kern w:val="0"/>
          <w:sz w:val="28"/>
          <w:szCs w:val="32"/>
          <w:highlight w:val="none"/>
          <w:lang w:val="en-US" w:eastAsia="zh-CN"/>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eastAsia="zh-CN" w:bidi="ar"/>
        </w:rPr>
      </w:pPr>
      <w:r>
        <w:rPr>
          <w:rFonts w:hint="default" w:ascii="Times New Roman" w:hAnsi="Times New Roman" w:eastAsia="宋体" w:cs="Times New Roman"/>
          <w:i w:val="0"/>
          <w:color w:val="auto"/>
          <w:kern w:val="0"/>
          <w:sz w:val="20"/>
          <w:szCs w:val="20"/>
          <w:highlight w:val="none"/>
          <w:u w:val="none"/>
          <w:lang w:val="en-US" w:eastAsia="zh-CN" w:bidi="ar"/>
        </w:rPr>
        <w:t>表</w:t>
      </w:r>
      <w:r>
        <w:rPr>
          <w:rFonts w:hint="default" w:ascii="Times New Roman" w:hAnsi="Times New Roman" w:eastAsia="宋体" w:cs="Times New Roman"/>
          <w:i w:val="0"/>
          <w:color w:val="auto"/>
          <w:kern w:val="0"/>
          <w:sz w:val="20"/>
          <w:szCs w:val="20"/>
          <w:highlight w:val="none"/>
          <w:u w:val="none"/>
          <w:lang w:eastAsia="zh-CN" w:bidi="ar"/>
        </w:rPr>
        <w:t>8</w:t>
      </w:r>
    </w:p>
    <w:p>
      <w:pPr>
        <w:widowControl/>
        <w:jc w:val="center"/>
        <w:rPr>
          <w:rFonts w:hint="default" w:ascii="Times New Roman" w:hAnsi="Times New Roman" w:eastAsia="仿宋_GB2312" w:cs="Times New Roman"/>
          <w:b/>
          <w:color w:val="auto"/>
          <w:kern w:val="0"/>
          <w:sz w:val="32"/>
          <w:szCs w:val="32"/>
          <w:highlight w:val="none"/>
        </w:rPr>
      </w:pPr>
      <w:r>
        <w:rPr>
          <w:rFonts w:hint="default" w:ascii="Times New Roman" w:hAnsi="Times New Roman" w:eastAsia="仿宋_GB2312" w:cs="Times New Roman"/>
          <w:b/>
          <w:color w:val="auto"/>
          <w:kern w:val="0"/>
          <w:sz w:val="32"/>
          <w:szCs w:val="32"/>
          <w:highlight w:val="none"/>
          <w:lang w:val="en-US" w:eastAsia="zh-CN"/>
        </w:rPr>
        <w:t>政府性基金预算支出</w:t>
      </w:r>
      <w:r>
        <w:rPr>
          <w:rFonts w:hint="default" w:ascii="Times New Roman" w:hAnsi="Times New Roman" w:eastAsia="仿宋_GB2312" w:cs="Times New Roman"/>
          <w:b/>
          <w:color w:val="auto"/>
          <w:kern w:val="0"/>
          <w:sz w:val="32"/>
          <w:szCs w:val="32"/>
          <w:highlight w:val="none"/>
        </w:rPr>
        <w:t>情况表</w:t>
      </w:r>
    </w:p>
    <w:p>
      <w:pPr>
        <w:widowControl/>
        <w:spacing w:line="280" w:lineRule="exact"/>
        <w:outlineLvl w:val="1"/>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编制单位</w:t>
      </w:r>
      <w:r>
        <w:rPr>
          <w:rFonts w:hint="eastAsia" w:eastAsia="仿宋_GB2312" w:cs="Times New Roman"/>
          <w:color w:val="auto"/>
          <w:kern w:val="0"/>
          <w:sz w:val="24"/>
          <w:highlight w:val="none"/>
          <w:lang w:eastAsia="zh-CN"/>
        </w:rPr>
        <w:t>：</w:t>
      </w:r>
      <w:r>
        <w:rPr>
          <w:rFonts w:hint="default" w:ascii="Times New Roman" w:hAnsi="Times New Roman" w:eastAsia="仿宋_GB2312" w:cs="Times New Roman"/>
          <w:color w:val="auto"/>
          <w:kern w:val="0"/>
          <w:sz w:val="24"/>
          <w:highlight w:val="none"/>
          <w:lang w:eastAsia="zh-CN"/>
        </w:rPr>
        <w:t>焉耆回族自治县五号渠乡卫生院</w:t>
      </w:r>
      <w:r>
        <w:rPr>
          <w:rFonts w:hint="default" w:ascii="Times New Roman" w:hAnsi="Times New Roman" w:eastAsia="仿宋_GB2312" w:cs="Times New Roman"/>
          <w:color w:val="auto"/>
          <w:kern w:val="0"/>
          <w:sz w:val="24"/>
          <w:highlight w:val="none"/>
          <w:lang w:val="en-US" w:eastAsia="zh-CN"/>
        </w:rPr>
        <w:t xml:space="preserve">                   </w:t>
      </w:r>
      <w:r>
        <w:rPr>
          <w:rFonts w:hint="default" w:ascii="Times New Roman" w:hAnsi="Times New Roman" w:eastAsia="仿宋_GB2312" w:cs="Times New Roman"/>
          <w:color w:val="auto"/>
          <w:kern w:val="0"/>
          <w:sz w:val="24"/>
          <w:highlight w:val="none"/>
        </w:rPr>
        <w:t xml:space="preserve"> 单位</w:t>
      </w:r>
      <w:r>
        <w:rPr>
          <w:rFonts w:hint="eastAsia" w:eastAsia="仿宋_GB2312" w:cs="Times New Roman"/>
          <w:color w:val="auto"/>
          <w:kern w:val="0"/>
          <w:sz w:val="24"/>
          <w:highlight w:val="none"/>
          <w:lang w:eastAsia="zh-CN"/>
        </w:rPr>
        <w:t>：</w:t>
      </w:r>
      <w:r>
        <w:rPr>
          <w:rFonts w:hint="default" w:ascii="Times New Roman" w:hAnsi="Times New Roman" w:eastAsia="仿宋_GB2312" w:cs="Times New Roman"/>
          <w:color w:val="auto"/>
          <w:kern w:val="0"/>
          <w:sz w:val="24"/>
          <w:highlight w:val="none"/>
        </w:rPr>
        <w:t>万元</w:t>
      </w:r>
    </w:p>
    <w:tbl>
      <w:tblPr>
        <w:tblStyle w:val="9"/>
        <w:tblW w:w="9214" w:type="dxa"/>
        <w:tblInd w:w="-34" w:type="dxa"/>
        <w:tblLayout w:type="fixed"/>
        <w:tblCellMar>
          <w:top w:w="0" w:type="dxa"/>
          <w:left w:w="108" w:type="dxa"/>
          <w:bottom w:w="0" w:type="dxa"/>
          <w:right w:w="108" w:type="dxa"/>
        </w:tblCellMar>
      </w:tblPr>
      <w:tblGrid>
        <w:gridCol w:w="585"/>
        <w:gridCol w:w="687"/>
        <w:gridCol w:w="656"/>
        <w:gridCol w:w="2357"/>
        <w:gridCol w:w="1374"/>
        <w:gridCol w:w="1055"/>
        <w:gridCol w:w="1102"/>
        <w:gridCol w:w="1398"/>
      </w:tblGrid>
      <w:tr>
        <w:tblPrEx>
          <w:tblCellMar>
            <w:top w:w="0" w:type="dxa"/>
            <w:left w:w="108" w:type="dxa"/>
            <w:bottom w:w="0" w:type="dxa"/>
            <w:right w:w="108" w:type="dxa"/>
          </w:tblCellMar>
        </w:tblPrEx>
        <w:trPr>
          <w:trHeight w:val="465" w:hRule="atLeast"/>
        </w:trPr>
        <w:tc>
          <w:tcPr>
            <w:tcW w:w="4285" w:type="dxa"/>
            <w:gridSpan w:val="4"/>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4"/>
                <w:highlight w:val="none"/>
              </w:rPr>
            </w:pPr>
            <w:r>
              <w:rPr>
                <w:rFonts w:hint="default" w:ascii="Times New Roman" w:hAnsi="Times New Roman" w:eastAsia="仿宋_GB2312" w:cs="Times New Roman"/>
                <w:b/>
                <w:bCs/>
                <w:color w:val="auto"/>
                <w:kern w:val="0"/>
                <w:sz w:val="24"/>
                <w:highlight w:val="none"/>
                <w:lang w:val="en-US" w:eastAsia="zh-CN"/>
              </w:rPr>
              <w:t>科</w:t>
            </w:r>
            <w:r>
              <w:rPr>
                <w:rFonts w:hint="default" w:ascii="Times New Roman" w:hAnsi="Times New Roman" w:eastAsia="仿宋_GB2312" w:cs="Times New Roman"/>
                <w:b/>
                <w:bCs/>
                <w:color w:val="auto"/>
                <w:kern w:val="0"/>
                <w:sz w:val="24"/>
                <w:highlight w:val="none"/>
              </w:rPr>
              <w:t xml:space="preserve">  目</w:t>
            </w:r>
          </w:p>
        </w:tc>
        <w:tc>
          <w:tcPr>
            <w:tcW w:w="4929" w:type="dxa"/>
            <w:gridSpan w:val="4"/>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4"/>
                <w:highlight w:val="none"/>
              </w:rPr>
            </w:pPr>
            <w:r>
              <w:rPr>
                <w:rFonts w:hint="default" w:ascii="Times New Roman" w:hAnsi="Times New Roman" w:eastAsia="仿宋_GB2312" w:cs="Times New Roman"/>
                <w:b/>
                <w:bCs/>
                <w:color w:val="auto"/>
                <w:kern w:val="0"/>
                <w:sz w:val="24"/>
                <w:szCs w:val="24"/>
                <w:highlight w:val="none"/>
                <w:lang w:val="en-US" w:eastAsia="zh-CN"/>
              </w:rPr>
              <w:t>政府性基金预算</w:t>
            </w:r>
            <w:r>
              <w:rPr>
                <w:rFonts w:hint="default" w:ascii="Times New Roman" w:hAnsi="Times New Roman" w:eastAsia="仿宋_GB2312" w:cs="Times New Roman"/>
                <w:b/>
                <w:bCs/>
                <w:color w:val="auto"/>
                <w:kern w:val="0"/>
                <w:sz w:val="24"/>
                <w:highlight w:val="none"/>
              </w:rPr>
              <w:t>支出</w:t>
            </w:r>
          </w:p>
        </w:tc>
      </w:tr>
      <w:tr>
        <w:tblPrEx>
          <w:tblCellMar>
            <w:top w:w="0" w:type="dxa"/>
            <w:left w:w="108" w:type="dxa"/>
            <w:bottom w:w="0" w:type="dxa"/>
            <w:right w:w="108" w:type="dxa"/>
          </w:tblCellMar>
        </w:tblPrEx>
        <w:trPr>
          <w:trHeight w:val="792" w:hRule="atLeast"/>
        </w:trPr>
        <w:tc>
          <w:tcPr>
            <w:tcW w:w="1928"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功能分类科目编码</w:t>
            </w:r>
          </w:p>
        </w:tc>
        <w:tc>
          <w:tcPr>
            <w:tcW w:w="2357" w:type="dxa"/>
            <w:vMerge w:val="restart"/>
            <w:tcBorders>
              <w:top w:val="nil"/>
              <w:left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p>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功能分类科目名称</w:t>
            </w:r>
          </w:p>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374" w:type="dxa"/>
            <w:vMerge w:val="restart"/>
            <w:tcBorders>
              <w:top w:val="nil"/>
              <w:left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p>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合 计</w:t>
            </w:r>
          </w:p>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2157" w:type="dxa"/>
            <w:gridSpan w:val="2"/>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基本支出</w:t>
            </w:r>
          </w:p>
        </w:tc>
        <w:tc>
          <w:tcPr>
            <w:tcW w:w="1398" w:type="dxa"/>
            <w:vMerge w:val="restart"/>
            <w:tcBorders>
              <w:top w:val="nil"/>
              <w:left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p>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项目支出</w:t>
            </w:r>
          </w:p>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r>
      <w:tr>
        <w:tblPrEx>
          <w:tblCellMar>
            <w:top w:w="0" w:type="dxa"/>
            <w:left w:w="108" w:type="dxa"/>
            <w:bottom w:w="0" w:type="dxa"/>
            <w:right w:w="108" w:type="dxa"/>
          </w:tblCellMar>
        </w:tblPrEx>
        <w:trPr>
          <w:trHeight w:val="9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p>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类</w:t>
            </w:r>
          </w:p>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p>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款</w:t>
            </w:r>
          </w:p>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p>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项</w:t>
            </w:r>
          </w:p>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2357" w:type="dxa"/>
            <w:vMerge w:val="continue"/>
            <w:tcBorders>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bCs/>
                <w:color w:val="auto"/>
                <w:kern w:val="0"/>
                <w:sz w:val="20"/>
                <w:szCs w:val="20"/>
                <w:highlight w:val="none"/>
              </w:rPr>
            </w:pPr>
          </w:p>
        </w:tc>
        <w:tc>
          <w:tcPr>
            <w:tcW w:w="1374" w:type="dxa"/>
            <w:vMerge w:val="continue"/>
            <w:tcBorders>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bCs/>
                <w:color w:val="auto"/>
                <w:kern w:val="0"/>
                <w:sz w:val="20"/>
                <w:szCs w:val="20"/>
                <w:highlight w:val="none"/>
              </w:rPr>
            </w:pPr>
          </w:p>
        </w:tc>
        <w:tc>
          <w:tcPr>
            <w:tcW w:w="1055"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lang w:val="en-US" w:eastAsia="zh-CN"/>
              </w:rPr>
              <w:t>人员经费</w:t>
            </w:r>
            <w:r>
              <w:rPr>
                <w:rFonts w:hint="default" w:ascii="Times New Roman" w:hAnsi="Times New Roman" w:eastAsia="仿宋_GB2312" w:cs="Times New Roman"/>
                <w:b/>
                <w:bCs/>
                <w:color w:val="auto"/>
                <w:kern w:val="0"/>
                <w:sz w:val="20"/>
                <w:szCs w:val="20"/>
                <w:highlight w:val="none"/>
              </w:rPr>
              <w:t>　</w:t>
            </w:r>
          </w:p>
        </w:tc>
        <w:tc>
          <w:tcPr>
            <w:tcW w:w="1102"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lang w:val="en-US" w:eastAsia="zh-CN"/>
              </w:rPr>
              <w:t>公用经费</w:t>
            </w:r>
          </w:p>
        </w:tc>
        <w:tc>
          <w:tcPr>
            <w:tcW w:w="1398" w:type="dxa"/>
            <w:vMerge w:val="continue"/>
            <w:tcBorders>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bCs/>
                <w:color w:val="auto"/>
                <w:kern w:val="0"/>
                <w:sz w:val="20"/>
                <w:szCs w:val="20"/>
                <w:highlight w:val="none"/>
              </w:rPr>
            </w:pPr>
          </w:p>
        </w:tc>
      </w:tr>
      <w:tr>
        <w:tblPrEx>
          <w:tblCellMar>
            <w:top w:w="0" w:type="dxa"/>
            <w:left w:w="108" w:type="dxa"/>
            <w:bottom w:w="0" w:type="dxa"/>
            <w:right w:w="108" w:type="dxa"/>
          </w:tblCellMar>
        </w:tblPrEx>
        <w:trPr>
          <w:trHeight w:val="510" w:hRule="atLeast"/>
        </w:trPr>
        <w:tc>
          <w:tcPr>
            <w:tcW w:w="58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87"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56"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2357"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374"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p>
        </w:tc>
        <w:tc>
          <w:tcPr>
            <w:tcW w:w="1398"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r>
      <w:tr>
        <w:tblPrEx>
          <w:tblCellMar>
            <w:top w:w="0" w:type="dxa"/>
            <w:left w:w="108" w:type="dxa"/>
            <w:bottom w:w="0" w:type="dxa"/>
            <w:right w:w="108" w:type="dxa"/>
          </w:tblCellMar>
        </w:tblPrEx>
        <w:trPr>
          <w:trHeight w:val="547"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color w:val="auto"/>
                <w:kern w:val="0"/>
                <w:sz w:val="24"/>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b/>
                <w:bCs/>
                <w:color w:val="auto"/>
                <w:kern w:val="0"/>
                <w:sz w:val="20"/>
                <w:szCs w:val="20"/>
                <w:highlight w:val="none"/>
              </w:rPr>
              <w:t>合  计</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r>
    </w:tbl>
    <w:p>
      <w:pPr>
        <w:widowControl/>
        <w:spacing w:line="280" w:lineRule="exact"/>
        <w:outlineLvl w:val="1"/>
        <w:rPr>
          <w:rFonts w:hint="default" w:ascii="Times New Roman" w:hAnsi="Times New Roman" w:eastAsia="仿宋_GB2312" w:cs="Times New Roman"/>
          <w:b/>
          <w:color w:val="auto"/>
          <w:kern w:val="0"/>
          <w:sz w:val="28"/>
          <w:szCs w:val="32"/>
          <w:highlight w:val="none"/>
        </w:rPr>
      </w:pPr>
    </w:p>
    <w:p>
      <w:pPr>
        <w:widowControl/>
        <w:spacing w:line="280" w:lineRule="exact"/>
        <w:outlineLvl w:val="1"/>
        <w:rPr>
          <w:rFonts w:hint="default" w:ascii="Times New Roman" w:hAnsi="Times New Roman" w:eastAsia="仿宋_GB2312" w:cs="Times New Roman"/>
          <w:b/>
          <w:color w:val="auto"/>
          <w:kern w:val="0"/>
          <w:sz w:val="28"/>
          <w:szCs w:val="32"/>
          <w:highlight w:val="none"/>
          <w:lang w:val="en-US" w:eastAsia="zh-CN"/>
        </w:rPr>
      </w:pPr>
      <w:r>
        <w:rPr>
          <w:rFonts w:hint="default" w:ascii="Times New Roman" w:hAnsi="Times New Roman" w:eastAsia="仿宋_GB2312" w:cs="Times New Roman"/>
          <w:b/>
          <w:color w:val="auto"/>
          <w:kern w:val="0"/>
          <w:sz w:val="28"/>
          <w:szCs w:val="32"/>
          <w:highlight w:val="none"/>
          <w:lang w:val="en-US" w:eastAsia="zh-CN"/>
        </w:rPr>
        <w:t>备注</w:t>
      </w:r>
      <w:r>
        <w:rPr>
          <w:rFonts w:hint="eastAsia" w:eastAsia="仿宋_GB2312" w:cs="Times New Roman"/>
          <w:b/>
          <w:color w:val="auto"/>
          <w:kern w:val="0"/>
          <w:sz w:val="28"/>
          <w:szCs w:val="32"/>
          <w:highlight w:val="none"/>
          <w:lang w:val="en-US" w:eastAsia="zh-CN"/>
        </w:rPr>
        <w:t>：</w:t>
      </w:r>
      <w:r>
        <w:rPr>
          <w:rFonts w:hint="default" w:ascii="Times New Roman" w:hAnsi="Times New Roman" w:eastAsia="仿宋_GB2312" w:cs="Times New Roman"/>
          <w:b/>
          <w:color w:val="auto"/>
          <w:kern w:val="0"/>
          <w:sz w:val="28"/>
          <w:szCs w:val="32"/>
          <w:highlight w:val="none"/>
          <w:lang w:val="en-US" w:eastAsia="zh-CN"/>
        </w:rPr>
        <w:t>2025年本单位无政府性基金预算支出，此表为空表。</w:t>
      </w: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仿宋_GB2312" w:cs="Times New Roman"/>
          <w:b/>
          <w:color w:val="auto"/>
          <w:kern w:val="0"/>
          <w:sz w:val="28"/>
          <w:szCs w:val="32"/>
          <w:highlight w:val="none"/>
          <w:lang w:val="en-US"/>
        </w:rPr>
      </w:pPr>
      <w:r>
        <w:rPr>
          <w:rFonts w:hint="default" w:ascii="Times New Roman" w:hAnsi="Times New Roman" w:eastAsia="宋体" w:cs="Times New Roman"/>
          <w:i w:val="0"/>
          <w:color w:val="auto"/>
          <w:kern w:val="0"/>
          <w:sz w:val="20"/>
          <w:szCs w:val="20"/>
          <w:highlight w:val="none"/>
          <w:u w:val="none"/>
          <w:lang w:val="en-US" w:eastAsia="zh-CN" w:bidi="ar"/>
        </w:rPr>
        <w:t>表</w:t>
      </w:r>
      <w:r>
        <w:rPr>
          <w:rFonts w:hint="default" w:ascii="Times New Roman" w:hAnsi="Times New Roman" w:cs="Times New Roman"/>
          <w:i w:val="0"/>
          <w:color w:val="auto"/>
          <w:kern w:val="0"/>
          <w:sz w:val="20"/>
          <w:szCs w:val="20"/>
          <w:highlight w:val="none"/>
          <w:u w:val="none"/>
          <w:lang w:val="en-US" w:eastAsia="zh-CN" w:bidi="ar"/>
        </w:rPr>
        <w:t>9</w:t>
      </w:r>
    </w:p>
    <w:p>
      <w:pPr>
        <w:widowControl/>
        <w:jc w:val="center"/>
        <w:rPr>
          <w:rFonts w:hint="default" w:ascii="Times New Roman" w:hAnsi="Times New Roman" w:eastAsia="仿宋_GB2312" w:cs="Times New Roman"/>
          <w:b/>
          <w:color w:val="auto"/>
          <w:kern w:val="0"/>
          <w:sz w:val="32"/>
          <w:szCs w:val="32"/>
          <w:highlight w:val="none"/>
        </w:rPr>
      </w:pPr>
      <w:r>
        <w:rPr>
          <w:rFonts w:hint="default" w:ascii="Times New Roman" w:hAnsi="Times New Roman" w:eastAsia="仿宋_GB2312" w:cs="Times New Roman"/>
          <w:b/>
          <w:color w:val="auto"/>
          <w:kern w:val="0"/>
          <w:sz w:val="32"/>
          <w:szCs w:val="32"/>
          <w:highlight w:val="none"/>
          <w:lang w:val="en-US" w:eastAsia="zh-CN"/>
        </w:rPr>
        <w:t>国有资本经营预算支出</w:t>
      </w:r>
      <w:r>
        <w:rPr>
          <w:rFonts w:hint="default" w:ascii="Times New Roman" w:hAnsi="Times New Roman" w:eastAsia="仿宋_GB2312" w:cs="Times New Roman"/>
          <w:b/>
          <w:color w:val="auto"/>
          <w:kern w:val="0"/>
          <w:sz w:val="32"/>
          <w:szCs w:val="32"/>
          <w:highlight w:val="none"/>
        </w:rPr>
        <w:t>情况表</w:t>
      </w:r>
    </w:p>
    <w:p>
      <w:pPr>
        <w:widowControl/>
        <w:spacing w:line="280" w:lineRule="exact"/>
        <w:outlineLvl w:val="1"/>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编制单位</w:t>
      </w:r>
      <w:r>
        <w:rPr>
          <w:rFonts w:hint="eastAsia" w:eastAsia="仿宋_GB2312" w:cs="Times New Roman"/>
          <w:color w:val="auto"/>
          <w:kern w:val="0"/>
          <w:sz w:val="24"/>
          <w:highlight w:val="none"/>
          <w:lang w:eastAsia="zh-CN"/>
        </w:rPr>
        <w:t>：</w:t>
      </w:r>
      <w:r>
        <w:rPr>
          <w:rFonts w:hint="default" w:ascii="Times New Roman" w:hAnsi="Times New Roman" w:eastAsia="仿宋_GB2312" w:cs="Times New Roman"/>
          <w:color w:val="auto"/>
          <w:kern w:val="0"/>
          <w:sz w:val="24"/>
          <w:highlight w:val="none"/>
        </w:rPr>
        <w:t xml:space="preserve"> </w:t>
      </w:r>
      <w:r>
        <w:rPr>
          <w:rFonts w:hint="default" w:ascii="Times New Roman" w:hAnsi="Times New Roman" w:eastAsia="仿宋_GB2312" w:cs="Times New Roman"/>
          <w:color w:val="auto"/>
          <w:kern w:val="0"/>
          <w:sz w:val="24"/>
          <w:highlight w:val="none"/>
          <w:lang w:eastAsia="zh-CN"/>
        </w:rPr>
        <w:t>焉耆回族自治县五号渠乡卫生院</w:t>
      </w:r>
      <w:r>
        <w:rPr>
          <w:rFonts w:hint="default" w:ascii="Times New Roman" w:hAnsi="Times New Roman" w:eastAsia="仿宋_GB2312" w:cs="Times New Roman"/>
          <w:color w:val="auto"/>
          <w:kern w:val="0"/>
          <w:sz w:val="24"/>
          <w:highlight w:val="none"/>
          <w:lang w:val="en-US" w:eastAsia="zh-CN"/>
        </w:rPr>
        <w:t xml:space="preserve">                  </w:t>
      </w:r>
      <w:r>
        <w:rPr>
          <w:rFonts w:hint="default" w:ascii="Times New Roman" w:hAnsi="Times New Roman" w:eastAsia="仿宋_GB2312" w:cs="Times New Roman"/>
          <w:color w:val="auto"/>
          <w:kern w:val="0"/>
          <w:sz w:val="24"/>
          <w:highlight w:val="none"/>
        </w:rPr>
        <w:t xml:space="preserve"> 单位</w:t>
      </w:r>
      <w:r>
        <w:rPr>
          <w:rFonts w:hint="eastAsia" w:eastAsia="仿宋_GB2312" w:cs="Times New Roman"/>
          <w:color w:val="auto"/>
          <w:kern w:val="0"/>
          <w:sz w:val="24"/>
          <w:highlight w:val="none"/>
          <w:lang w:eastAsia="zh-CN"/>
        </w:rPr>
        <w:t>：</w:t>
      </w:r>
      <w:r>
        <w:rPr>
          <w:rFonts w:hint="default" w:ascii="Times New Roman" w:hAnsi="Times New Roman" w:eastAsia="仿宋_GB2312" w:cs="Times New Roman"/>
          <w:color w:val="auto"/>
          <w:kern w:val="0"/>
          <w:sz w:val="24"/>
          <w:highlight w:val="none"/>
        </w:rPr>
        <w:t>万元</w:t>
      </w:r>
    </w:p>
    <w:tbl>
      <w:tblPr>
        <w:tblStyle w:val="9"/>
        <w:tblW w:w="9214" w:type="dxa"/>
        <w:tblInd w:w="-34" w:type="dxa"/>
        <w:tblLayout w:type="fixed"/>
        <w:tblCellMar>
          <w:top w:w="0" w:type="dxa"/>
          <w:left w:w="108" w:type="dxa"/>
          <w:bottom w:w="0" w:type="dxa"/>
          <w:right w:w="108" w:type="dxa"/>
        </w:tblCellMar>
      </w:tblPr>
      <w:tblGrid>
        <w:gridCol w:w="585"/>
        <w:gridCol w:w="687"/>
        <w:gridCol w:w="656"/>
        <w:gridCol w:w="2357"/>
        <w:gridCol w:w="1374"/>
        <w:gridCol w:w="1055"/>
        <w:gridCol w:w="1102"/>
        <w:gridCol w:w="1398"/>
      </w:tblGrid>
      <w:tr>
        <w:tblPrEx>
          <w:tblCellMar>
            <w:top w:w="0" w:type="dxa"/>
            <w:left w:w="108" w:type="dxa"/>
            <w:bottom w:w="0" w:type="dxa"/>
            <w:right w:w="108" w:type="dxa"/>
          </w:tblCellMar>
        </w:tblPrEx>
        <w:trPr>
          <w:trHeight w:val="465" w:hRule="atLeast"/>
        </w:trPr>
        <w:tc>
          <w:tcPr>
            <w:tcW w:w="4285" w:type="dxa"/>
            <w:gridSpan w:val="4"/>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4"/>
                <w:highlight w:val="none"/>
              </w:rPr>
            </w:pPr>
            <w:r>
              <w:rPr>
                <w:rFonts w:hint="default" w:ascii="Times New Roman" w:hAnsi="Times New Roman" w:eastAsia="仿宋_GB2312" w:cs="Times New Roman"/>
                <w:b/>
                <w:bCs/>
                <w:color w:val="auto"/>
                <w:kern w:val="0"/>
                <w:sz w:val="24"/>
                <w:highlight w:val="none"/>
                <w:lang w:val="en-US" w:eastAsia="zh-CN"/>
              </w:rPr>
              <w:t>科</w:t>
            </w:r>
            <w:r>
              <w:rPr>
                <w:rFonts w:hint="default" w:ascii="Times New Roman" w:hAnsi="Times New Roman" w:eastAsia="仿宋_GB2312" w:cs="Times New Roman"/>
                <w:b/>
                <w:bCs/>
                <w:color w:val="auto"/>
                <w:kern w:val="0"/>
                <w:sz w:val="24"/>
                <w:highlight w:val="none"/>
              </w:rPr>
              <w:t xml:space="preserve">  目</w:t>
            </w:r>
          </w:p>
        </w:tc>
        <w:tc>
          <w:tcPr>
            <w:tcW w:w="4929" w:type="dxa"/>
            <w:gridSpan w:val="4"/>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4"/>
                <w:highlight w:val="none"/>
              </w:rPr>
            </w:pPr>
            <w:r>
              <w:rPr>
                <w:rFonts w:hint="default" w:ascii="Times New Roman" w:hAnsi="Times New Roman" w:eastAsia="仿宋_GB2312" w:cs="Times New Roman"/>
                <w:b/>
                <w:bCs/>
                <w:color w:val="auto"/>
                <w:kern w:val="0"/>
                <w:sz w:val="24"/>
                <w:szCs w:val="24"/>
                <w:highlight w:val="none"/>
                <w:lang w:val="en-US" w:eastAsia="zh-CN"/>
              </w:rPr>
              <w:t>国有资本经营预算</w:t>
            </w:r>
            <w:r>
              <w:rPr>
                <w:rFonts w:hint="default" w:ascii="Times New Roman" w:hAnsi="Times New Roman" w:eastAsia="仿宋_GB2312" w:cs="Times New Roman"/>
                <w:b/>
                <w:bCs/>
                <w:color w:val="auto"/>
                <w:kern w:val="0"/>
                <w:sz w:val="24"/>
                <w:highlight w:val="none"/>
              </w:rPr>
              <w:t>支出</w:t>
            </w:r>
          </w:p>
        </w:tc>
      </w:tr>
      <w:tr>
        <w:tblPrEx>
          <w:tblCellMar>
            <w:top w:w="0" w:type="dxa"/>
            <w:left w:w="108" w:type="dxa"/>
            <w:bottom w:w="0" w:type="dxa"/>
            <w:right w:w="108" w:type="dxa"/>
          </w:tblCellMar>
        </w:tblPrEx>
        <w:trPr>
          <w:trHeight w:val="792" w:hRule="atLeast"/>
        </w:trPr>
        <w:tc>
          <w:tcPr>
            <w:tcW w:w="1928"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功能分类科目编码</w:t>
            </w:r>
          </w:p>
        </w:tc>
        <w:tc>
          <w:tcPr>
            <w:tcW w:w="2357" w:type="dxa"/>
            <w:vMerge w:val="restart"/>
            <w:tcBorders>
              <w:top w:val="nil"/>
              <w:left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p>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功能分类科目名称</w:t>
            </w:r>
          </w:p>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374" w:type="dxa"/>
            <w:vMerge w:val="restart"/>
            <w:tcBorders>
              <w:top w:val="nil"/>
              <w:left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p>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合 计</w:t>
            </w:r>
          </w:p>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2157" w:type="dxa"/>
            <w:gridSpan w:val="2"/>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基本支出</w:t>
            </w:r>
          </w:p>
        </w:tc>
        <w:tc>
          <w:tcPr>
            <w:tcW w:w="1398" w:type="dxa"/>
            <w:vMerge w:val="restart"/>
            <w:tcBorders>
              <w:top w:val="nil"/>
              <w:left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p>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项目支出</w:t>
            </w:r>
          </w:p>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r>
      <w:tr>
        <w:tblPrEx>
          <w:tblCellMar>
            <w:top w:w="0" w:type="dxa"/>
            <w:left w:w="108" w:type="dxa"/>
            <w:bottom w:w="0" w:type="dxa"/>
            <w:right w:w="108" w:type="dxa"/>
          </w:tblCellMar>
        </w:tblPrEx>
        <w:trPr>
          <w:trHeight w:val="312"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p>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类</w:t>
            </w:r>
          </w:p>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p>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款</w:t>
            </w:r>
          </w:p>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p>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项</w:t>
            </w:r>
          </w:p>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2357" w:type="dxa"/>
            <w:vMerge w:val="continue"/>
            <w:tcBorders>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bCs/>
                <w:color w:val="auto"/>
                <w:kern w:val="0"/>
                <w:sz w:val="20"/>
                <w:szCs w:val="20"/>
                <w:highlight w:val="none"/>
              </w:rPr>
            </w:pPr>
          </w:p>
        </w:tc>
        <w:tc>
          <w:tcPr>
            <w:tcW w:w="1374" w:type="dxa"/>
            <w:vMerge w:val="continue"/>
            <w:tcBorders>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bCs/>
                <w:color w:val="auto"/>
                <w:kern w:val="0"/>
                <w:sz w:val="20"/>
                <w:szCs w:val="20"/>
                <w:highlight w:val="none"/>
              </w:rPr>
            </w:pPr>
          </w:p>
        </w:tc>
        <w:tc>
          <w:tcPr>
            <w:tcW w:w="1055"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lang w:val="en-US" w:eastAsia="zh-CN"/>
              </w:rPr>
              <w:t>人员经费</w:t>
            </w:r>
            <w:r>
              <w:rPr>
                <w:rFonts w:hint="default" w:ascii="Times New Roman" w:hAnsi="Times New Roman" w:eastAsia="仿宋_GB2312" w:cs="Times New Roman"/>
                <w:b/>
                <w:bCs/>
                <w:color w:val="auto"/>
                <w:kern w:val="0"/>
                <w:sz w:val="20"/>
                <w:szCs w:val="20"/>
                <w:highlight w:val="none"/>
              </w:rPr>
              <w:t>　</w:t>
            </w:r>
          </w:p>
        </w:tc>
        <w:tc>
          <w:tcPr>
            <w:tcW w:w="1102"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both"/>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lang w:val="en-US" w:eastAsia="zh-CN"/>
              </w:rPr>
              <w:t>公用经费</w:t>
            </w:r>
          </w:p>
        </w:tc>
        <w:tc>
          <w:tcPr>
            <w:tcW w:w="1398" w:type="dxa"/>
            <w:vMerge w:val="continue"/>
            <w:tcBorders>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bCs/>
                <w:color w:val="auto"/>
                <w:kern w:val="0"/>
                <w:sz w:val="20"/>
                <w:szCs w:val="20"/>
                <w:highlight w:val="none"/>
              </w:rPr>
            </w:pPr>
          </w:p>
        </w:tc>
      </w:tr>
      <w:tr>
        <w:tblPrEx>
          <w:tblCellMar>
            <w:top w:w="0" w:type="dxa"/>
            <w:left w:w="108" w:type="dxa"/>
            <w:bottom w:w="0" w:type="dxa"/>
            <w:right w:w="108" w:type="dxa"/>
          </w:tblCellMar>
        </w:tblPrEx>
        <w:trPr>
          <w:trHeight w:val="510" w:hRule="atLeast"/>
        </w:trPr>
        <w:tc>
          <w:tcPr>
            <w:tcW w:w="58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87"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56"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2357"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374"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p>
        </w:tc>
        <w:tc>
          <w:tcPr>
            <w:tcW w:w="1398"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color w:val="auto"/>
                <w:kern w:val="0"/>
                <w:sz w:val="24"/>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b/>
                <w:bCs/>
                <w:color w:val="auto"/>
                <w:kern w:val="0"/>
                <w:sz w:val="20"/>
                <w:szCs w:val="20"/>
                <w:highlight w:val="none"/>
              </w:rPr>
              <w:t>合  计</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r>
    </w:tbl>
    <w:p>
      <w:pPr>
        <w:widowControl/>
        <w:spacing w:line="280" w:lineRule="exact"/>
        <w:outlineLvl w:val="1"/>
        <w:rPr>
          <w:rFonts w:hint="default" w:ascii="Times New Roman" w:hAnsi="Times New Roman" w:eastAsia="仿宋_GB2312" w:cs="Times New Roman"/>
          <w:b/>
          <w:color w:val="auto"/>
          <w:kern w:val="0"/>
          <w:sz w:val="28"/>
          <w:szCs w:val="32"/>
          <w:highlight w:val="none"/>
          <w:lang w:eastAsia="zh-CN"/>
        </w:rPr>
      </w:pPr>
    </w:p>
    <w:p>
      <w:pPr>
        <w:widowControl/>
        <w:spacing w:line="280" w:lineRule="exac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b/>
          <w:color w:val="auto"/>
          <w:kern w:val="0"/>
          <w:sz w:val="28"/>
          <w:szCs w:val="32"/>
          <w:highlight w:val="none"/>
        </w:rPr>
        <w:t>备注</w:t>
      </w:r>
      <w:r>
        <w:rPr>
          <w:rFonts w:hint="eastAsia" w:eastAsia="仿宋_GB2312" w:cs="Times New Roman"/>
          <w:b/>
          <w:color w:val="auto"/>
          <w:kern w:val="0"/>
          <w:sz w:val="28"/>
          <w:szCs w:val="32"/>
          <w:highlight w:val="none"/>
          <w:lang w:eastAsia="zh-CN"/>
        </w:rPr>
        <w:t>：</w:t>
      </w:r>
      <w:r>
        <w:rPr>
          <w:rFonts w:hint="default" w:ascii="Times New Roman" w:hAnsi="Times New Roman" w:eastAsia="仿宋_GB2312" w:cs="Times New Roman"/>
          <w:b/>
          <w:color w:val="auto"/>
          <w:kern w:val="0"/>
          <w:sz w:val="28"/>
          <w:szCs w:val="32"/>
          <w:highlight w:val="none"/>
          <w:lang w:eastAsia="zh-CN"/>
        </w:rPr>
        <w:t>202</w:t>
      </w:r>
      <w:r>
        <w:rPr>
          <w:rFonts w:hint="default" w:ascii="Times New Roman" w:hAnsi="Times New Roman" w:eastAsia="仿宋_GB2312" w:cs="Times New Roman"/>
          <w:b/>
          <w:color w:val="auto"/>
          <w:kern w:val="0"/>
          <w:sz w:val="28"/>
          <w:szCs w:val="32"/>
          <w:highlight w:val="none"/>
          <w:lang w:val="en-US" w:eastAsia="zh-CN"/>
        </w:rPr>
        <w:t>5</w:t>
      </w:r>
      <w:r>
        <w:rPr>
          <w:rFonts w:hint="default" w:ascii="Times New Roman" w:hAnsi="Times New Roman" w:eastAsia="仿宋_GB2312" w:cs="Times New Roman"/>
          <w:b/>
          <w:color w:val="auto"/>
          <w:kern w:val="0"/>
          <w:sz w:val="28"/>
          <w:szCs w:val="32"/>
          <w:highlight w:val="none"/>
          <w:lang w:eastAsia="zh-CN"/>
        </w:rPr>
        <w:t>年本单位无国有资本经营预算支出，此表为空表</w:t>
      </w:r>
      <w:r>
        <w:rPr>
          <w:rFonts w:hint="default" w:ascii="Times New Roman" w:hAnsi="Times New Roman" w:eastAsia="仿宋_GB2312" w:cs="Times New Roman"/>
          <w:b/>
          <w:color w:val="auto"/>
          <w:kern w:val="0"/>
          <w:sz w:val="28"/>
          <w:szCs w:val="32"/>
          <w:highlight w:val="none"/>
        </w:rPr>
        <w:t>。</w:t>
      </w: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eastAsia="zh-CN" w:bidi="ar"/>
        </w:rPr>
      </w:pPr>
      <w:r>
        <w:rPr>
          <w:rFonts w:hint="default" w:ascii="Times New Roman" w:hAnsi="Times New Roman" w:eastAsia="宋体" w:cs="Times New Roman"/>
          <w:i w:val="0"/>
          <w:color w:val="auto"/>
          <w:kern w:val="0"/>
          <w:sz w:val="20"/>
          <w:szCs w:val="20"/>
          <w:highlight w:val="none"/>
          <w:u w:val="none"/>
          <w:lang w:val="en-US" w:eastAsia="zh-CN" w:bidi="ar"/>
        </w:rPr>
        <w:t>表</w:t>
      </w:r>
      <w:r>
        <w:rPr>
          <w:rFonts w:hint="default" w:ascii="Times New Roman" w:hAnsi="Times New Roman" w:eastAsia="宋体" w:cs="Times New Roman"/>
          <w:i w:val="0"/>
          <w:color w:val="auto"/>
          <w:kern w:val="0"/>
          <w:sz w:val="20"/>
          <w:szCs w:val="20"/>
          <w:highlight w:val="none"/>
          <w:u w:val="none"/>
          <w:lang w:eastAsia="zh-CN" w:bidi="ar"/>
        </w:rPr>
        <w:t>10</w:t>
      </w:r>
    </w:p>
    <w:p>
      <w:pPr>
        <w:widowControl/>
        <w:jc w:val="center"/>
        <w:rPr>
          <w:rFonts w:hint="default" w:ascii="Times New Roman" w:hAnsi="Times New Roman" w:eastAsia="仿宋_GB2312" w:cs="Times New Roman"/>
          <w:b/>
          <w:color w:val="auto"/>
          <w:kern w:val="0"/>
          <w:sz w:val="32"/>
          <w:szCs w:val="32"/>
          <w:highlight w:val="none"/>
        </w:rPr>
      </w:pPr>
      <w:r>
        <w:rPr>
          <w:rFonts w:hint="default" w:ascii="Times New Roman" w:hAnsi="Times New Roman" w:eastAsia="仿宋_GB2312" w:cs="Times New Roman"/>
          <w:b/>
          <w:color w:val="auto"/>
          <w:kern w:val="0"/>
          <w:sz w:val="32"/>
          <w:szCs w:val="32"/>
          <w:highlight w:val="none"/>
          <w:lang w:val="en-US" w:eastAsia="zh-Hans"/>
        </w:rPr>
        <w:t>财政拨款</w:t>
      </w:r>
      <w:r>
        <w:rPr>
          <w:rFonts w:hint="default" w:ascii="Times New Roman" w:hAnsi="Times New Roman" w:eastAsia="仿宋_GB2312" w:cs="Times New Roman"/>
          <w:b/>
          <w:color w:val="auto"/>
          <w:kern w:val="0"/>
          <w:sz w:val="32"/>
          <w:szCs w:val="32"/>
          <w:highlight w:val="none"/>
        </w:rPr>
        <w:t>“三公”经费支出情况表</w:t>
      </w:r>
    </w:p>
    <w:p>
      <w:pPr>
        <w:widowControl/>
        <w:jc w:val="center"/>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编制单位</w:t>
      </w:r>
      <w:r>
        <w:rPr>
          <w:rFonts w:hint="eastAsia" w:eastAsia="仿宋_GB2312" w:cs="Times New Roman"/>
          <w:color w:val="auto"/>
          <w:kern w:val="0"/>
          <w:sz w:val="24"/>
          <w:highlight w:val="none"/>
          <w:lang w:eastAsia="zh-CN"/>
        </w:rPr>
        <w:t>：</w:t>
      </w:r>
      <w:r>
        <w:rPr>
          <w:rFonts w:hint="default" w:ascii="Times New Roman" w:hAnsi="Times New Roman" w:eastAsia="仿宋_GB2312" w:cs="Times New Roman"/>
          <w:color w:val="auto"/>
          <w:kern w:val="0"/>
          <w:sz w:val="24"/>
          <w:highlight w:val="none"/>
          <w:lang w:eastAsia="zh-CN"/>
        </w:rPr>
        <w:t>焉耆回族自治县五号渠乡卫生院</w:t>
      </w:r>
      <w:r>
        <w:rPr>
          <w:rFonts w:hint="default" w:ascii="Times New Roman" w:hAnsi="Times New Roman" w:eastAsia="仿宋_GB2312" w:cs="Times New Roman"/>
          <w:color w:val="auto"/>
          <w:kern w:val="0"/>
          <w:sz w:val="24"/>
          <w:highlight w:val="none"/>
          <w:lang w:val="en-US" w:eastAsia="zh-CN"/>
        </w:rPr>
        <w:t xml:space="preserve">                 </w:t>
      </w:r>
      <w:r>
        <w:rPr>
          <w:rFonts w:hint="default" w:ascii="Times New Roman" w:hAnsi="Times New Roman" w:eastAsia="仿宋_GB2312" w:cs="Times New Roman"/>
          <w:color w:val="auto"/>
          <w:kern w:val="0"/>
          <w:sz w:val="24"/>
          <w:highlight w:val="none"/>
        </w:rPr>
        <w:t xml:space="preserve">   单位</w:t>
      </w:r>
      <w:r>
        <w:rPr>
          <w:rFonts w:hint="eastAsia" w:eastAsia="仿宋_GB2312" w:cs="Times New Roman"/>
          <w:color w:val="auto"/>
          <w:kern w:val="0"/>
          <w:sz w:val="24"/>
          <w:highlight w:val="none"/>
          <w:lang w:eastAsia="zh-CN"/>
        </w:rPr>
        <w:t>：</w:t>
      </w:r>
      <w:r>
        <w:rPr>
          <w:rFonts w:hint="default" w:ascii="Times New Roman" w:hAnsi="Times New Roman" w:eastAsia="仿宋_GB2312" w:cs="Times New Roman"/>
          <w:color w:val="auto"/>
          <w:kern w:val="0"/>
          <w:sz w:val="24"/>
          <w:highlight w:val="none"/>
        </w:rPr>
        <w:t>万元</w:t>
      </w:r>
    </w:p>
    <w:tbl>
      <w:tblPr>
        <w:tblStyle w:val="10"/>
        <w:tblW w:w="9025" w:type="dxa"/>
        <w:tblInd w:w="-5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90"/>
        <w:gridCol w:w="1156"/>
        <w:gridCol w:w="1247"/>
        <w:gridCol w:w="1504"/>
        <w:gridCol w:w="1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90" w:type="dxa"/>
            <w:vMerge w:val="restart"/>
            <w:noWrap w:val="0"/>
            <w:vAlign w:val="center"/>
          </w:tcPr>
          <w:p>
            <w:pPr>
              <w:widowControl/>
              <w:jc w:val="center"/>
              <w:outlineLvl w:val="1"/>
              <w:rPr>
                <w:rFonts w:hint="default" w:ascii="Times New Roman" w:hAnsi="Times New Roman" w:eastAsia="仿宋_GB2312" w:cs="Times New Roman"/>
                <w:b/>
                <w:color w:val="auto"/>
                <w:kern w:val="0"/>
                <w:sz w:val="28"/>
                <w:szCs w:val="32"/>
                <w:highlight w:val="none"/>
                <w:vertAlign w:val="baseline"/>
              </w:rPr>
            </w:pPr>
            <w:r>
              <w:rPr>
                <w:rFonts w:hint="default" w:ascii="Times New Roman" w:hAnsi="Times New Roman" w:eastAsia="仿宋_GB2312" w:cs="Times New Roman"/>
                <w:b/>
                <w:color w:val="auto"/>
                <w:kern w:val="0"/>
                <w:sz w:val="28"/>
                <w:szCs w:val="32"/>
                <w:highlight w:val="none"/>
                <w:vertAlign w:val="baseline"/>
                <w:lang w:eastAsia="zh-CN"/>
              </w:rPr>
              <w:t>“</w:t>
            </w:r>
            <w:r>
              <w:rPr>
                <w:rFonts w:hint="default" w:ascii="Times New Roman" w:hAnsi="Times New Roman" w:eastAsia="仿宋_GB2312" w:cs="Times New Roman"/>
                <w:b/>
                <w:color w:val="auto"/>
                <w:kern w:val="0"/>
                <w:sz w:val="28"/>
                <w:szCs w:val="32"/>
                <w:highlight w:val="none"/>
                <w:vertAlign w:val="baseline"/>
              </w:rPr>
              <w:t>三公</w:t>
            </w:r>
            <w:r>
              <w:rPr>
                <w:rFonts w:hint="default" w:ascii="Times New Roman" w:hAnsi="Times New Roman" w:eastAsia="仿宋_GB2312" w:cs="Times New Roman"/>
                <w:b/>
                <w:color w:val="auto"/>
                <w:kern w:val="0"/>
                <w:sz w:val="28"/>
                <w:szCs w:val="32"/>
                <w:highlight w:val="none"/>
                <w:vertAlign w:val="baseline"/>
                <w:lang w:eastAsia="zh-CN"/>
              </w:rPr>
              <w:t>”</w:t>
            </w:r>
            <w:r>
              <w:rPr>
                <w:rFonts w:hint="default" w:ascii="Times New Roman" w:hAnsi="Times New Roman" w:eastAsia="仿宋_GB2312" w:cs="Times New Roman"/>
                <w:b/>
                <w:color w:val="auto"/>
                <w:kern w:val="0"/>
                <w:sz w:val="28"/>
                <w:szCs w:val="32"/>
                <w:highlight w:val="none"/>
                <w:vertAlign w:val="baseline"/>
                <w:lang w:val="en-US" w:eastAsia="zh-CN"/>
              </w:rPr>
              <w:t>经费</w:t>
            </w:r>
            <w:r>
              <w:rPr>
                <w:rFonts w:hint="default" w:ascii="Times New Roman" w:hAnsi="Times New Roman" w:eastAsia="仿宋_GB2312" w:cs="Times New Roman"/>
                <w:b/>
                <w:color w:val="auto"/>
                <w:kern w:val="0"/>
                <w:sz w:val="28"/>
                <w:szCs w:val="32"/>
                <w:highlight w:val="none"/>
                <w:vertAlign w:val="baseline"/>
              </w:rPr>
              <w:t>支出内容</w:t>
            </w:r>
          </w:p>
        </w:tc>
        <w:tc>
          <w:tcPr>
            <w:tcW w:w="1156" w:type="dxa"/>
            <w:vMerge w:val="restart"/>
            <w:noWrap w:val="0"/>
            <w:vAlign w:val="center"/>
          </w:tcPr>
          <w:p>
            <w:pPr>
              <w:widowControl/>
              <w:jc w:val="center"/>
              <w:outlineLvl w:val="1"/>
              <w:rPr>
                <w:rFonts w:hint="default" w:ascii="Times New Roman" w:hAnsi="Times New Roman" w:eastAsia="仿宋_GB2312" w:cs="Times New Roman"/>
                <w:b/>
                <w:color w:val="auto"/>
                <w:kern w:val="0"/>
                <w:sz w:val="28"/>
                <w:szCs w:val="32"/>
                <w:highlight w:val="none"/>
                <w:vertAlign w:val="baseline"/>
                <w:lang w:val="en-US" w:eastAsia="zh-Hans"/>
              </w:rPr>
            </w:pPr>
            <w:r>
              <w:rPr>
                <w:rFonts w:hint="default" w:ascii="Times New Roman" w:hAnsi="Times New Roman" w:eastAsia="仿宋_GB2312" w:cs="Times New Roman"/>
                <w:b/>
                <w:color w:val="auto"/>
                <w:kern w:val="0"/>
                <w:sz w:val="28"/>
                <w:szCs w:val="32"/>
                <w:highlight w:val="none"/>
                <w:vertAlign w:val="baseline"/>
                <w:lang w:val="en-US" w:eastAsia="zh-Hans"/>
              </w:rPr>
              <w:t>合计</w:t>
            </w:r>
          </w:p>
        </w:tc>
        <w:tc>
          <w:tcPr>
            <w:tcW w:w="4279" w:type="dxa"/>
            <w:gridSpan w:val="3"/>
            <w:noWrap w:val="0"/>
            <w:vAlign w:val="center"/>
          </w:tcPr>
          <w:p>
            <w:pPr>
              <w:widowControl/>
              <w:jc w:val="center"/>
              <w:outlineLvl w:val="1"/>
              <w:rPr>
                <w:rFonts w:hint="default" w:ascii="Times New Roman" w:hAnsi="Times New Roman" w:eastAsia="仿宋_GB2312" w:cs="Times New Roman"/>
                <w:b/>
                <w:color w:val="auto"/>
                <w:kern w:val="0"/>
                <w:sz w:val="28"/>
                <w:szCs w:val="32"/>
                <w:highlight w:val="none"/>
                <w:vertAlign w:val="baseline"/>
                <w:lang w:val="en-US" w:eastAsia="zh-Hans"/>
              </w:rPr>
            </w:pPr>
            <w:r>
              <w:rPr>
                <w:rFonts w:hint="default" w:ascii="Times New Roman" w:hAnsi="Times New Roman" w:eastAsia="仿宋_GB2312" w:cs="Times New Roman"/>
                <w:b/>
                <w:color w:val="auto"/>
                <w:kern w:val="0"/>
                <w:sz w:val="28"/>
                <w:szCs w:val="32"/>
                <w:highlight w:val="none"/>
                <w:vertAlign w:val="baseline"/>
                <w:lang w:val="en-US" w:eastAsia="zh-Hans"/>
              </w:rPr>
              <w:t>资金来源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590" w:type="dxa"/>
            <w:vMerge w:val="continue"/>
            <w:noWrap w:val="0"/>
            <w:vAlign w:val="top"/>
          </w:tcPr>
          <w:p>
            <w:pPr>
              <w:widowControl/>
              <w:outlineLvl w:val="1"/>
              <w:rPr>
                <w:rFonts w:hint="default" w:ascii="Times New Roman" w:hAnsi="Times New Roman" w:eastAsia="仿宋_GB2312" w:cs="Times New Roman"/>
                <w:b/>
                <w:color w:val="auto"/>
                <w:kern w:val="0"/>
                <w:sz w:val="28"/>
                <w:szCs w:val="32"/>
                <w:highlight w:val="none"/>
                <w:vertAlign w:val="baseline"/>
              </w:rPr>
            </w:pPr>
          </w:p>
        </w:tc>
        <w:tc>
          <w:tcPr>
            <w:tcW w:w="1156" w:type="dxa"/>
            <w:vMerge w:val="continue"/>
            <w:noWrap w:val="0"/>
            <w:vAlign w:val="top"/>
          </w:tcPr>
          <w:p>
            <w:pPr>
              <w:widowControl/>
              <w:outlineLvl w:val="1"/>
              <w:rPr>
                <w:rFonts w:hint="default" w:ascii="Times New Roman" w:hAnsi="Times New Roman" w:eastAsia="仿宋_GB2312" w:cs="Times New Roman"/>
                <w:b/>
                <w:color w:val="auto"/>
                <w:kern w:val="0"/>
                <w:sz w:val="28"/>
                <w:szCs w:val="32"/>
                <w:highlight w:val="none"/>
                <w:vertAlign w:val="baseline"/>
              </w:rPr>
            </w:pPr>
          </w:p>
        </w:tc>
        <w:tc>
          <w:tcPr>
            <w:tcW w:w="1247" w:type="dxa"/>
            <w:noWrap w:val="0"/>
            <w:vAlign w:val="center"/>
          </w:tcPr>
          <w:p>
            <w:pPr>
              <w:widowControl/>
              <w:jc w:val="center"/>
              <w:outlineLvl w:val="1"/>
              <w:rPr>
                <w:rFonts w:hint="default" w:ascii="Times New Roman" w:hAnsi="Times New Roman" w:eastAsia="仿宋_GB2312" w:cs="Times New Roman"/>
                <w:b/>
                <w:color w:val="auto"/>
                <w:kern w:val="0"/>
                <w:sz w:val="28"/>
                <w:szCs w:val="32"/>
                <w:highlight w:val="none"/>
                <w:vertAlign w:val="baseline"/>
                <w:lang w:val="en-US" w:eastAsia="zh-Hans"/>
              </w:rPr>
            </w:pPr>
            <w:r>
              <w:rPr>
                <w:rFonts w:hint="default" w:ascii="Times New Roman" w:hAnsi="Times New Roman" w:eastAsia="仿宋_GB2312" w:cs="Times New Roman"/>
                <w:b/>
                <w:color w:val="auto"/>
                <w:kern w:val="0"/>
                <w:sz w:val="28"/>
                <w:szCs w:val="32"/>
                <w:highlight w:val="none"/>
                <w:vertAlign w:val="baseline"/>
                <w:lang w:val="en-US" w:eastAsia="zh-Hans"/>
              </w:rPr>
              <w:t>一般公共预算</w:t>
            </w:r>
          </w:p>
        </w:tc>
        <w:tc>
          <w:tcPr>
            <w:tcW w:w="1504" w:type="dxa"/>
            <w:noWrap w:val="0"/>
            <w:vAlign w:val="center"/>
          </w:tcPr>
          <w:p>
            <w:pPr>
              <w:widowControl/>
              <w:jc w:val="center"/>
              <w:outlineLvl w:val="1"/>
              <w:rPr>
                <w:rFonts w:hint="default" w:ascii="Times New Roman" w:hAnsi="Times New Roman" w:eastAsia="仿宋_GB2312" w:cs="Times New Roman"/>
                <w:b/>
                <w:color w:val="auto"/>
                <w:kern w:val="0"/>
                <w:sz w:val="28"/>
                <w:szCs w:val="32"/>
                <w:highlight w:val="none"/>
                <w:vertAlign w:val="baseline"/>
              </w:rPr>
            </w:pPr>
            <w:r>
              <w:rPr>
                <w:rFonts w:hint="default" w:ascii="Times New Roman" w:hAnsi="Times New Roman" w:eastAsia="仿宋_GB2312" w:cs="Times New Roman"/>
                <w:b/>
                <w:color w:val="auto"/>
                <w:kern w:val="0"/>
                <w:sz w:val="28"/>
                <w:szCs w:val="32"/>
                <w:highlight w:val="none"/>
                <w:vertAlign w:val="baseline"/>
              </w:rPr>
              <w:t>政府性基金</w:t>
            </w:r>
          </w:p>
        </w:tc>
        <w:tc>
          <w:tcPr>
            <w:tcW w:w="1528" w:type="dxa"/>
            <w:noWrap w:val="0"/>
            <w:vAlign w:val="center"/>
          </w:tcPr>
          <w:p>
            <w:pPr>
              <w:widowControl/>
              <w:jc w:val="center"/>
              <w:outlineLvl w:val="1"/>
              <w:rPr>
                <w:rFonts w:hint="default" w:ascii="Times New Roman" w:hAnsi="Times New Roman" w:eastAsia="仿宋_GB2312" w:cs="Times New Roman"/>
                <w:b/>
                <w:color w:val="auto"/>
                <w:kern w:val="0"/>
                <w:sz w:val="28"/>
                <w:szCs w:val="32"/>
                <w:highlight w:val="none"/>
                <w:vertAlign w:val="baseline"/>
              </w:rPr>
            </w:pPr>
            <w:r>
              <w:rPr>
                <w:rFonts w:hint="default" w:ascii="Times New Roman" w:hAnsi="Times New Roman" w:eastAsia="仿宋_GB2312" w:cs="Times New Roman"/>
                <w:b/>
                <w:color w:val="auto"/>
                <w:kern w:val="0"/>
                <w:sz w:val="28"/>
                <w:szCs w:val="32"/>
                <w:highlight w:val="none"/>
                <w:vertAlign w:val="baseline"/>
              </w:rPr>
              <w:t>国有资本经营预算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90" w:type="dxa"/>
            <w:noWrap w:val="0"/>
            <w:vAlign w:val="center"/>
          </w:tcPr>
          <w:p>
            <w:pPr>
              <w:widowControl/>
              <w:jc w:val="center"/>
              <w:outlineLvl w:val="1"/>
              <w:rPr>
                <w:rFonts w:hint="default" w:ascii="Times New Roman" w:hAnsi="Times New Roman" w:eastAsia="仿宋_GB2312" w:cs="Times New Roman"/>
                <w:b/>
                <w:color w:val="auto"/>
                <w:kern w:val="0"/>
                <w:sz w:val="28"/>
                <w:szCs w:val="32"/>
                <w:highlight w:val="none"/>
                <w:vertAlign w:val="baseline"/>
              </w:rPr>
            </w:pPr>
            <w:r>
              <w:rPr>
                <w:rFonts w:hint="default" w:ascii="Times New Roman" w:hAnsi="Times New Roman" w:eastAsia="仿宋_GB2312" w:cs="Times New Roman"/>
                <w:b/>
                <w:color w:val="auto"/>
                <w:kern w:val="0"/>
                <w:sz w:val="28"/>
                <w:szCs w:val="32"/>
                <w:highlight w:val="none"/>
                <w:vertAlign w:val="baseline"/>
              </w:rPr>
              <w:t>合计</w:t>
            </w:r>
          </w:p>
        </w:tc>
        <w:tc>
          <w:tcPr>
            <w:tcW w:w="1156" w:type="dxa"/>
            <w:noWrap w:val="0"/>
            <w:vAlign w:val="top"/>
          </w:tcPr>
          <w:p>
            <w:pPr>
              <w:widowControl/>
              <w:outlineLvl w:val="1"/>
              <w:rPr>
                <w:rFonts w:hint="default" w:ascii="Times New Roman" w:hAnsi="Times New Roman" w:eastAsia="仿宋_GB2312" w:cs="Times New Roman"/>
                <w:b/>
                <w:color w:val="auto"/>
                <w:kern w:val="0"/>
                <w:sz w:val="28"/>
                <w:szCs w:val="32"/>
                <w:highlight w:val="none"/>
                <w:vertAlign w:val="baseline"/>
                <w:lang w:val="en-US" w:eastAsia="zh-CN"/>
              </w:rPr>
            </w:pPr>
          </w:p>
        </w:tc>
        <w:tc>
          <w:tcPr>
            <w:tcW w:w="1247" w:type="dxa"/>
            <w:noWrap w:val="0"/>
            <w:vAlign w:val="top"/>
          </w:tcPr>
          <w:p>
            <w:pPr>
              <w:widowControl/>
              <w:outlineLvl w:val="1"/>
              <w:rPr>
                <w:rFonts w:hint="default" w:ascii="Times New Roman" w:hAnsi="Times New Roman" w:eastAsia="仿宋_GB2312" w:cs="Times New Roman"/>
                <w:b/>
                <w:color w:val="auto"/>
                <w:kern w:val="0"/>
                <w:sz w:val="28"/>
                <w:szCs w:val="32"/>
                <w:highlight w:val="none"/>
                <w:vertAlign w:val="baseline"/>
                <w:lang w:val="en-US" w:eastAsia="zh-CN"/>
              </w:rPr>
            </w:pPr>
          </w:p>
        </w:tc>
        <w:tc>
          <w:tcPr>
            <w:tcW w:w="1504" w:type="dxa"/>
            <w:noWrap w:val="0"/>
            <w:vAlign w:val="top"/>
          </w:tcPr>
          <w:p>
            <w:pPr>
              <w:widowControl/>
              <w:outlineLvl w:val="1"/>
              <w:rPr>
                <w:rFonts w:hint="default" w:ascii="Times New Roman" w:hAnsi="Times New Roman" w:eastAsia="仿宋_GB2312" w:cs="Times New Roman"/>
                <w:b/>
                <w:color w:val="auto"/>
                <w:kern w:val="0"/>
                <w:sz w:val="28"/>
                <w:szCs w:val="32"/>
                <w:highlight w:val="none"/>
                <w:vertAlign w:val="baseline"/>
                <w:lang w:val="en-US" w:eastAsia="zh-CN"/>
              </w:rPr>
            </w:pPr>
          </w:p>
        </w:tc>
        <w:tc>
          <w:tcPr>
            <w:tcW w:w="1528" w:type="dxa"/>
            <w:noWrap w:val="0"/>
            <w:vAlign w:val="top"/>
          </w:tcPr>
          <w:p>
            <w:pPr>
              <w:widowControl/>
              <w:outlineLvl w:val="1"/>
              <w:rPr>
                <w:rFonts w:hint="default" w:ascii="Times New Roman" w:hAnsi="Times New Roman" w:eastAsia="仿宋_GB2312" w:cs="Times New Roman"/>
                <w:b/>
                <w:color w:val="auto"/>
                <w:kern w:val="0"/>
                <w:sz w:val="28"/>
                <w:szCs w:val="32"/>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90" w:type="dxa"/>
            <w:noWrap w:val="0"/>
            <w:vAlign w:val="center"/>
          </w:tcPr>
          <w:p>
            <w:pPr>
              <w:widowControl/>
              <w:jc w:val="center"/>
              <w:outlineLvl w:val="1"/>
              <w:rPr>
                <w:rFonts w:hint="default" w:ascii="Times New Roman" w:hAnsi="Times New Roman" w:eastAsia="仿宋_GB2312" w:cs="Times New Roman"/>
                <w:b/>
                <w:color w:val="auto"/>
                <w:kern w:val="0"/>
                <w:sz w:val="28"/>
                <w:szCs w:val="32"/>
                <w:highlight w:val="none"/>
                <w:vertAlign w:val="baseline"/>
              </w:rPr>
            </w:pPr>
            <w:r>
              <w:rPr>
                <w:rFonts w:hint="default" w:ascii="Times New Roman" w:hAnsi="Times New Roman" w:eastAsia="仿宋_GB2312" w:cs="Times New Roman"/>
                <w:b/>
                <w:color w:val="auto"/>
                <w:kern w:val="0"/>
                <w:sz w:val="28"/>
                <w:szCs w:val="32"/>
                <w:highlight w:val="none"/>
                <w:vertAlign w:val="baseline"/>
              </w:rPr>
              <w:t>因公出国（境）费</w:t>
            </w:r>
          </w:p>
        </w:tc>
        <w:tc>
          <w:tcPr>
            <w:tcW w:w="1156" w:type="dxa"/>
            <w:noWrap w:val="0"/>
            <w:vAlign w:val="top"/>
          </w:tcPr>
          <w:p>
            <w:pPr>
              <w:widowControl/>
              <w:outlineLvl w:val="1"/>
              <w:rPr>
                <w:rFonts w:hint="default" w:ascii="Times New Roman" w:hAnsi="Times New Roman" w:eastAsia="仿宋_GB2312" w:cs="Times New Roman"/>
                <w:b/>
                <w:color w:val="auto"/>
                <w:kern w:val="0"/>
                <w:sz w:val="28"/>
                <w:szCs w:val="32"/>
                <w:highlight w:val="none"/>
                <w:vertAlign w:val="baseline"/>
                <w:lang w:val="en-US" w:eastAsia="zh-CN"/>
              </w:rPr>
            </w:pPr>
          </w:p>
        </w:tc>
        <w:tc>
          <w:tcPr>
            <w:tcW w:w="1247" w:type="dxa"/>
            <w:noWrap w:val="0"/>
            <w:vAlign w:val="top"/>
          </w:tcPr>
          <w:p>
            <w:pPr>
              <w:widowControl/>
              <w:outlineLvl w:val="1"/>
              <w:rPr>
                <w:rFonts w:hint="default" w:ascii="Times New Roman" w:hAnsi="Times New Roman" w:eastAsia="仿宋_GB2312" w:cs="Times New Roman"/>
                <w:b/>
                <w:color w:val="auto"/>
                <w:kern w:val="0"/>
                <w:sz w:val="28"/>
                <w:szCs w:val="32"/>
                <w:highlight w:val="none"/>
                <w:vertAlign w:val="baseline"/>
                <w:lang w:val="en-US" w:eastAsia="zh-CN"/>
              </w:rPr>
            </w:pPr>
          </w:p>
        </w:tc>
        <w:tc>
          <w:tcPr>
            <w:tcW w:w="1504" w:type="dxa"/>
            <w:noWrap w:val="0"/>
            <w:vAlign w:val="top"/>
          </w:tcPr>
          <w:p>
            <w:pPr>
              <w:widowControl/>
              <w:outlineLvl w:val="1"/>
              <w:rPr>
                <w:rFonts w:hint="default" w:ascii="Times New Roman" w:hAnsi="Times New Roman" w:eastAsia="仿宋_GB2312" w:cs="Times New Roman"/>
                <w:b/>
                <w:color w:val="auto"/>
                <w:kern w:val="0"/>
                <w:sz w:val="28"/>
                <w:szCs w:val="32"/>
                <w:highlight w:val="none"/>
                <w:vertAlign w:val="baseline"/>
                <w:lang w:val="en-US" w:eastAsia="zh-CN"/>
              </w:rPr>
            </w:pPr>
          </w:p>
        </w:tc>
        <w:tc>
          <w:tcPr>
            <w:tcW w:w="1528" w:type="dxa"/>
            <w:noWrap w:val="0"/>
            <w:vAlign w:val="top"/>
          </w:tcPr>
          <w:p>
            <w:pPr>
              <w:widowControl/>
              <w:outlineLvl w:val="1"/>
              <w:rPr>
                <w:rFonts w:hint="default" w:ascii="Times New Roman" w:hAnsi="Times New Roman" w:eastAsia="仿宋_GB2312" w:cs="Times New Roman"/>
                <w:b/>
                <w:color w:val="auto"/>
                <w:kern w:val="0"/>
                <w:sz w:val="28"/>
                <w:szCs w:val="32"/>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90" w:type="dxa"/>
            <w:noWrap w:val="0"/>
            <w:vAlign w:val="center"/>
          </w:tcPr>
          <w:p>
            <w:pPr>
              <w:widowControl/>
              <w:jc w:val="center"/>
              <w:outlineLvl w:val="1"/>
              <w:rPr>
                <w:rFonts w:hint="default" w:ascii="Times New Roman" w:hAnsi="Times New Roman" w:eastAsia="仿宋_GB2312" w:cs="Times New Roman"/>
                <w:b/>
                <w:color w:val="auto"/>
                <w:kern w:val="0"/>
                <w:sz w:val="28"/>
                <w:szCs w:val="32"/>
                <w:highlight w:val="none"/>
                <w:vertAlign w:val="baseline"/>
              </w:rPr>
            </w:pPr>
            <w:r>
              <w:rPr>
                <w:rFonts w:hint="default" w:ascii="Times New Roman" w:hAnsi="Times New Roman" w:eastAsia="仿宋_GB2312" w:cs="Times New Roman"/>
                <w:b/>
                <w:color w:val="auto"/>
                <w:kern w:val="0"/>
                <w:sz w:val="28"/>
                <w:szCs w:val="32"/>
                <w:highlight w:val="none"/>
                <w:vertAlign w:val="baseline"/>
              </w:rPr>
              <w:t>公务接待费</w:t>
            </w:r>
          </w:p>
        </w:tc>
        <w:tc>
          <w:tcPr>
            <w:tcW w:w="1156" w:type="dxa"/>
            <w:noWrap w:val="0"/>
            <w:vAlign w:val="top"/>
          </w:tcPr>
          <w:p>
            <w:pPr>
              <w:widowControl/>
              <w:outlineLvl w:val="1"/>
              <w:rPr>
                <w:rFonts w:hint="default" w:ascii="Times New Roman" w:hAnsi="Times New Roman" w:eastAsia="仿宋_GB2312" w:cs="Times New Roman"/>
                <w:b/>
                <w:color w:val="auto"/>
                <w:kern w:val="0"/>
                <w:sz w:val="28"/>
                <w:szCs w:val="32"/>
                <w:highlight w:val="none"/>
                <w:vertAlign w:val="baseline"/>
              </w:rPr>
            </w:pPr>
          </w:p>
        </w:tc>
        <w:tc>
          <w:tcPr>
            <w:tcW w:w="1247" w:type="dxa"/>
            <w:noWrap w:val="0"/>
            <w:vAlign w:val="top"/>
          </w:tcPr>
          <w:p>
            <w:pPr>
              <w:widowControl/>
              <w:outlineLvl w:val="1"/>
              <w:rPr>
                <w:rFonts w:hint="default" w:ascii="Times New Roman" w:hAnsi="Times New Roman" w:eastAsia="仿宋_GB2312" w:cs="Times New Roman"/>
                <w:b/>
                <w:color w:val="auto"/>
                <w:kern w:val="0"/>
                <w:sz w:val="28"/>
                <w:szCs w:val="32"/>
                <w:highlight w:val="none"/>
                <w:vertAlign w:val="baseline"/>
              </w:rPr>
            </w:pPr>
          </w:p>
        </w:tc>
        <w:tc>
          <w:tcPr>
            <w:tcW w:w="1504" w:type="dxa"/>
            <w:noWrap w:val="0"/>
            <w:vAlign w:val="top"/>
          </w:tcPr>
          <w:p>
            <w:pPr>
              <w:widowControl/>
              <w:outlineLvl w:val="1"/>
              <w:rPr>
                <w:rFonts w:hint="default" w:ascii="Times New Roman" w:hAnsi="Times New Roman" w:eastAsia="仿宋_GB2312" w:cs="Times New Roman"/>
                <w:b/>
                <w:color w:val="auto"/>
                <w:kern w:val="0"/>
                <w:sz w:val="28"/>
                <w:szCs w:val="32"/>
                <w:highlight w:val="none"/>
                <w:vertAlign w:val="baseline"/>
              </w:rPr>
            </w:pPr>
          </w:p>
        </w:tc>
        <w:tc>
          <w:tcPr>
            <w:tcW w:w="1528" w:type="dxa"/>
            <w:noWrap w:val="0"/>
            <w:vAlign w:val="top"/>
          </w:tcPr>
          <w:p>
            <w:pPr>
              <w:widowControl/>
              <w:outlineLvl w:val="1"/>
              <w:rPr>
                <w:rFonts w:hint="default" w:ascii="Times New Roman" w:hAnsi="Times New Roman" w:eastAsia="仿宋_GB2312" w:cs="Times New Roman"/>
                <w:b/>
                <w:color w:val="auto"/>
                <w:kern w:val="0"/>
                <w:sz w:val="28"/>
                <w:szCs w:val="32"/>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90" w:type="dxa"/>
            <w:noWrap w:val="0"/>
            <w:vAlign w:val="center"/>
          </w:tcPr>
          <w:p>
            <w:pPr>
              <w:widowControl/>
              <w:jc w:val="center"/>
              <w:outlineLvl w:val="1"/>
              <w:rPr>
                <w:rFonts w:hint="default" w:ascii="Times New Roman" w:hAnsi="Times New Roman" w:eastAsia="仿宋_GB2312" w:cs="Times New Roman"/>
                <w:b/>
                <w:color w:val="auto"/>
                <w:kern w:val="0"/>
                <w:sz w:val="28"/>
                <w:szCs w:val="32"/>
                <w:highlight w:val="none"/>
                <w:vertAlign w:val="baseline"/>
              </w:rPr>
            </w:pPr>
            <w:r>
              <w:rPr>
                <w:rFonts w:hint="default" w:ascii="Times New Roman" w:hAnsi="Times New Roman" w:eastAsia="仿宋_GB2312" w:cs="Times New Roman"/>
                <w:b/>
                <w:color w:val="auto"/>
                <w:kern w:val="0"/>
                <w:sz w:val="28"/>
                <w:szCs w:val="32"/>
                <w:highlight w:val="none"/>
                <w:vertAlign w:val="baseline"/>
              </w:rPr>
              <w:t>公务用车购置及运行费</w:t>
            </w:r>
          </w:p>
          <w:p>
            <w:pPr>
              <w:widowControl/>
              <w:jc w:val="center"/>
              <w:outlineLvl w:val="1"/>
              <w:rPr>
                <w:rFonts w:hint="default" w:ascii="Times New Roman" w:hAnsi="Times New Roman" w:eastAsia="仿宋_GB2312" w:cs="Times New Roman"/>
                <w:b/>
                <w:color w:val="auto"/>
                <w:kern w:val="0"/>
                <w:sz w:val="28"/>
                <w:szCs w:val="32"/>
                <w:highlight w:val="none"/>
                <w:vertAlign w:val="baseline"/>
              </w:rPr>
            </w:pPr>
            <w:r>
              <w:rPr>
                <w:rFonts w:hint="default" w:ascii="Times New Roman" w:hAnsi="Times New Roman" w:eastAsia="仿宋_GB2312" w:cs="Times New Roman"/>
                <w:b/>
                <w:color w:val="auto"/>
                <w:kern w:val="0"/>
                <w:sz w:val="28"/>
                <w:szCs w:val="32"/>
                <w:highlight w:val="none"/>
                <w:vertAlign w:val="baseline"/>
              </w:rPr>
              <w:t>（小计）</w:t>
            </w:r>
          </w:p>
        </w:tc>
        <w:tc>
          <w:tcPr>
            <w:tcW w:w="1156" w:type="dxa"/>
            <w:noWrap w:val="0"/>
            <w:vAlign w:val="top"/>
          </w:tcPr>
          <w:p>
            <w:pPr>
              <w:widowControl/>
              <w:outlineLvl w:val="1"/>
              <w:rPr>
                <w:rFonts w:hint="default" w:ascii="Times New Roman" w:hAnsi="Times New Roman" w:eastAsia="仿宋_GB2312" w:cs="Times New Roman"/>
                <w:b/>
                <w:color w:val="auto"/>
                <w:kern w:val="0"/>
                <w:sz w:val="28"/>
                <w:szCs w:val="32"/>
                <w:highlight w:val="none"/>
                <w:vertAlign w:val="baseline"/>
              </w:rPr>
            </w:pPr>
          </w:p>
        </w:tc>
        <w:tc>
          <w:tcPr>
            <w:tcW w:w="1247" w:type="dxa"/>
            <w:noWrap w:val="0"/>
            <w:vAlign w:val="top"/>
          </w:tcPr>
          <w:p>
            <w:pPr>
              <w:widowControl/>
              <w:outlineLvl w:val="1"/>
              <w:rPr>
                <w:rFonts w:hint="default" w:ascii="Times New Roman" w:hAnsi="Times New Roman" w:eastAsia="仿宋_GB2312" w:cs="Times New Roman"/>
                <w:b/>
                <w:color w:val="auto"/>
                <w:kern w:val="0"/>
                <w:sz w:val="28"/>
                <w:szCs w:val="32"/>
                <w:highlight w:val="none"/>
                <w:vertAlign w:val="baseline"/>
              </w:rPr>
            </w:pPr>
          </w:p>
        </w:tc>
        <w:tc>
          <w:tcPr>
            <w:tcW w:w="1504" w:type="dxa"/>
            <w:noWrap w:val="0"/>
            <w:vAlign w:val="top"/>
          </w:tcPr>
          <w:p>
            <w:pPr>
              <w:widowControl/>
              <w:outlineLvl w:val="1"/>
              <w:rPr>
                <w:rFonts w:hint="default" w:ascii="Times New Roman" w:hAnsi="Times New Roman" w:eastAsia="仿宋_GB2312" w:cs="Times New Roman"/>
                <w:b/>
                <w:color w:val="auto"/>
                <w:kern w:val="0"/>
                <w:sz w:val="28"/>
                <w:szCs w:val="32"/>
                <w:highlight w:val="none"/>
                <w:vertAlign w:val="baseline"/>
              </w:rPr>
            </w:pPr>
          </w:p>
        </w:tc>
        <w:tc>
          <w:tcPr>
            <w:tcW w:w="1528" w:type="dxa"/>
            <w:noWrap w:val="0"/>
            <w:vAlign w:val="top"/>
          </w:tcPr>
          <w:p>
            <w:pPr>
              <w:widowControl/>
              <w:outlineLvl w:val="1"/>
              <w:rPr>
                <w:rFonts w:hint="default" w:ascii="Times New Roman" w:hAnsi="Times New Roman" w:eastAsia="仿宋_GB2312" w:cs="Times New Roman"/>
                <w:b/>
                <w:color w:val="auto"/>
                <w:kern w:val="0"/>
                <w:sz w:val="28"/>
                <w:szCs w:val="32"/>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90" w:type="dxa"/>
            <w:noWrap w:val="0"/>
            <w:vAlign w:val="top"/>
          </w:tcPr>
          <w:p>
            <w:pPr>
              <w:widowControl/>
              <w:ind w:firstLine="281" w:firstLineChars="100"/>
              <w:outlineLvl w:val="1"/>
              <w:rPr>
                <w:rFonts w:hint="default" w:ascii="Times New Roman" w:hAnsi="Times New Roman" w:eastAsia="仿宋_GB2312" w:cs="Times New Roman"/>
                <w:b/>
                <w:color w:val="auto"/>
                <w:kern w:val="0"/>
                <w:sz w:val="28"/>
                <w:szCs w:val="32"/>
                <w:highlight w:val="none"/>
                <w:vertAlign w:val="baseline"/>
              </w:rPr>
            </w:pPr>
            <w:r>
              <w:rPr>
                <w:rFonts w:hint="default" w:ascii="Times New Roman" w:hAnsi="Times New Roman" w:eastAsia="仿宋_GB2312" w:cs="Times New Roman"/>
                <w:b/>
                <w:color w:val="auto"/>
                <w:kern w:val="0"/>
                <w:sz w:val="28"/>
                <w:szCs w:val="32"/>
                <w:highlight w:val="none"/>
                <w:vertAlign w:val="baseline"/>
              </w:rPr>
              <w:t>其中</w:t>
            </w:r>
            <w:r>
              <w:rPr>
                <w:rFonts w:hint="eastAsia" w:eastAsia="仿宋_GB2312" w:cs="Times New Roman"/>
                <w:b/>
                <w:color w:val="auto"/>
                <w:kern w:val="0"/>
                <w:sz w:val="28"/>
                <w:szCs w:val="32"/>
                <w:highlight w:val="none"/>
                <w:vertAlign w:val="baseline"/>
                <w:lang w:eastAsia="zh-CN"/>
              </w:rPr>
              <w:t>：</w:t>
            </w:r>
            <w:r>
              <w:rPr>
                <w:rFonts w:hint="default" w:ascii="Times New Roman" w:hAnsi="Times New Roman" w:eastAsia="仿宋_GB2312" w:cs="Times New Roman"/>
                <w:b/>
                <w:color w:val="auto"/>
                <w:kern w:val="0"/>
                <w:sz w:val="28"/>
                <w:szCs w:val="32"/>
                <w:highlight w:val="none"/>
                <w:vertAlign w:val="baseline"/>
              </w:rPr>
              <w:t>公务用车购置费</w:t>
            </w:r>
          </w:p>
        </w:tc>
        <w:tc>
          <w:tcPr>
            <w:tcW w:w="1156" w:type="dxa"/>
            <w:noWrap w:val="0"/>
            <w:vAlign w:val="top"/>
          </w:tcPr>
          <w:p>
            <w:pPr>
              <w:widowControl/>
              <w:outlineLvl w:val="1"/>
              <w:rPr>
                <w:rFonts w:hint="default" w:ascii="Times New Roman" w:hAnsi="Times New Roman" w:eastAsia="仿宋_GB2312" w:cs="Times New Roman"/>
                <w:b/>
                <w:color w:val="auto"/>
                <w:kern w:val="0"/>
                <w:sz w:val="28"/>
                <w:szCs w:val="32"/>
                <w:highlight w:val="none"/>
                <w:vertAlign w:val="baseline"/>
              </w:rPr>
            </w:pPr>
          </w:p>
        </w:tc>
        <w:tc>
          <w:tcPr>
            <w:tcW w:w="1247" w:type="dxa"/>
            <w:noWrap w:val="0"/>
            <w:vAlign w:val="top"/>
          </w:tcPr>
          <w:p>
            <w:pPr>
              <w:widowControl/>
              <w:outlineLvl w:val="1"/>
              <w:rPr>
                <w:rFonts w:hint="default" w:ascii="Times New Roman" w:hAnsi="Times New Roman" w:eastAsia="仿宋_GB2312" w:cs="Times New Roman"/>
                <w:b/>
                <w:color w:val="auto"/>
                <w:kern w:val="0"/>
                <w:sz w:val="28"/>
                <w:szCs w:val="32"/>
                <w:highlight w:val="none"/>
                <w:vertAlign w:val="baseline"/>
              </w:rPr>
            </w:pPr>
          </w:p>
        </w:tc>
        <w:tc>
          <w:tcPr>
            <w:tcW w:w="1504" w:type="dxa"/>
            <w:noWrap w:val="0"/>
            <w:vAlign w:val="top"/>
          </w:tcPr>
          <w:p>
            <w:pPr>
              <w:widowControl/>
              <w:outlineLvl w:val="1"/>
              <w:rPr>
                <w:rFonts w:hint="default" w:ascii="Times New Roman" w:hAnsi="Times New Roman" w:eastAsia="仿宋_GB2312" w:cs="Times New Roman"/>
                <w:b/>
                <w:color w:val="auto"/>
                <w:kern w:val="0"/>
                <w:sz w:val="28"/>
                <w:szCs w:val="32"/>
                <w:highlight w:val="none"/>
                <w:vertAlign w:val="baseline"/>
              </w:rPr>
            </w:pPr>
          </w:p>
        </w:tc>
        <w:tc>
          <w:tcPr>
            <w:tcW w:w="1528" w:type="dxa"/>
            <w:noWrap w:val="0"/>
            <w:vAlign w:val="top"/>
          </w:tcPr>
          <w:p>
            <w:pPr>
              <w:widowControl/>
              <w:outlineLvl w:val="1"/>
              <w:rPr>
                <w:rFonts w:hint="default" w:ascii="Times New Roman" w:hAnsi="Times New Roman" w:eastAsia="仿宋_GB2312" w:cs="Times New Roman"/>
                <w:b/>
                <w:color w:val="auto"/>
                <w:kern w:val="0"/>
                <w:sz w:val="28"/>
                <w:szCs w:val="32"/>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90" w:type="dxa"/>
            <w:noWrap w:val="0"/>
            <w:vAlign w:val="top"/>
          </w:tcPr>
          <w:p>
            <w:pPr>
              <w:widowControl/>
              <w:outlineLvl w:val="1"/>
              <w:rPr>
                <w:rFonts w:hint="default" w:ascii="Times New Roman" w:hAnsi="Times New Roman" w:eastAsia="仿宋_GB2312" w:cs="Times New Roman"/>
                <w:b/>
                <w:color w:val="auto"/>
                <w:kern w:val="0"/>
                <w:sz w:val="28"/>
                <w:szCs w:val="32"/>
                <w:highlight w:val="none"/>
                <w:vertAlign w:val="baseline"/>
              </w:rPr>
            </w:pPr>
            <w:r>
              <w:rPr>
                <w:rFonts w:hint="default" w:ascii="Times New Roman" w:hAnsi="Times New Roman" w:eastAsia="仿宋_GB2312" w:cs="Times New Roman"/>
                <w:b/>
                <w:color w:val="auto"/>
                <w:kern w:val="0"/>
                <w:sz w:val="28"/>
                <w:szCs w:val="32"/>
                <w:highlight w:val="none"/>
                <w:vertAlign w:val="baseline"/>
              </w:rPr>
              <w:t xml:space="preserve">        公务用车运行费</w:t>
            </w:r>
          </w:p>
        </w:tc>
        <w:tc>
          <w:tcPr>
            <w:tcW w:w="1156" w:type="dxa"/>
            <w:noWrap w:val="0"/>
            <w:vAlign w:val="top"/>
          </w:tcPr>
          <w:p>
            <w:pPr>
              <w:widowControl/>
              <w:outlineLvl w:val="1"/>
              <w:rPr>
                <w:rFonts w:hint="default" w:ascii="Times New Roman" w:hAnsi="Times New Roman" w:eastAsia="仿宋_GB2312" w:cs="Times New Roman"/>
                <w:b/>
                <w:color w:val="auto"/>
                <w:kern w:val="0"/>
                <w:sz w:val="28"/>
                <w:szCs w:val="32"/>
                <w:highlight w:val="none"/>
                <w:vertAlign w:val="baseline"/>
              </w:rPr>
            </w:pPr>
          </w:p>
        </w:tc>
        <w:tc>
          <w:tcPr>
            <w:tcW w:w="1247" w:type="dxa"/>
            <w:noWrap w:val="0"/>
            <w:vAlign w:val="top"/>
          </w:tcPr>
          <w:p>
            <w:pPr>
              <w:widowControl/>
              <w:outlineLvl w:val="1"/>
              <w:rPr>
                <w:rFonts w:hint="default" w:ascii="Times New Roman" w:hAnsi="Times New Roman" w:eastAsia="仿宋_GB2312" w:cs="Times New Roman"/>
                <w:b/>
                <w:color w:val="auto"/>
                <w:kern w:val="0"/>
                <w:sz w:val="28"/>
                <w:szCs w:val="32"/>
                <w:highlight w:val="none"/>
                <w:vertAlign w:val="baseline"/>
              </w:rPr>
            </w:pPr>
          </w:p>
        </w:tc>
        <w:tc>
          <w:tcPr>
            <w:tcW w:w="1504" w:type="dxa"/>
            <w:noWrap w:val="0"/>
            <w:vAlign w:val="top"/>
          </w:tcPr>
          <w:p>
            <w:pPr>
              <w:widowControl/>
              <w:outlineLvl w:val="1"/>
              <w:rPr>
                <w:rFonts w:hint="default" w:ascii="Times New Roman" w:hAnsi="Times New Roman" w:eastAsia="仿宋_GB2312" w:cs="Times New Roman"/>
                <w:b/>
                <w:color w:val="auto"/>
                <w:kern w:val="0"/>
                <w:sz w:val="28"/>
                <w:szCs w:val="32"/>
                <w:highlight w:val="none"/>
                <w:vertAlign w:val="baseline"/>
              </w:rPr>
            </w:pPr>
          </w:p>
        </w:tc>
        <w:tc>
          <w:tcPr>
            <w:tcW w:w="1528" w:type="dxa"/>
            <w:noWrap w:val="0"/>
            <w:vAlign w:val="top"/>
          </w:tcPr>
          <w:p>
            <w:pPr>
              <w:widowControl/>
              <w:outlineLvl w:val="1"/>
              <w:rPr>
                <w:rFonts w:hint="default" w:ascii="Times New Roman" w:hAnsi="Times New Roman" w:eastAsia="仿宋_GB2312" w:cs="Times New Roman"/>
                <w:b/>
                <w:color w:val="auto"/>
                <w:kern w:val="0"/>
                <w:sz w:val="28"/>
                <w:szCs w:val="32"/>
                <w:highlight w:val="none"/>
                <w:vertAlign w:val="baseline"/>
              </w:rPr>
            </w:pPr>
          </w:p>
        </w:tc>
      </w:tr>
    </w:tbl>
    <w:p>
      <w:pPr>
        <w:widowControl/>
        <w:outlineLvl w:val="1"/>
        <w:rPr>
          <w:rFonts w:hint="default" w:ascii="Times New Roman" w:hAnsi="Times New Roman" w:eastAsia="仿宋_GB2312" w:cs="Times New Roman"/>
          <w:b/>
          <w:color w:val="auto"/>
          <w:kern w:val="0"/>
          <w:sz w:val="28"/>
          <w:szCs w:val="32"/>
          <w:highlight w:val="none"/>
        </w:rPr>
      </w:pPr>
      <w:r>
        <w:rPr>
          <w:rFonts w:hint="default" w:ascii="Times New Roman" w:hAnsi="Times New Roman" w:eastAsia="仿宋_GB2312" w:cs="Times New Roman"/>
          <w:b/>
          <w:color w:val="auto"/>
          <w:kern w:val="0"/>
          <w:sz w:val="28"/>
          <w:szCs w:val="32"/>
          <w:highlight w:val="none"/>
        </w:rPr>
        <w:t>备注</w:t>
      </w:r>
      <w:r>
        <w:rPr>
          <w:rFonts w:hint="eastAsia" w:eastAsia="仿宋_GB2312" w:cs="Times New Roman"/>
          <w:b/>
          <w:color w:val="auto"/>
          <w:kern w:val="0"/>
          <w:sz w:val="28"/>
          <w:szCs w:val="32"/>
          <w:highlight w:val="none"/>
          <w:lang w:eastAsia="zh-CN"/>
        </w:rPr>
        <w:t>：</w:t>
      </w:r>
      <w:r>
        <w:rPr>
          <w:rFonts w:hint="default" w:ascii="Times New Roman" w:hAnsi="Times New Roman" w:eastAsia="仿宋_GB2312" w:cs="Times New Roman"/>
          <w:b/>
          <w:color w:val="auto"/>
          <w:kern w:val="0"/>
          <w:sz w:val="28"/>
          <w:szCs w:val="32"/>
          <w:highlight w:val="none"/>
          <w:lang w:val="en-US" w:eastAsia="zh-CN"/>
        </w:rPr>
        <w:t>2025年本单位无财政拨款“三公”经费支出</w:t>
      </w:r>
      <w:r>
        <w:rPr>
          <w:rFonts w:hint="eastAsia" w:eastAsia="仿宋_GB2312" w:cs="Times New Roman"/>
          <w:b/>
          <w:color w:val="auto"/>
          <w:kern w:val="0"/>
          <w:sz w:val="28"/>
          <w:szCs w:val="32"/>
          <w:highlight w:val="none"/>
          <w:lang w:val="en-US" w:eastAsia="zh-CN"/>
        </w:rPr>
        <w:t>，</w:t>
      </w:r>
      <w:r>
        <w:rPr>
          <w:rFonts w:hint="default" w:ascii="Times New Roman" w:hAnsi="Times New Roman" w:eastAsia="仿宋_GB2312" w:cs="Times New Roman"/>
          <w:b/>
          <w:color w:val="auto"/>
          <w:kern w:val="0"/>
          <w:sz w:val="28"/>
          <w:szCs w:val="32"/>
          <w:highlight w:val="none"/>
          <w:lang w:val="en-US" w:eastAsia="zh-CN"/>
        </w:rPr>
        <w:t>此表为空表。</w:t>
      </w:r>
    </w:p>
    <w:p>
      <w:pPr>
        <w:spacing w:line="600" w:lineRule="exact"/>
        <w:ind w:left="640"/>
        <w:jc w:val="center"/>
        <w:rPr>
          <w:rFonts w:hint="default" w:ascii="Times New Roman" w:hAnsi="Times New Roman" w:eastAsia="仿宋" w:cs="Times New Roman"/>
          <w:bCs/>
          <w:color w:val="auto"/>
          <w:kern w:val="0"/>
          <w:sz w:val="28"/>
          <w:szCs w:val="28"/>
          <w:highlight w:val="none"/>
        </w:rPr>
      </w:pPr>
    </w:p>
    <w:p>
      <w:pPr>
        <w:spacing w:line="600" w:lineRule="exact"/>
        <w:ind w:left="640"/>
        <w:jc w:val="center"/>
        <w:rPr>
          <w:rFonts w:hint="default" w:ascii="Times New Roman" w:hAnsi="Times New Roman" w:eastAsia="仿宋" w:cs="Times New Roman"/>
          <w:bCs/>
          <w:color w:val="auto"/>
          <w:kern w:val="0"/>
          <w:sz w:val="28"/>
          <w:szCs w:val="28"/>
          <w:highlight w:val="none"/>
        </w:rPr>
      </w:pPr>
    </w:p>
    <w:p>
      <w:pPr>
        <w:spacing w:line="600" w:lineRule="exact"/>
        <w:ind w:left="640"/>
        <w:jc w:val="center"/>
        <w:rPr>
          <w:rFonts w:hint="default" w:ascii="Times New Roman" w:hAnsi="Times New Roman" w:eastAsia="仿宋" w:cs="Times New Roman"/>
          <w:bCs/>
          <w:color w:val="auto"/>
          <w:kern w:val="0"/>
          <w:sz w:val="28"/>
          <w:szCs w:val="28"/>
          <w:highlight w:val="none"/>
        </w:rPr>
      </w:pPr>
    </w:p>
    <w:p>
      <w:pPr>
        <w:spacing w:line="600" w:lineRule="exact"/>
        <w:ind w:left="640"/>
        <w:jc w:val="center"/>
        <w:rPr>
          <w:rFonts w:hint="default" w:ascii="Times New Roman" w:hAnsi="Times New Roman" w:eastAsia="仿宋" w:cs="Times New Roman"/>
          <w:bCs/>
          <w:color w:val="auto"/>
          <w:kern w:val="0"/>
          <w:sz w:val="28"/>
          <w:szCs w:val="28"/>
          <w:highlight w:val="none"/>
        </w:rPr>
      </w:pPr>
    </w:p>
    <w:p>
      <w:pPr>
        <w:spacing w:line="600" w:lineRule="exact"/>
        <w:ind w:left="640"/>
        <w:jc w:val="center"/>
        <w:rPr>
          <w:rFonts w:hint="default" w:ascii="Times New Roman" w:hAnsi="Times New Roman" w:eastAsia="仿宋" w:cs="Times New Roman"/>
          <w:bCs/>
          <w:color w:val="auto"/>
          <w:kern w:val="0"/>
          <w:sz w:val="28"/>
          <w:szCs w:val="28"/>
          <w:highlight w:val="none"/>
        </w:rPr>
      </w:pPr>
    </w:p>
    <w:p>
      <w:pPr>
        <w:spacing w:line="600" w:lineRule="exact"/>
        <w:ind w:left="640"/>
        <w:jc w:val="center"/>
        <w:rPr>
          <w:rFonts w:hint="default" w:ascii="Times New Roman" w:hAnsi="Times New Roman" w:eastAsia="仿宋" w:cs="Times New Roman"/>
          <w:bCs/>
          <w:color w:val="auto"/>
          <w:kern w:val="0"/>
          <w:sz w:val="28"/>
          <w:szCs w:val="28"/>
          <w:highlight w:val="none"/>
        </w:rPr>
      </w:pPr>
    </w:p>
    <w:p>
      <w:pPr>
        <w:spacing w:line="600" w:lineRule="exact"/>
        <w:ind w:left="640"/>
        <w:jc w:val="center"/>
        <w:rPr>
          <w:rFonts w:hint="default" w:ascii="Times New Roman" w:hAnsi="Times New Roman" w:eastAsia="仿宋" w:cs="Times New Roman"/>
          <w:bCs/>
          <w:color w:val="auto"/>
          <w:kern w:val="0"/>
          <w:sz w:val="28"/>
          <w:szCs w:val="28"/>
          <w:highlight w:val="none"/>
        </w:rPr>
      </w:pPr>
    </w:p>
    <w:p>
      <w:pPr>
        <w:spacing w:line="600" w:lineRule="exact"/>
        <w:ind w:left="640"/>
        <w:jc w:val="center"/>
        <w:rPr>
          <w:rFonts w:hint="default" w:ascii="Times New Roman" w:hAnsi="Times New Roman" w:eastAsia="仿宋" w:cs="Times New Roman"/>
          <w:bCs/>
          <w:color w:val="auto"/>
          <w:kern w:val="0"/>
          <w:sz w:val="28"/>
          <w:szCs w:val="28"/>
          <w:highlight w:val="none"/>
        </w:rPr>
      </w:pPr>
    </w:p>
    <w:p>
      <w:pPr>
        <w:spacing w:line="600" w:lineRule="exact"/>
        <w:jc w:val="both"/>
        <w:rPr>
          <w:rFonts w:hint="default" w:ascii="Times New Roman" w:hAnsi="Times New Roman" w:eastAsia="仿宋" w:cs="Times New Roman"/>
          <w:bCs/>
          <w:color w:val="auto"/>
          <w:kern w:val="0"/>
          <w:sz w:val="28"/>
          <w:szCs w:val="28"/>
          <w:highlight w:val="none"/>
        </w:rPr>
      </w:pPr>
    </w:p>
    <w:p>
      <w:pPr>
        <w:spacing w:line="600" w:lineRule="exact"/>
        <w:jc w:val="both"/>
        <w:rPr>
          <w:rFonts w:hint="default" w:ascii="Times New Roman" w:hAnsi="Times New Roman" w:eastAsia="仿宋" w:cs="Times New Roman"/>
          <w:bCs/>
          <w:color w:val="auto"/>
          <w:kern w:val="0"/>
          <w:sz w:val="28"/>
          <w:szCs w:val="28"/>
          <w:highlight w:val="none"/>
        </w:rPr>
      </w:pPr>
    </w:p>
    <w:p>
      <w:pPr>
        <w:keepNext w:val="0"/>
        <w:keepLines w:val="0"/>
        <w:widowControl/>
        <w:suppressLineNumbers w:val="0"/>
        <w:jc w:val="left"/>
        <w:textAlignment w:val="bottom"/>
        <w:rPr>
          <w:rFonts w:hint="default" w:ascii="Times New Roman" w:hAnsi="Times New Roman" w:eastAsia="仿宋" w:cs="Times New Roman"/>
          <w:bCs/>
          <w:color w:val="auto"/>
          <w:kern w:val="0"/>
          <w:sz w:val="28"/>
          <w:szCs w:val="28"/>
          <w:highlight w:val="none"/>
        </w:rPr>
      </w:pPr>
      <w:r>
        <w:rPr>
          <w:rFonts w:hint="default" w:ascii="Times New Roman" w:hAnsi="Times New Roman" w:eastAsia="宋体" w:cs="Times New Roman"/>
          <w:i w:val="0"/>
          <w:color w:val="auto"/>
          <w:kern w:val="0"/>
          <w:sz w:val="20"/>
          <w:szCs w:val="20"/>
          <w:highlight w:val="none"/>
          <w:u w:val="none"/>
          <w:lang w:val="en-US" w:eastAsia="zh-CN" w:bidi="ar"/>
        </w:rPr>
        <w:t>表</w:t>
      </w:r>
      <w:r>
        <w:rPr>
          <w:rFonts w:hint="default" w:ascii="Times New Roman" w:hAnsi="Times New Roman" w:eastAsia="宋体" w:cs="Times New Roman"/>
          <w:i w:val="0"/>
          <w:color w:val="auto"/>
          <w:kern w:val="0"/>
          <w:sz w:val="20"/>
          <w:szCs w:val="20"/>
          <w:highlight w:val="none"/>
          <w:u w:val="none"/>
          <w:lang w:eastAsia="zh-CN" w:bidi="ar"/>
        </w:rPr>
        <w:t>1</w:t>
      </w:r>
      <w:r>
        <w:rPr>
          <w:rFonts w:hint="default" w:ascii="Times New Roman" w:hAnsi="Times New Roman" w:cs="Times New Roman"/>
          <w:i w:val="0"/>
          <w:color w:val="auto"/>
          <w:kern w:val="0"/>
          <w:sz w:val="20"/>
          <w:szCs w:val="20"/>
          <w:highlight w:val="none"/>
          <w:u w:val="none"/>
          <w:lang w:val="en-US" w:eastAsia="zh-CN" w:bidi="ar"/>
        </w:rPr>
        <w:t>1</w:t>
      </w:r>
    </w:p>
    <w:p>
      <w:pPr>
        <w:spacing w:line="600" w:lineRule="exact"/>
        <w:ind w:firstLine="2891" w:firstLineChars="900"/>
        <w:jc w:val="both"/>
        <w:rPr>
          <w:rFonts w:hint="default" w:ascii="Times New Roman" w:hAnsi="Times New Roman" w:eastAsia="仿宋_GB2312" w:cs="Times New Roman"/>
          <w:b/>
          <w:color w:val="auto"/>
          <w:kern w:val="0"/>
          <w:sz w:val="32"/>
          <w:szCs w:val="32"/>
          <w:highlight w:val="none"/>
          <w:lang w:val="en-US" w:eastAsia="zh-Hans"/>
        </w:rPr>
      </w:pPr>
      <w:r>
        <w:rPr>
          <w:rFonts w:hint="default" w:ascii="Times New Roman" w:hAnsi="Times New Roman" w:eastAsia="仿宋_GB2312" w:cs="Times New Roman"/>
          <w:b/>
          <w:color w:val="auto"/>
          <w:kern w:val="0"/>
          <w:sz w:val="32"/>
          <w:szCs w:val="32"/>
          <w:highlight w:val="none"/>
          <w:lang w:val="en-US" w:eastAsia="zh-Hans"/>
        </w:rPr>
        <w:t>上年结转</w:t>
      </w:r>
      <w:r>
        <w:rPr>
          <w:rFonts w:hint="default" w:ascii="Times New Roman" w:hAnsi="Times New Roman" w:eastAsia="仿宋_GB2312" w:cs="Times New Roman"/>
          <w:b/>
          <w:color w:val="auto"/>
          <w:kern w:val="0"/>
          <w:sz w:val="32"/>
          <w:szCs w:val="32"/>
          <w:highlight w:val="none"/>
          <w:lang w:val="en-US" w:eastAsia="zh-CN"/>
        </w:rPr>
        <w:t>结余</w:t>
      </w:r>
      <w:r>
        <w:rPr>
          <w:rFonts w:hint="default" w:ascii="Times New Roman" w:hAnsi="Times New Roman" w:eastAsia="仿宋_GB2312" w:cs="Times New Roman"/>
          <w:b/>
          <w:color w:val="auto"/>
          <w:kern w:val="0"/>
          <w:sz w:val="32"/>
          <w:szCs w:val="32"/>
          <w:highlight w:val="none"/>
          <w:lang w:val="en-US" w:eastAsia="zh-Hans"/>
        </w:rPr>
        <w:t>情况明细表</w:t>
      </w:r>
    </w:p>
    <w:p>
      <w:pPr>
        <w:widowControl/>
        <w:jc w:val="both"/>
        <w:rPr>
          <w:rFonts w:hint="default" w:ascii="Times New Roman" w:hAnsi="Times New Roman" w:eastAsia="仿宋_GB2312" w:cs="Times New Roman"/>
          <w:b/>
          <w:color w:val="auto"/>
          <w:kern w:val="0"/>
          <w:sz w:val="32"/>
          <w:szCs w:val="32"/>
          <w:highlight w:val="none"/>
          <w:lang w:val="en-US" w:eastAsia="zh-Hans"/>
        </w:rPr>
      </w:pPr>
      <w:r>
        <w:rPr>
          <w:rFonts w:hint="default" w:ascii="Times New Roman" w:hAnsi="Times New Roman" w:eastAsia="仿宋_GB2312" w:cs="Times New Roman"/>
          <w:color w:val="auto"/>
          <w:kern w:val="0"/>
          <w:sz w:val="24"/>
          <w:highlight w:val="none"/>
        </w:rPr>
        <w:t>编制单位</w:t>
      </w:r>
      <w:r>
        <w:rPr>
          <w:rFonts w:hint="eastAsia" w:eastAsia="仿宋_GB2312" w:cs="Times New Roman"/>
          <w:color w:val="auto"/>
          <w:kern w:val="0"/>
          <w:sz w:val="24"/>
          <w:highlight w:val="none"/>
          <w:lang w:eastAsia="zh-CN"/>
        </w:rPr>
        <w:t>：</w:t>
      </w:r>
      <w:r>
        <w:rPr>
          <w:rFonts w:hint="default" w:ascii="Times New Roman" w:hAnsi="Times New Roman" w:eastAsia="仿宋_GB2312" w:cs="Times New Roman"/>
          <w:color w:val="auto"/>
          <w:kern w:val="0"/>
          <w:sz w:val="24"/>
          <w:highlight w:val="none"/>
          <w:lang w:eastAsia="zh-CN"/>
        </w:rPr>
        <w:t>焉耆回族自治县五号渠乡卫生院</w:t>
      </w:r>
      <w:r>
        <w:rPr>
          <w:rFonts w:hint="default" w:ascii="Times New Roman" w:hAnsi="Times New Roman" w:eastAsia="仿宋_GB2312" w:cs="Times New Roman"/>
          <w:color w:val="auto"/>
          <w:kern w:val="0"/>
          <w:sz w:val="24"/>
          <w:highlight w:val="none"/>
        </w:rPr>
        <w:t xml:space="preserve">                    单位</w:t>
      </w:r>
      <w:r>
        <w:rPr>
          <w:rFonts w:hint="eastAsia" w:eastAsia="仿宋_GB2312" w:cs="Times New Roman"/>
          <w:color w:val="auto"/>
          <w:kern w:val="0"/>
          <w:sz w:val="24"/>
          <w:highlight w:val="none"/>
          <w:lang w:eastAsia="zh-CN"/>
        </w:rPr>
        <w:t>：</w:t>
      </w:r>
      <w:r>
        <w:rPr>
          <w:rFonts w:hint="default" w:ascii="Times New Roman" w:hAnsi="Times New Roman" w:eastAsia="仿宋_GB2312" w:cs="Times New Roman"/>
          <w:color w:val="auto"/>
          <w:kern w:val="0"/>
          <w:sz w:val="24"/>
          <w:highlight w:val="none"/>
        </w:rPr>
        <w:t>万元</w:t>
      </w:r>
    </w:p>
    <w:tbl>
      <w:tblPr>
        <w:tblStyle w:val="10"/>
        <w:tblpPr w:leftFromText="180" w:rightFromText="180" w:vertAnchor="text" w:horzAnchor="page" w:tblpX="852" w:tblpY="190"/>
        <w:tblOverlap w:val="never"/>
        <w:tblW w:w="96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7"/>
        <w:gridCol w:w="850"/>
        <w:gridCol w:w="1054"/>
        <w:gridCol w:w="890"/>
        <w:gridCol w:w="714"/>
        <w:gridCol w:w="1211"/>
        <w:gridCol w:w="797"/>
        <w:gridCol w:w="723"/>
        <w:gridCol w:w="881"/>
        <w:gridCol w:w="12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trPr>
        <w:tc>
          <w:tcPr>
            <w:tcW w:w="1287" w:type="dxa"/>
            <w:vMerge w:val="restart"/>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lang w:val="en-US" w:eastAsia="zh-CN"/>
              </w:rPr>
            </w:pPr>
            <w:r>
              <w:rPr>
                <w:rFonts w:hint="default" w:ascii="Times New Roman" w:hAnsi="Times New Roman" w:eastAsia="仿宋_GB2312" w:cs="Times New Roman"/>
                <w:b/>
                <w:bCs/>
                <w:color w:val="auto"/>
                <w:kern w:val="0"/>
                <w:sz w:val="20"/>
                <w:szCs w:val="20"/>
                <w:highlight w:val="none"/>
                <w:lang w:val="en-US" w:eastAsia="zh-CN"/>
              </w:rPr>
              <w:t>项目</w:t>
            </w:r>
          </w:p>
        </w:tc>
        <w:tc>
          <w:tcPr>
            <w:tcW w:w="850" w:type="dxa"/>
            <w:vMerge w:val="restart"/>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lang w:val="en-US" w:eastAsia="zh-CN"/>
              </w:rPr>
            </w:pPr>
            <w:r>
              <w:rPr>
                <w:rFonts w:hint="default" w:ascii="Times New Roman" w:hAnsi="Times New Roman" w:eastAsia="仿宋_GB2312" w:cs="Times New Roman"/>
                <w:b/>
                <w:bCs/>
                <w:color w:val="auto"/>
                <w:kern w:val="0"/>
                <w:sz w:val="20"/>
                <w:szCs w:val="20"/>
                <w:highlight w:val="none"/>
                <w:lang w:val="en-US" w:eastAsia="zh-CN"/>
              </w:rPr>
              <w:t>合计</w:t>
            </w:r>
          </w:p>
        </w:tc>
        <w:tc>
          <w:tcPr>
            <w:tcW w:w="3869" w:type="dxa"/>
            <w:gridSpan w:val="4"/>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lang w:eastAsia="zh-CN"/>
              </w:rPr>
            </w:pPr>
            <w:r>
              <w:rPr>
                <w:rFonts w:hint="default" w:ascii="Times New Roman" w:hAnsi="Times New Roman" w:eastAsia="仿宋_GB2312" w:cs="Times New Roman"/>
                <w:b/>
                <w:bCs/>
                <w:color w:val="auto"/>
                <w:kern w:val="0"/>
                <w:sz w:val="20"/>
                <w:szCs w:val="20"/>
                <w:highlight w:val="none"/>
                <w:lang w:val="en-US" w:eastAsia="zh-CN"/>
              </w:rPr>
              <w:t>财政拨款</w:t>
            </w:r>
          </w:p>
        </w:tc>
        <w:tc>
          <w:tcPr>
            <w:tcW w:w="3612" w:type="dxa"/>
            <w:gridSpan w:val="4"/>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lang w:val="en-US" w:eastAsia="zh-CN"/>
              </w:rPr>
            </w:pPr>
            <w:r>
              <w:rPr>
                <w:rFonts w:hint="default" w:ascii="Times New Roman" w:hAnsi="Times New Roman" w:eastAsia="仿宋_GB2312" w:cs="Times New Roman"/>
                <w:b/>
                <w:bCs/>
                <w:color w:val="auto"/>
                <w:kern w:val="0"/>
                <w:sz w:val="20"/>
                <w:szCs w:val="20"/>
                <w:highlight w:val="none"/>
                <w:lang w:val="en-US" w:eastAsia="zh-CN"/>
              </w:rPr>
              <w:t>非财政拨款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trPr>
        <w:tc>
          <w:tcPr>
            <w:tcW w:w="1287" w:type="dxa"/>
            <w:vMerge w:val="continue"/>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lang w:val="en-US" w:eastAsia="zh-CN"/>
              </w:rPr>
            </w:pPr>
          </w:p>
        </w:tc>
        <w:tc>
          <w:tcPr>
            <w:tcW w:w="850" w:type="dxa"/>
            <w:vMerge w:val="continue"/>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1054" w:type="dxa"/>
            <w:vMerge w:val="restart"/>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lang w:eastAsia="zh-CN"/>
              </w:rPr>
            </w:pPr>
            <w:r>
              <w:rPr>
                <w:rFonts w:hint="default" w:ascii="Times New Roman" w:hAnsi="Times New Roman" w:eastAsia="仿宋_GB2312" w:cs="Times New Roman"/>
                <w:b/>
                <w:bCs/>
                <w:color w:val="auto"/>
                <w:kern w:val="0"/>
                <w:sz w:val="20"/>
                <w:szCs w:val="20"/>
                <w:highlight w:val="none"/>
                <w:lang w:val="en-US" w:eastAsia="zh-CN"/>
              </w:rPr>
              <w:t>小计</w:t>
            </w:r>
          </w:p>
        </w:tc>
        <w:tc>
          <w:tcPr>
            <w:tcW w:w="1604" w:type="dxa"/>
            <w:gridSpan w:val="2"/>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基本支出</w:t>
            </w:r>
          </w:p>
        </w:tc>
        <w:tc>
          <w:tcPr>
            <w:tcW w:w="1211" w:type="dxa"/>
            <w:vMerge w:val="restart"/>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项目支出</w:t>
            </w:r>
          </w:p>
        </w:tc>
        <w:tc>
          <w:tcPr>
            <w:tcW w:w="797" w:type="dxa"/>
            <w:vMerge w:val="restart"/>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lang w:val="en-US" w:eastAsia="zh-CN"/>
              </w:rPr>
            </w:pPr>
            <w:r>
              <w:rPr>
                <w:rFonts w:hint="default" w:ascii="Times New Roman" w:hAnsi="Times New Roman" w:eastAsia="仿宋_GB2312" w:cs="Times New Roman"/>
                <w:b/>
                <w:bCs/>
                <w:color w:val="auto"/>
                <w:kern w:val="0"/>
                <w:sz w:val="20"/>
                <w:szCs w:val="20"/>
                <w:highlight w:val="none"/>
                <w:lang w:val="en-US" w:eastAsia="zh-CN"/>
              </w:rPr>
              <w:t>小计</w:t>
            </w:r>
          </w:p>
        </w:tc>
        <w:tc>
          <w:tcPr>
            <w:tcW w:w="1604" w:type="dxa"/>
            <w:gridSpan w:val="2"/>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基本支出</w:t>
            </w:r>
          </w:p>
        </w:tc>
        <w:tc>
          <w:tcPr>
            <w:tcW w:w="1211" w:type="dxa"/>
            <w:vMerge w:val="restart"/>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项目支出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1287" w:type="dxa"/>
            <w:vMerge w:val="continue"/>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850" w:type="dxa"/>
            <w:vMerge w:val="continue"/>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1054" w:type="dxa"/>
            <w:vMerge w:val="continue"/>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890" w:type="dxa"/>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lang w:val="en-US" w:eastAsia="zh-CN"/>
              </w:rPr>
            </w:pPr>
            <w:r>
              <w:rPr>
                <w:rFonts w:hint="default" w:ascii="Times New Roman" w:hAnsi="Times New Roman" w:eastAsia="仿宋_GB2312" w:cs="Times New Roman"/>
                <w:b/>
                <w:bCs/>
                <w:color w:val="auto"/>
                <w:kern w:val="0"/>
                <w:sz w:val="20"/>
                <w:szCs w:val="20"/>
                <w:highlight w:val="none"/>
                <w:lang w:val="en-US" w:eastAsia="zh-CN"/>
              </w:rPr>
              <w:t>人员经费</w:t>
            </w:r>
          </w:p>
        </w:tc>
        <w:tc>
          <w:tcPr>
            <w:tcW w:w="714" w:type="dxa"/>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lang w:val="en-US" w:eastAsia="zh-CN"/>
              </w:rPr>
            </w:pPr>
            <w:r>
              <w:rPr>
                <w:rFonts w:hint="default" w:ascii="Times New Roman" w:hAnsi="Times New Roman" w:eastAsia="仿宋_GB2312" w:cs="Times New Roman"/>
                <w:b/>
                <w:bCs/>
                <w:color w:val="auto"/>
                <w:kern w:val="0"/>
                <w:sz w:val="20"/>
                <w:szCs w:val="20"/>
                <w:highlight w:val="none"/>
                <w:lang w:val="en-US" w:eastAsia="zh-CN"/>
              </w:rPr>
              <w:t>公用经费</w:t>
            </w:r>
          </w:p>
        </w:tc>
        <w:tc>
          <w:tcPr>
            <w:tcW w:w="1211" w:type="dxa"/>
            <w:vMerge w:val="continue"/>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797" w:type="dxa"/>
            <w:vMerge w:val="continue"/>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723" w:type="dxa"/>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lang w:val="en-US" w:eastAsia="zh-CN"/>
              </w:rPr>
            </w:pPr>
            <w:r>
              <w:rPr>
                <w:rFonts w:hint="default" w:ascii="Times New Roman" w:hAnsi="Times New Roman" w:eastAsia="仿宋_GB2312" w:cs="Times New Roman"/>
                <w:b/>
                <w:bCs/>
                <w:color w:val="auto"/>
                <w:kern w:val="0"/>
                <w:sz w:val="20"/>
                <w:szCs w:val="20"/>
                <w:highlight w:val="none"/>
                <w:lang w:val="en-US" w:eastAsia="zh-CN"/>
              </w:rPr>
              <w:t>人员经费</w:t>
            </w:r>
          </w:p>
        </w:tc>
        <w:tc>
          <w:tcPr>
            <w:tcW w:w="881" w:type="dxa"/>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lang w:val="en-US" w:eastAsia="zh-CN"/>
              </w:rPr>
            </w:pPr>
            <w:r>
              <w:rPr>
                <w:rFonts w:hint="default" w:ascii="Times New Roman" w:hAnsi="Times New Roman" w:eastAsia="仿宋_GB2312" w:cs="Times New Roman"/>
                <w:b/>
                <w:bCs/>
                <w:color w:val="auto"/>
                <w:kern w:val="0"/>
                <w:sz w:val="20"/>
                <w:szCs w:val="20"/>
                <w:highlight w:val="none"/>
                <w:lang w:val="en-US" w:eastAsia="zh-CN"/>
              </w:rPr>
              <w:t>公用经费</w:t>
            </w:r>
          </w:p>
        </w:tc>
        <w:tc>
          <w:tcPr>
            <w:tcW w:w="1211" w:type="dxa"/>
            <w:vMerge w:val="continue"/>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1287"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850"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1054"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890" w:type="dxa"/>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lang w:val="en-US" w:eastAsia="zh-CN"/>
              </w:rPr>
            </w:pPr>
          </w:p>
        </w:tc>
        <w:tc>
          <w:tcPr>
            <w:tcW w:w="714" w:type="dxa"/>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lang w:val="en-US" w:eastAsia="zh-CN"/>
              </w:rPr>
            </w:pPr>
          </w:p>
        </w:tc>
        <w:tc>
          <w:tcPr>
            <w:tcW w:w="1211"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797"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723"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881"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1211"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1287"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850"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1054"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890" w:type="dxa"/>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lang w:val="en-US" w:eastAsia="zh-CN"/>
              </w:rPr>
            </w:pPr>
          </w:p>
        </w:tc>
        <w:tc>
          <w:tcPr>
            <w:tcW w:w="714" w:type="dxa"/>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lang w:val="en-US" w:eastAsia="zh-CN"/>
              </w:rPr>
            </w:pPr>
          </w:p>
        </w:tc>
        <w:tc>
          <w:tcPr>
            <w:tcW w:w="1211"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797"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723"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881"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1211"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1287"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850"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1054"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890" w:type="dxa"/>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lang w:val="en-US" w:eastAsia="zh-CN"/>
              </w:rPr>
            </w:pPr>
          </w:p>
        </w:tc>
        <w:tc>
          <w:tcPr>
            <w:tcW w:w="714" w:type="dxa"/>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lang w:val="en-US" w:eastAsia="zh-CN"/>
              </w:rPr>
            </w:pPr>
          </w:p>
        </w:tc>
        <w:tc>
          <w:tcPr>
            <w:tcW w:w="1211"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797"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723"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881"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1211"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1287"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850"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lang w:val="en-US" w:eastAsia="zh-CN"/>
              </w:rPr>
            </w:pPr>
            <w:r>
              <w:rPr>
                <w:rFonts w:hint="default" w:ascii="Times New Roman" w:hAnsi="Times New Roman" w:eastAsia="仿宋_GB2312" w:cs="Times New Roman"/>
                <w:b/>
                <w:bCs/>
                <w:color w:val="auto"/>
                <w:kern w:val="0"/>
                <w:sz w:val="20"/>
                <w:szCs w:val="20"/>
                <w:highlight w:val="none"/>
                <w:lang w:val="en-US" w:eastAsia="zh-CN"/>
              </w:rPr>
              <w:t>总计</w:t>
            </w:r>
          </w:p>
        </w:tc>
        <w:tc>
          <w:tcPr>
            <w:tcW w:w="1054"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890" w:type="dxa"/>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lang w:val="en-US" w:eastAsia="zh-CN"/>
              </w:rPr>
            </w:pPr>
          </w:p>
        </w:tc>
        <w:tc>
          <w:tcPr>
            <w:tcW w:w="714" w:type="dxa"/>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lang w:val="en-US" w:eastAsia="zh-CN"/>
              </w:rPr>
            </w:pPr>
          </w:p>
        </w:tc>
        <w:tc>
          <w:tcPr>
            <w:tcW w:w="1211"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797"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723"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881"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1211"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r>
    </w:tbl>
    <w:p>
      <w:pPr>
        <w:widowControl/>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b/>
          <w:color w:val="auto"/>
          <w:kern w:val="0"/>
          <w:sz w:val="28"/>
          <w:szCs w:val="32"/>
          <w:highlight w:val="none"/>
        </w:rPr>
        <w:t>备注</w:t>
      </w:r>
      <w:r>
        <w:rPr>
          <w:rFonts w:hint="eastAsia" w:eastAsia="仿宋_GB2312" w:cs="Times New Roman"/>
          <w:b/>
          <w:color w:val="auto"/>
          <w:kern w:val="0"/>
          <w:sz w:val="28"/>
          <w:szCs w:val="32"/>
          <w:highlight w:val="none"/>
          <w:lang w:eastAsia="zh-CN"/>
        </w:rPr>
        <w:t>：</w:t>
      </w:r>
      <w:r>
        <w:rPr>
          <w:rFonts w:hint="default" w:ascii="Times New Roman" w:hAnsi="Times New Roman" w:eastAsia="仿宋_GB2312" w:cs="Times New Roman"/>
          <w:b/>
          <w:color w:val="auto"/>
          <w:kern w:val="0"/>
          <w:sz w:val="28"/>
          <w:szCs w:val="32"/>
          <w:highlight w:val="none"/>
        </w:rPr>
        <w:t>202</w:t>
      </w:r>
      <w:r>
        <w:rPr>
          <w:rFonts w:hint="default" w:ascii="Times New Roman" w:hAnsi="Times New Roman" w:eastAsia="仿宋_GB2312" w:cs="Times New Roman"/>
          <w:b/>
          <w:color w:val="auto"/>
          <w:kern w:val="0"/>
          <w:sz w:val="28"/>
          <w:szCs w:val="32"/>
          <w:highlight w:val="none"/>
          <w:lang w:val="en-US" w:eastAsia="zh-CN"/>
        </w:rPr>
        <w:t>5</w:t>
      </w:r>
      <w:r>
        <w:rPr>
          <w:rFonts w:hint="default" w:ascii="Times New Roman" w:hAnsi="Times New Roman" w:eastAsia="仿宋_GB2312" w:cs="Times New Roman"/>
          <w:b/>
          <w:color w:val="auto"/>
          <w:kern w:val="0"/>
          <w:sz w:val="28"/>
          <w:szCs w:val="32"/>
          <w:highlight w:val="none"/>
        </w:rPr>
        <w:t>年本单位无上年结转结余情况</w:t>
      </w:r>
      <w:r>
        <w:rPr>
          <w:rFonts w:hint="eastAsia" w:eastAsia="仿宋_GB2312" w:cs="Times New Roman"/>
          <w:b/>
          <w:color w:val="auto"/>
          <w:kern w:val="0"/>
          <w:sz w:val="28"/>
          <w:szCs w:val="32"/>
          <w:highlight w:val="none"/>
          <w:lang w:eastAsia="zh-CN"/>
        </w:rPr>
        <w:t>，</w:t>
      </w:r>
      <w:r>
        <w:rPr>
          <w:rFonts w:hint="default" w:ascii="Times New Roman" w:hAnsi="Times New Roman" w:eastAsia="仿宋_GB2312" w:cs="Times New Roman"/>
          <w:b/>
          <w:color w:val="auto"/>
          <w:kern w:val="0"/>
          <w:sz w:val="28"/>
          <w:szCs w:val="32"/>
          <w:highlight w:val="none"/>
        </w:rPr>
        <w:t>此表为空表。</w:t>
      </w:r>
    </w:p>
    <w:p>
      <w:pPr>
        <w:widowControl/>
        <w:spacing w:line="280" w:lineRule="exact"/>
        <w:jc w:val="left"/>
        <w:outlineLvl w:val="1"/>
        <w:rPr>
          <w:rFonts w:hint="default" w:ascii="Times New Roman" w:hAnsi="Times New Roman" w:eastAsia="仿宋_GB2312" w:cs="Times New Roman"/>
          <w:color w:val="auto"/>
          <w:kern w:val="0"/>
          <w:sz w:val="32"/>
          <w:szCs w:val="32"/>
          <w:highlight w:val="none"/>
        </w:rPr>
      </w:pPr>
    </w:p>
    <w:p>
      <w:pPr>
        <w:rPr>
          <w:rFonts w:hint="default" w:ascii="Times New Roman" w:hAnsi="Times New Roman" w:cs="Times New Roman"/>
          <w:color w:val="auto"/>
          <w:highlight w:val="none"/>
        </w:rPr>
      </w:pPr>
    </w:p>
    <w:p>
      <w:pPr>
        <w:pStyle w:val="2"/>
        <w:rPr>
          <w:rFonts w:hint="default" w:ascii="Times New Roman" w:hAnsi="Times New Roman" w:cs="Times New Roman"/>
          <w:color w:val="auto"/>
          <w:highlight w:val="none"/>
        </w:rPr>
      </w:pPr>
    </w:p>
    <w:p>
      <w:pPr>
        <w:pStyle w:val="2"/>
        <w:rPr>
          <w:rFonts w:hint="default" w:ascii="Times New Roman" w:hAnsi="Times New Roman" w:cs="Times New Roman"/>
          <w:color w:val="auto"/>
          <w:highlight w:val="none"/>
        </w:rPr>
      </w:pPr>
    </w:p>
    <w:p>
      <w:pPr>
        <w:pStyle w:val="2"/>
        <w:rPr>
          <w:rFonts w:hint="default" w:ascii="Times New Roman" w:hAnsi="Times New Roman" w:cs="Times New Roman"/>
          <w:color w:val="auto"/>
          <w:highlight w:val="none"/>
        </w:rPr>
      </w:pPr>
    </w:p>
    <w:p>
      <w:pPr>
        <w:pStyle w:val="2"/>
        <w:rPr>
          <w:rFonts w:hint="default" w:ascii="Times New Roman" w:hAnsi="Times New Roman" w:cs="Times New Roman"/>
          <w:color w:val="auto"/>
          <w:highlight w:val="none"/>
        </w:rPr>
      </w:pPr>
    </w:p>
    <w:p>
      <w:pPr>
        <w:pStyle w:val="2"/>
        <w:rPr>
          <w:rFonts w:hint="default" w:ascii="Times New Roman" w:hAnsi="Times New Roman" w:cs="Times New Roman"/>
          <w:color w:val="auto"/>
          <w:highlight w:val="none"/>
        </w:rPr>
      </w:pPr>
    </w:p>
    <w:p>
      <w:pPr>
        <w:pStyle w:val="2"/>
        <w:rPr>
          <w:rFonts w:hint="default" w:ascii="Times New Roman" w:hAnsi="Times New Roman" w:cs="Times New Roman"/>
          <w:color w:val="auto"/>
          <w:highlight w:val="none"/>
        </w:rPr>
      </w:pPr>
    </w:p>
    <w:p>
      <w:pPr>
        <w:pStyle w:val="2"/>
        <w:rPr>
          <w:rFonts w:hint="default" w:ascii="Times New Roman" w:hAnsi="Times New Roman" w:cs="Times New Roman"/>
          <w:color w:val="auto"/>
          <w:highlight w:val="none"/>
        </w:rPr>
      </w:pPr>
    </w:p>
    <w:p>
      <w:pPr>
        <w:pStyle w:val="2"/>
        <w:rPr>
          <w:rFonts w:hint="default" w:ascii="Times New Roman" w:hAnsi="Times New Roman" w:cs="Times New Roman"/>
          <w:color w:val="auto"/>
          <w:highlight w:val="none"/>
        </w:rPr>
      </w:pPr>
    </w:p>
    <w:p>
      <w:pPr>
        <w:pStyle w:val="2"/>
        <w:rPr>
          <w:rFonts w:hint="default" w:ascii="Times New Roman" w:hAnsi="Times New Roman" w:cs="Times New Roman"/>
          <w:color w:val="auto"/>
          <w:highlight w:val="none"/>
        </w:rPr>
      </w:pPr>
    </w:p>
    <w:p>
      <w:pPr>
        <w:pStyle w:val="2"/>
        <w:rPr>
          <w:rFonts w:hint="default" w:ascii="Times New Roman" w:hAnsi="Times New Roman" w:cs="Times New Roman"/>
          <w:color w:val="auto"/>
          <w:highlight w:val="none"/>
        </w:rPr>
      </w:pPr>
    </w:p>
    <w:p>
      <w:pPr>
        <w:pStyle w:val="2"/>
        <w:rPr>
          <w:rFonts w:hint="default" w:ascii="Times New Roman" w:hAnsi="Times New Roman" w:cs="Times New Roman"/>
          <w:color w:val="auto"/>
          <w:highlight w:val="none"/>
        </w:rPr>
      </w:pPr>
    </w:p>
    <w:p>
      <w:pPr>
        <w:pStyle w:val="2"/>
        <w:rPr>
          <w:rFonts w:hint="default" w:ascii="Times New Roman" w:hAnsi="Times New Roman" w:cs="Times New Roman"/>
          <w:color w:val="auto"/>
          <w:highlight w:val="none"/>
        </w:rPr>
      </w:pPr>
    </w:p>
    <w:p>
      <w:pPr>
        <w:pStyle w:val="2"/>
        <w:rPr>
          <w:rFonts w:hint="default" w:ascii="Times New Roman" w:hAnsi="Times New Roman" w:cs="Times New Roman"/>
          <w:color w:val="auto"/>
          <w:highlight w:val="none"/>
        </w:rPr>
      </w:pPr>
    </w:p>
    <w:p>
      <w:pPr>
        <w:pStyle w:val="2"/>
        <w:rPr>
          <w:rFonts w:hint="default" w:ascii="Times New Roman" w:hAnsi="Times New Roman" w:cs="Times New Roman"/>
          <w:color w:val="auto"/>
          <w:highlight w:val="none"/>
        </w:rPr>
      </w:pPr>
    </w:p>
    <w:p>
      <w:pPr>
        <w:pStyle w:val="2"/>
        <w:rPr>
          <w:rFonts w:hint="default" w:ascii="Times New Roman" w:hAnsi="Times New Roman" w:cs="Times New Roman"/>
          <w:color w:val="auto"/>
          <w:highlight w:val="none"/>
        </w:rPr>
      </w:pPr>
    </w:p>
    <w:p>
      <w:pPr>
        <w:pStyle w:val="2"/>
        <w:rPr>
          <w:rFonts w:hint="default" w:ascii="Times New Roman" w:hAnsi="Times New Roman" w:cs="Times New Roman"/>
          <w:color w:val="auto"/>
          <w:highlight w:val="none"/>
        </w:rPr>
      </w:pPr>
    </w:p>
    <w:p>
      <w:pPr>
        <w:pStyle w:val="2"/>
        <w:rPr>
          <w:rFonts w:hint="default" w:ascii="Times New Roman" w:hAnsi="Times New Roman" w:cs="Times New Roman"/>
          <w:color w:val="auto"/>
          <w:highlight w:val="none"/>
        </w:rPr>
      </w:pPr>
    </w:p>
    <w:p>
      <w:pPr>
        <w:pStyle w:val="2"/>
        <w:rPr>
          <w:rFonts w:hint="default" w:ascii="Times New Roman" w:hAnsi="Times New Roman" w:cs="Times New Roman"/>
          <w:color w:val="auto"/>
          <w:highlight w:val="none"/>
        </w:rPr>
      </w:pPr>
    </w:p>
    <w:p>
      <w:pPr>
        <w:pStyle w:val="2"/>
        <w:rPr>
          <w:rFonts w:hint="default" w:ascii="Times New Roman" w:hAnsi="Times New Roman" w:cs="Times New Roman"/>
          <w:color w:val="auto"/>
          <w:highlight w:val="none"/>
        </w:rPr>
      </w:pPr>
    </w:p>
    <w:p>
      <w:pPr>
        <w:pStyle w:val="2"/>
        <w:rPr>
          <w:rFonts w:hint="default" w:ascii="Times New Roman" w:hAnsi="Times New Roman" w:cs="Times New Roman"/>
          <w:color w:val="auto"/>
          <w:highlight w:val="none"/>
        </w:rPr>
      </w:pPr>
    </w:p>
    <w:p>
      <w:pPr>
        <w:pStyle w:val="2"/>
        <w:rPr>
          <w:rFonts w:hint="default" w:ascii="Times New Roman" w:hAnsi="Times New Roman" w:cs="Times New Roman"/>
          <w:color w:val="auto"/>
          <w:highlight w:val="none"/>
        </w:rPr>
      </w:pPr>
    </w:p>
    <w:p>
      <w:pPr>
        <w:pStyle w:val="2"/>
        <w:rPr>
          <w:rFonts w:hint="default" w:ascii="Times New Roman" w:hAnsi="Times New Roman" w:cs="Times New Roman"/>
          <w:color w:val="auto"/>
          <w:highlight w:val="none"/>
        </w:rPr>
      </w:pPr>
    </w:p>
    <w:p>
      <w:pPr>
        <w:pStyle w:val="2"/>
        <w:rPr>
          <w:rFonts w:hint="default" w:ascii="Times New Roman" w:hAnsi="Times New Roman" w:cs="Times New Roman"/>
          <w:color w:val="auto"/>
          <w:highlight w:val="none"/>
        </w:rPr>
      </w:pPr>
    </w:p>
    <w:p>
      <w:pPr>
        <w:pStyle w:val="2"/>
        <w:rPr>
          <w:rFonts w:hint="default" w:ascii="Times New Roman" w:hAnsi="Times New Roman" w:cs="Times New Roman"/>
          <w:color w:val="auto"/>
          <w:highlight w:val="none"/>
        </w:rPr>
      </w:pPr>
    </w:p>
    <w:p>
      <w:pPr>
        <w:pStyle w:val="2"/>
        <w:rPr>
          <w:rFonts w:hint="default" w:ascii="Times New Roman" w:hAnsi="Times New Roman" w:cs="Times New Roman"/>
          <w:color w:val="auto"/>
          <w:highlight w:val="none"/>
        </w:rPr>
      </w:pPr>
    </w:p>
    <w:p>
      <w:pPr>
        <w:pStyle w:val="2"/>
        <w:rPr>
          <w:rFonts w:hint="default" w:ascii="Times New Roman" w:hAnsi="Times New Roman" w:cs="Times New Roman"/>
          <w:color w:val="auto"/>
          <w:highlight w:val="none"/>
        </w:rPr>
      </w:pPr>
    </w:p>
    <w:p>
      <w:pPr>
        <w:pStyle w:val="2"/>
        <w:rPr>
          <w:rFonts w:hint="default" w:ascii="Times New Roman" w:hAnsi="Times New Roman" w:cs="Times New Roman"/>
          <w:color w:val="auto"/>
          <w:highlight w:val="none"/>
        </w:rPr>
      </w:pPr>
    </w:p>
    <w:p>
      <w:pPr>
        <w:pStyle w:val="2"/>
        <w:rPr>
          <w:rFonts w:hint="default" w:ascii="Times New Roman" w:hAnsi="Times New Roman" w:cs="Times New Roman"/>
          <w:color w:val="auto"/>
          <w:highlight w:val="none"/>
        </w:rPr>
      </w:pPr>
    </w:p>
    <w:p>
      <w:pPr>
        <w:pStyle w:val="2"/>
        <w:rPr>
          <w:rFonts w:hint="default" w:ascii="Times New Roman" w:hAnsi="Times New Roman" w:cs="Times New Roman"/>
          <w:color w:val="auto"/>
          <w:highlight w:val="none"/>
        </w:rPr>
      </w:pPr>
    </w:p>
    <w:p>
      <w:pPr>
        <w:pStyle w:val="2"/>
        <w:rPr>
          <w:rFonts w:hint="default" w:ascii="Times New Roman" w:hAnsi="Times New Roman" w:cs="Times New Roman"/>
          <w:color w:val="auto"/>
          <w:highlight w:val="none"/>
        </w:rPr>
      </w:pPr>
    </w:p>
    <w:p>
      <w:pPr>
        <w:pStyle w:val="2"/>
        <w:rPr>
          <w:rFonts w:hint="default" w:ascii="Times New Roman" w:hAnsi="Times New Roman" w:cs="Times New Roman"/>
          <w:color w:val="auto"/>
          <w:highlight w:val="none"/>
        </w:rPr>
      </w:pPr>
    </w:p>
    <w:p>
      <w:pPr>
        <w:pStyle w:val="2"/>
        <w:rPr>
          <w:rFonts w:hint="default" w:ascii="Times New Roman" w:hAnsi="Times New Roman" w:cs="Times New Roman"/>
          <w:color w:val="auto"/>
          <w:highlight w:val="none"/>
        </w:rPr>
      </w:pPr>
    </w:p>
    <w:p>
      <w:pPr>
        <w:pStyle w:val="2"/>
        <w:rPr>
          <w:rFonts w:hint="default" w:ascii="Times New Roman" w:hAnsi="Times New Roman" w:cs="Times New Roman"/>
          <w:color w:val="auto"/>
          <w:highlight w:val="none"/>
        </w:rPr>
      </w:pP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center"/>
        <w:textAlignment w:val="auto"/>
        <w:outlineLvl w:val="9"/>
        <w:rPr>
          <w:rFonts w:hint="default" w:ascii="Times New Roman" w:hAnsi="Times New Roman" w:eastAsia="黑体" w:cs="Times New Roman"/>
          <w:color w:val="auto"/>
          <w:kern w:val="0"/>
          <w:sz w:val="32"/>
          <w:szCs w:val="32"/>
          <w:highlight w:val="none"/>
          <w:lang w:eastAsia="zh-CN"/>
        </w:rPr>
      </w:pPr>
      <w:r>
        <w:rPr>
          <w:rFonts w:hint="default" w:ascii="Times New Roman" w:hAnsi="Times New Roman" w:eastAsia="黑体" w:cs="Times New Roman"/>
          <w:color w:val="auto"/>
          <w:kern w:val="0"/>
          <w:sz w:val="32"/>
          <w:szCs w:val="32"/>
          <w:highlight w:val="none"/>
          <w:lang w:val="en-US" w:eastAsia="zh-CN"/>
        </w:rPr>
        <w:t>第三部分  2025年单位预算情况说明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楷体_GB2312" w:cs="Times New Roman"/>
          <w:b/>
          <w:bCs w:val="0"/>
          <w:color w:val="auto"/>
          <w:kern w:val="0"/>
          <w:sz w:val="32"/>
          <w:szCs w:val="32"/>
          <w:highlight w:val="none"/>
          <w:lang w:eastAsia="zh-CN"/>
        </w:rPr>
      </w:pPr>
      <w:r>
        <w:rPr>
          <w:rFonts w:hint="default" w:ascii="Times New Roman" w:hAnsi="Times New Roman" w:eastAsia="楷体_GB2312" w:cs="Times New Roman"/>
          <w:b/>
          <w:bCs w:val="0"/>
          <w:color w:val="auto"/>
          <w:kern w:val="0"/>
          <w:sz w:val="32"/>
          <w:szCs w:val="32"/>
          <w:highlight w:val="none"/>
          <w:lang w:val="en-US" w:eastAsia="zh-CN"/>
        </w:rPr>
        <w:t>一、关于焉耆回族自治县五号渠乡卫生院2025年收支预算情况的总体说明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按照全口径预算的原则，焉耆回族自治县五号渠乡卫生院2025年所有收入和支出均纳入单位预算管理。收支总预算503.76万元。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收入预算包括</w:t>
      </w:r>
      <w:r>
        <w:rPr>
          <w:rFonts w:hint="eastAsia"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一般公共预算、单位资金。</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支出预算包括</w:t>
      </w:r>
      <w:r>
        <w:rPr>
          <w:rFonts w:hint="eastAsia"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社会保障和就业支出、卫生健康支出、住房保障支出。</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楷体_GB2312" w:cs="Times New Roman"/>
          <w:b/>
          <w:bCs/>
          <w:color w:val="auto"/>
          <w:kern w:val="0"/>
          <w:sz w:val="32"/>
          <w:szCs w:val="32"/>
          <w:highlight w:val="none"/>
          <w:lang w:val="en-US" w:eastAsia="zh-CN"/>
        </w:rPr>
      </w:pPr>
      <w:r>
        <w:rPr>
          <w:rFonts w:hint="default" w:ascii="Times New Roman" w:hAnsi="Times New Roman" w:eastAsia="楷体_GB2312" w:cs="Times New Roman"/>
          <w:b/>
          <w:bCs/>
          <w:color w:val="auto"/>
          <w:kern w:val="0"/>
          <w:sz w:val="32"/>
          <w:szCs w:val="32"/>
          <w:highlight w:val="none"/>
          <w:lang w:val="en-US" w:eastAsia="zh-CN"/>
        </w:rPr>
        <w:t>二、关于焉耆回族自治县五号渠乡卫生院2025年收入预算情况说明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焉耆回族自治县五号渠乡卫生院收入预算503.76万元，其中</w:t>
      </w:r>
      <w:r>
        <w:rPr>
          <w:rFonts w:hint="eastAsia" w:eastAsia="仿宋_GB2312" w:cs="Times New Roman"/>
          <w:color w:val="auto"/>
          <w:kern w:val="0"/>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一</w:t>
      </w:r>
      <w:r>
        <w:rPr>
          <w:rFonts w:hint="default" w:ascii="Times New Roman" w:hAnsi="Times New Roman" w:eastAsia="仿宋_GB2312" w:cs="Times New Roman"/>
          <w:color w:val="auto"/>
          <w:kern w:val="0"/>
          <w:sz w:val="32"/>
          <w:szCs w:val="32"/>
          <w:highlight w:val="none"/>
          <w:lang w:val="en-US" w:eastAsia="zh-CN"/>
        </w:rPr>
        <w:t>般公共预算433.76万元，占86.1%，比上年预算减少5.66万元，下降1.29%，主要原因是：本年在编人员减少，人员工资社保等费用减少。</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Hans"/>
        </w:rPr>
        <w:t>上级</w:t>
      </w:r>
      <w:r>
        <w:rPr>
          <w:rFonts w:hint="default" w:ascii="Times New Roman" w:hAnsi="Times New Roman" w:eastAsia="仿宋_GB2312" w:cs="Times New Roman"/>
          <w:color w:val="auto"/>
          <w:kern w:val="0"/>
          <w:sz w:val="32"/>
          <w:szCs w:val="32"/>
          <w:highlight w:val="none"/>
        </w:rPr>
        <w:t>一般公共预算</w:t>
      </w:r>
      <w:r>
        <w:rPr>
          <w:rFonts w:hint="default" w:ascii="Times New Roman" w:hAnsi="Times New Roman" w:eastAsia="仿宋_GB2312" w:cs="Times New Roman"/>
          <w:color w:val="auto"/>
          <w:kern w:val="0"/>
          <w:sz w:val="32"/>
          <w:szCs w:val="32"/>
          <w:highlight w:val="none"/>
          <w:lang w:val="en-US" w:eastAsia="zh-Hans"/>
        </w:rPr>
        <w:t>安排的转移支付资金</w:t>
      </w:r>
      <w:r>
        <w:rPr>
          <w:rFonts w:hint="default" w:ascii="Times New Roman" w:hAnsi="Times New Roman" w:eastAsia="仿宋_GB2312" w:cs="Times New Roman"/>
          <w:color w:val="auto"/>
          <w:kern w:val="0"/>
          <w:sz w:val="32"/>
          <w:szCs w:val="32"/>
          <w:highlight w:val="none"/>
          <w:lang w:val="en-US" w:eastAsia="zh-CN"/>
        </w:rPr>
        <w:t>0</w:t>
      </w:r>
      <w:r>
        <w:rPr>
          <w:rFonts w:hint="default" w:ascii="Times New Roman" w:hAnsi="Times New Roman" w:eastAsia="仿宋_GB2312" w:cs="Times New Roman"/>
          <w:color w:val="auto"/>
          <w:kern w:val="0"/>
          <w:sz w:val="32"/>
          <w:szCs w:val="32"/>
          <w:highlight w:val="none"/>
        </w:rPr>
        <w:t>万元，占</w:t>
      </w:r>
      <w:r>
        <w:rPr>
          <w:rFonts w:hint="default" w:ascii="Times New Roman" w:hAnsi="Times New Roman" w:eastAsia="仿宋_GB2312" w:cs="Times New Roman"/>
          <w:color w:val="auto"/>
          <w:kern w:val="0"/>
          <w:sz w:val="32"/>
          <w:szCs w:val="32"/>
          <w:highlight w:val="none"/>
          <w:lang w:val="en-US" w:eastAsia="zh-CN"/>
        </w:rPr>
        <w:t>0</w:t>
      </w:r>
      <w:r>
        <w:rPr>
          <w:rFonts w:hint="default" w:ascii="Times New Roman" w:hAnsi="Times New Roman" w:eastAsia="仿宋_GB2312" w:cs="Times New Roman"/>
          <w:color w:val="auto"/>
          <w:kern w:val="0"/>
          <w:sz w:val="32"/>
          <w:szCs w:val="32"/>
          <w:highlight w:val="none"/>
        </w:rPr>
        <w:t>%，比上年预算</w:t>
      </w:r>
      <w:r>
        <w:rPr>
          <w:rFonts w:hint="default" w:ascii="Times New Roman" w:hAnsi="Times New Roman" w:eastAsia="仿宋_GB2312" w:cs="Times New Roman"/>
          <w:color w:val="auto"/>
          <w:kern w:val="0"/>
          <w:sz w:val="32"/>
          <w:szCs w:val="32"/>
          <w:highlight w:val="none"/>
          <w:lang w:val="en-US" w:eastAsia="zh-CN"/>
        </w:rPr>
        <w:t>减少113.82万元，下降100%，主要原因是本年度项目预算资金由主管部门负责填报，故项目支</w:t>
      </w:r>
      <w:r>
        <w:rPr>
          <w:rFonts w:hint="default" w:ascii="Times New Roman" w:hAnsi="Times New Roman" w:eastAsia="仿宋_GB2312" w:cs="Times New Roman"/>
          <w:color w:val="auto"/>
          <w:kern w:val="0"/>
          <w:sz w:val="32"/>
          <w:szCs w:val="32"/>
          <w:highlight w:val="none"/>
          <w:lang w:val="en-US" w:eastAsia="zh-CN"/>
        </w:rPr>
        <w:t>出减少。</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政府性基金预算未安排。</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_GB2312" w:hAnsi="宋体" w:eastAsia="仿宋_GB2312" w:cs="宋体"/>
          <w:color w:val="auto"/>
          <w:kern w:val="0"/>
          <w:sz w:val="32"/>
          <w:szCs w:val="32"/>
          <w:highlight w:val="none"/>
        </w:rPr>
      </w:pPr>
      <w:r>
        <w:rPr>
          <w:rFonts w:hint="eastAsia" w:ascii="仿宋_GB2312" w:hAnsi="宋体" w:eastAsia="仿宋_GB2312" w:cs="宋体"/>
          <w:color w:val="auto"/>
          <w:kern w:val="0"/>
          <w:sz w:val="32"/>
          <w:szCs w:val="32"/>
          <w:highlight w:val="none"/>
          <w:lang w:val="en-US" w:eastAsia="zh-Hans"/>
        </w:rPr>
        <w:t>上级政府性基金安排的转移支付资金</w:t>
      </w:r>
      <w:r>
        <w:rPr>
          <w:rFonts w:hint="eastAsia" w:ascii="仿宋_GB2312" w:hAnsi="宋体" w:eastAsia="仿宋_GB2312" w:cs="宋体"/>
          <w:color w:val="auto"/>
          <w:kern w:val="0"/>
          <w:sz w:val="32"/>
          <w:szCs w:val="32"/>
          <w:highlight w:val="none"/>
        </w:rPr>
        <w:t>未安排。</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国有资本经营预算未安排。</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eastAsia" w:ascii="仿宋_GB2312" w:hAnsi="宋体" w:eastAsia="仿宋_GB2312" w:cs="宋体"/>
          <w:color w:val="auto"/>
          <w:kern w:val="0"/>
          <w:sz w:val="32"/>
          <w:szCs w:val="32"/>
          <w:highlight w:val="none"/>
          <w:lang w:val="en-US" w:eastAsia="zh-Hans"/>
        </w:rPr>
        <w:t>上级国有资本经营预算安排的转移支付资金</w:t>
      </w:r>
      <w:r>
        <w:rPr>
          <w:rFonts w:hint="eastAsia" w:ascii="仿宋_GB2312" w:hAnsi="宋体" w:eastAsia="仿宋_GB2312" w:cs="宋体"/>
          <w:color w:val="auto"/>
          <w:kern w:val="0"/>
          <w:sz w:val="32"/>
          <w:szCs w:val="32"/>
          <w:highlight w:val="none"/>
        </w:rPr>
        <w:t>未安排。</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单位资金70万元，占13.9%，比上年预算增加20万元，增长40%，主要原因</w:t>
      </w:r>
      <w:r>
        <w:rPr>
          <w:rFonts w:hint="eastAsia" w:eastAsia="仿宋_GB2312" w:cs="Times New Roman"/>
          <w:color w:val="auto"/>
          <w:kern w:val="0"/>
          <w:sz w:val="32"/>
          <w:szCs w:val="32"/>
          <w:highlight w:val="none"/>
          <w:lang w:val="en-US" w:eastAsia="zh-CN"/>
        </w:rPr>
        <w:t>是：</w:t>
      </w:r>
      <w:r>
        <w:rPr>
          <w:rFonts w:hint="default" w:ascii="Times New Roman" w:hAnsi="Times New Roman" w:eastAsia="仿宋_GB2312" w:cs="Times New Roman"/>
          <w:color w:val="auto"/>
          <w:kern w:val="0"/>
          <w:sz w:val="32"/>
          <w:szCs w:val="32"/>
          <w:highlight w:val="none"/>
          <w:lang w:val="en-US" w:eastAsia="zh-CN"/>
        </w:rPr>
        <w:t>单位收入增加，药品支出增加。</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楷体_GB2312" w:cs="Times New Roman"/>
          <w:b/>
          <w:bCs/>
          <w:color w:val="auto"/>
          <w:kern w:val="0"/>
          <w:sz w:val="32"/>
          <w:szCs w:val="32"/>
          <w:highlight w:val="none"/>
          <w:lang w:val="en-US" w:eastAsia="zh-CN"/>
        </w:rPr>
      </w:pPr>
      <w:r>
        <w:rPr>
          <w:rFonts w:hint="default" w:ascii="Times New Roman" w:hAnsi="Times New Roman" w:eastAsia="楷体_GB2312" w:cs="Times New Roman"/>
          <w:b/>
          <w:bCs/>
          <w:color w:val="auto"/>
          <w:kern w:val="0"/>
          <w:sz w:val="32"/>
          <w:szCs w:val="32"/>
          <w:highlight w:val="none"/>
          <w:lang w:val="en-US" w:eastAsia="zh-CN"/>
        </w:rPr>
        <w:t>三、关于焉耆回族自治县五号渠乡卫生院2025年支出预算情况说明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焉耆回族自治县五号渠乡卫生院2025年支出预算    503.76万元，其中</w:t>
      </w:r>
      <w:r>
        <w:rPr>
          <w:rFonts w:hint="eastAsia" w:ascii="Times New Roman" w:hAnsi="Times New Roman" w:eastAsia="仿宋_GB2312" w:cs="Times New Roman"/>
          <w:color w:val="auto"/>
          <w:kern w:val="0"/>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基本支出</w:t>
      </w:r>
      <w:r>
        <w:rPr>
          <w:rFonts w:hint="eastAsia" w:eastAsia="仿宋_GB2312" w:cs="Times New Roman"/>
          <w:color w:val="auto"/>
          <w:kern w:val="0"/>
          <w:sz w:val="32"/>
          <w:szCs w:val="32"/>
          <w:highlight w:val="none"/>
          <w:lang w:val="en-US" w:eastAsia="zh-CN"/>
        </w:rPr>
        <w:t>503.76</w:t>
      </w:r>
      <w:r>
        <w:rPr>
          <w:rFonts w:hint="default" w:ascii="Times New Roman" w:hAnsi="Times New Roman" w:eastAsia="仿宋_GB2312" w:cs="Times New Roman"/>
          <w:color w:val="auto"/>
          <w:kern w:val="0"/>
          <w:sz w:val="32"/>
          <w:szCs w:val="32"/>
          <w:highlight w:val="none"/>
          <w:lang w:val="en-US" w:eastAsia="zh-CN"/>
        </w:rPr>
        <w:t>万元，占</w:t>
      </w:r>
      <w:r>
        <w:rPr>
          <w:rFonts w:hint="eastAsia" w:eastAsia="仿宋_GB2312" w:cs="Times New Roman"/>
          <w:color w:val="auto"/>
          <w:kern w:val="0"/>
          <w:sz w:val="32"/>
          <w:szCs w:val="32"/>
          <w:highlight w:val="none"/>
          <w:lang w:val="en-US" w:eastAsia="zh-CN"/>
        </w:rPr>
        <w:t>100</w:t>
      </w:r>
      <w:r>
        <w:rPr>
          <w:rFonts w:hint="default" w:ascii="Times New Roman" w:hAnsi="Times New Roman" w:eastAsia="仿宋_GB2312" w:cs="Times New Roman"/>
          <w:color w:val="auto"/>
          <w:kern w:val="0"/>
          <w:sz w:val="32"/>
          <w:szCs w:val="32"/>
          <w:highlight w:val="none"/>
          <w:lang w:val="en-US" w:eastAsia="zh-CN"/>
        </w:rPr>
        <w:t xml:space="preserve"> %，比上年预算</w:t>
      </w:r>
      <w:r>
        <w:rPr>
          <w:rFonts w:hint="eastAsia" w:eastAsia="仿宋_GB2312" w:cs="Times New Roman"/>
          <w:color w:val="auto"/>
          <w:kern w:val="0"/>
          <w:sz w:val="32"/>
          <w:szCs w:val="32"/>
          <w:highlight w:val="none"/>
          <w:lang w:val="en-US" w:eastAsia="zh-CN"/>
        </w:rPr>
        <w:t>增加14.34</w:t>
      </w:r>
      <w:r>
        <w:rPr>
          <w:rFonts w:hint="default" w:ascii="Times New Roman" w:hAnsi="Times New Roman" w:eastAsia="仿宋_GB2312" w:cs="Times New Roman"/>
          <w:color w:val="auto"/>
          <w:kern w:val="0"/>
          <w:sz w:val="32"/>
          <w:szCs w:val="32"/>
          <w:highlight w:val="none"/>
          <w:lang w:val="en-US" w:eastAsia="zh-CN"/>
        </w:rPr>
        <w:t>万元，</w:t>
      </w:r>
      <w:r>
        <w:rPr>
          <w:rFonts w:hint="eastAsia" w:eastAsia="仿宋_GB2312" w:cs="Times New Roman"/>
          <w:color w:val="auto"/>
          <w:kern w:val="0"/>
          <w:sz w:val="32"/>
          <w:szCs w:val="32"/>
          <w:highlight w:val="none"/>
          <w:lang w:val="en-US" w:eastAsia="zh-CN"/>
        </w:rPr>
        <w:t>增长2.93</w:t>
      </w:r>
      <w:r>
        <w:rPr>
          <w:rFonts w:hint="default" w:ascii="Times New Roman" w:hAnsi="Times New Roman" w:eastAsia="仿宋_GB2312" w:cs="Times New Roman"/>
          <w:color w:val="auto"/>
          <w:kern w:val="0"/>
          <w:sz w:val="32"/>
          <w:szCs w:val="32"/>
          <w:highlight w:val="none"/>
          <w:lang w:val="en-US" w:eastAsia="zh-CN"/>
        </w:rPr>
        <w:t>%，主要原因是</w:t>
      </w:r>
      <w:r>
        <w:rPr>
          <w:rFonts w:hint="eastAsia" w:ascii="Times New Roman" w:hAnsi="Times New Roman"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本年在编人员减少，</w:t>
      </w:r>
      <w:r>
        <w:rPr>
          <w:rFonts w:hint="eastAsia" w:eastAsia="仿宋_GB2312" w:cs="Times New Roman"/>
          <w:color w:val="auto"/>
          <w:kern w:val="0"/>
          <w:sz w:val="32"/>
          <w:szCs w:val="32"/>
          <w:highlight w:val="none"/>
          <w:lang w:val="en-US" w:eastAsia="zh-CN"/>
        </w:rPr>
        <w:t>人员工资社保等费用减少</w:t>
      </w:r>
      <w:r>
        <w:rPr>
          <w:rFonts w:hint="default" w:ascii="Times New Roman" w:hAnsi="Times New Roman" w:eastAsia="仿宋_GB2312" w:cs="Times New Roman"/>
          <w:color w:val="auto"/>
          <w:kern w:val="0"/>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项目支出</w:t>
      </w:r>
      <w:r>
        <w:rPr>
          <w:rFonts w:hint="eastAsia" w:ascii="Times New Roman" w:hAnsi="Times New Roman" w:eastAsia="仿宋_GB2312" w:cs="Times New Roman"/>
          <w:color w:val="auto"/>
          <w:kern w:val="0"/>
          <w:sz w:val="32"/>
          <w:szCs w:val="32"/>
          <w:highlight w:val="none"/>
          <w:lang w:val="en-US" w:eastAsia="zh-CN"/>
        </w:rPr>
        <w:t>0</w:t>
      </w:r>
      <w:r>
        <w:rPr>
          <w:rFonts w:hint="default" w:ascii="Times New Roman" w:hAnsi="Times New Roman" w:eastAsia="仿宋_GB2312" w:cs="Times New Roman"/>
          <w:color w:val="auto"/>
          <w:kern w:val="0"/>
          <w:sz w:val="32"/>
          <w:szCs w:val="32"/>
          <w:highlight w:val="none"/>
          <w:lang w:val="en-US" w:eastAsia="zh-CN"/>
        </w:rPr>
        <w:t>万元，占</w:t>
      </w:r>
      <w:r>
        <w:rPr>
          <w:rFonts w:hint="eastAsia" w:ascii="Times New Roman" w:hAnsi="Times New Roman" w:eastAsia="仿宋_GB2312" w:cs="Times New Roman"/>
          <w:color w:val="auto"/>
          <w:kern w:val="0"/>
          <w:sz w:val="32"/>
          <w:szCs w:val="32"/>
          <w:highlight w:val="none"/>
          <w:lang w:val="en-US" w:eastAsia="zh-CN"/>
        </w:rPr>
        <w:t>0</w:t>
      </w:r>
      <w:r>
        <w:rPr>
          <w:rFonts w:hint="default" w:ascii="Times New Roman" w:hAnsi="Times New Roman" w:eastAsia="仿宋_GB2312" w:cs="Times New Roman"/>
          <w:color w:val="auto"/>
          <w:kern w:val="0"/>
          <w:sz w:val="32"/>
          <w:szCs w:val="32"/>
          <w:highlight w:val="none"/>
          <w:lang w:val="en-US" w:eastAsia="zh-CN"/>
        </w:rPr>
        <w:t>%，比上年预算减少</w:t>
      </w:r>
      <w:r>
        <w:rPr>
          <w:rFonts w:hint="eastAsia" w:ascii="Times New Roman" w:hAnsi="Times New Roman" w:eastAsia="仿宋_GB2312" w:cs="Times New Roman"/>
          <w:color w:val="auto"/>
          <w:kern w:val="0"/>
          <w:sz w:val="32"/>
          <w:szCs w:val="32"/>
          <w:highlight w:val="none"/>
          <w:lang w:val="en-US" w:eastAsia="zh-CN"/>
        </w:rPr>
        <w:t>113.82</w:t>
      </w:r>
      <w:r>
        <w:rPr>
          <w:rFonts w:hint="default" w:ascii="Times New Roman" w:hAnsi="Times New Roman" w:eastAsia="仿宋_GB2312" w:cs="Times New Roman"/>
          <w:color w:val="auto"/>
          <w:kern w:val="0"/>
          <w:sz w:val="32"/>
          <w:szCs w:val="32"/>
          <w:highlight w:val="none"/>
          <w:lang w:val="en-US" w:eastAsia="zh-CN"/>
        </w:rPr>
        <w:t>万元，下降</w:t>
      </w:r>
      <w:r>
        <w:rPr>
          <w:rFonts w:hint="eastAsia" w:eastAsia="仿宋_GB2312" w:cs="Times New Roman"/>
          <w:color w:val="auto"/>
          <w:kern w:val="0"/>
          <w:sz w:val="32"/>
          <w:szCs w:val="32"/>
          <w:highlight w:val="none"/>
          <w:lang w:val="en-US" w:eastAsia="zh-CN"/>
        </w:rPr>
        <w:t>100</w:t>
      </w:r>
      <w:r>
        <w:rPr>
          <w:rFonts w:hint="default" w:ascii="Times New Roman" w:hAnsi="Times New Roman" w:eastAsia="仿宋_GB2312" w:cs="Times New Roman"/>
          <w:color w:val="auto"/>
          <w:kern w:val="0"/>
          <w:sz w:val="32"/>
          <w:szCs w:val="32"/>
          <w:highlight w:val="none"/>
          <w:lang w:val="en-US" w:eastAsia="zh-CN"/>
        </w:rPr>
        <w:t>%，主要原因是</w:t>
      </w:r>
      <w:r>
        <w:rPr>
          <w:rFonts w:hint="eastAsia" w:ascii="Times New Roman" w:hAnsi="Times New Roman"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本年度项目预算资金由主管部门负责填报，故项目支出减少。</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楷体_GB2312" w:cs="Times New Roman"/>
          <w:b/>
          <w:bCs/>
          <w:color w:val="auto"/>
          <w:kern w:val="0"/>
          <w:sz w:val="32"/>
          <w:szCs w:val="32"/>
          <w:highlight w:val="none"/>
          <w:lang w:val="en-US" w:eastAsia="zh-CN"/>
        </w:rPr>
      </w:pPr>
      <w:r>
        <w:rPr>
          <w:rFonts w:hint="default" w:ascii="Times New Roman" w:hAnsi="Times New Roman" w:eastAsia="楷体_GB2312" w:cs="Times New Roman"/>
          <w:b/>
          <w:bCs/>
          <w:color w:val="auto"/>
          <w:kern w:val="0"/>
          <w:sz w:val="32"/>
          <w:szCs w:val="32"/>
          <w:highlight w:val="none"/>
          <w:lang w:val="en-US" w:eastAsia="zh-CN"/>
        </w:rPr>
        <w:t>关于焉耆回族自治县五号渠乡卫生院2025年财政拨款收支预算情况的总体说明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cs="Times New Roman"/>
          <w:lang w:eastAsia="zh-CN"/>
        </w:rPr>
      </w:pPr>
      <w:r>
        <w:rPr>
          <w:rFonts w:hint="default" w:ascii="Times New Roman" w:hAnsi="Times New Roman" w:eastAsia="仿宋_GB2312" w:cs="Times New Roman"/>
          <w:color w:val="auto"/>
          <w:kern w:val="0"/>
          <w:sz w:val="32"/>
          <w:szCs w:val="32"/>
          <w:highlight w:val="none"/>
          <w:lang w:val="en-US" w:eastAsia="zh-CN"/>
        </w:rPr>
        <w:t>2025年财政拨款收支总预算433.76万元。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收入全部为一般公共预算拨款，无政府性基金预算拨款和国有资本经营预算。</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收入预算包括</w:t>
      </w:r>
      <w:r>
        <w:rPr>
          <w:rFonts w:hint="eastAsia"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一般公共预算拨款433.76万元。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一般公共预算支出包括</w:t>
      </w:r>
      <w:r>
        <w:rPr>
          <w:rFonts w:hint="eastAsia"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社会保障和就业支出70.17万元</w:t>
      </w:r>
      <w:r>
        <w:rPr>
          <w:rFonts w:hint="eastAsia"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主要用于</w:t>
      </w:r>
      <w:r>
        <w:rPr>
          <w:rFonts w:hint="default" w:ascii="Times New Roman" w:hAnsi="Times New Roman" w:eastAsia="仿宋_GB2312" w:cs="Times New Roman"/>
          <w:color w:val="auto"/>
          <w:kern w:val="0"/>
          <w:sz w:val="32"/>
          <w:szCs w:val="32"/>
          <w:highlight w:val="none"/>
        </w:rPr>
        <w:t>在职人员养老保险、职业年金及退休人员独生子女费等支出</w:t>
      </w:r>
      <w:r>
        <w:rPr>
          <w:rFonts w:hint="default" w:ascii="Times New Roman" w:hAnsi="Times New Roman" w:eastAsia="仿宋_GB2312" w:cs="Times New Roman"/>
          <w:color w:val="auto"/>
          <w:kern w:val="0"/>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卫生健康支出3</w:t>
      </w:r>
      <w:r>
        <w:rPr>
          <w:rFonts w:hint="eastAsia" w:eastAsia="仿宋_GB2312" w:cs="Times New Roman"/>
          <w:color w:val="auto"/>
          <w:kern w:val="0"/>
          <w:sz w:val="32"/>
          <w:szCs w:val="32"/>
          <w:highlight w:val="none"/>
          <w:lang w:val="en-US" w:eastAsia="zh-CN"/>
        </w:rPr>
        <w:t>2</w:t>
      </w:r>
      <w:r>
        <w:rPr>
          <w:rFonts w:hint="default" w:ascii="Times New Roman" w:hAnsi="Times New Roman" w:eastAsia="仿宋_GB2312" w:cs="Times New Roman"/>
          <w:color w:val="auto"/>
          <w:kern w:val="0"/>
          <w:sz w:val="32"/>
          <w:szCs w:val="32"/>
          <w:highlight w:val="none"/>
          <w:lang w:val="en-US" w:eastAsia="zh-CN"/>
        </w:rPr>
        <w:t>9.14万元</w:t>
      </w:r>
      <w:r>
        <w:rPr>
          <w:rFonts w:hint="eastAsia"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主要用于</w:t>
      </w:r>
      <w:r>
        <w:rPr>
          <w:rFonts w:hint="default" w:ascii="Times New Roman" w:hAnsi="Times New Roman" w:eastAsia="仿宋_GB2312" w:cs="Times New Roman"/>
          <w:color w:val="auto"/>
          <w:kern w:val="0"/>
          <w:sz w:val="32"/>
          <w:szCs w:val="32"/>
          <w:highlight w:val="none"/>
        </w:rPr>
        <w:t>在职人员工资、津贴、奖金、办公费、宣传费及材料费等支出</w:t>
      </w:r>
      <w:r>
        <w:rPr>
          <w:rFonts w:hint="eastAsia" w:eastAsia="仿宋_GB2312" w:cs="Times New Roman"/>
          <w:color w:val="auto"/>
          <w:kern w:val="0"/>
          <w:sz w:val="32"/>
          <w:szCs w:val="32"/>
          <w:highlight w:val="none"/>
          <w:lang w:eastAsia="zh-CN"/>
        </w:rPr>
        <w:t>；</w:t>
      </w:r>
      <w:r>
        <w:rPr>
          <w:rFonts w:hint="default" w:ascii="Times New Roman" w:hAnsi="Times New Roman" w:eastAsia="仿宋_GB2312" w:cs="Times New Roman"/>
          <w:color w:val="auto"/>
          <w:kern w:val="0"/>
          <w:sz w:val="32"/>
          <w:szCs w:val="32"/>
          <w:highlight w:val="none"/>
        </w:rPr>
        <w:t>在职人员医疗保险，基层医疗机构药品款</w:t>
      </w:r>
      <w:r>
        <w:rPr>
          <w:rFonts w:hint="default" w:ascii="Times New Roman" w:hAnsi="Times New Roman" w:eastAsia="仿宋_GB2312" w:cs="Times New Roman"/>
          <w:color w:val="auto"/>
          <w:kern w:val="0"/>
          <w:sz w:val="32"/>
          <w:szCs w:val="32"/>
          <w:highlight w:val="none"/>
          <w:lang w:eastAsia="zh-CN"/>
        </w:rPr>
        <w:t>，公共卫生服务项目支出</w:t>
      </w:r>
      <w:r>
        <w:rPr>
          <w:rFonts w:hint="default" w:ascii="Times New Roman" w:hAnsi="Times New Roman" w:eastAsia="仿宋_GB2312" w:cs="Times New Roman"/>
          <w:color w:val="auto"/>
          <w:kern w:val="0"/>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住房保障支出34.45万元，主要用于</w:t>
      </w:r>
      <w:r>
        <w:rPr>
          <w:rFonts w:hint="default" w:ascii="Times New Roman" w:hAnsi="Times New Roman" w:eastAsia="仿宋_GB2312" w:cs="Times New Roman"/>
          <w:color w:val="auto"/>
          <w:kern w:val="0"/>
          <w:sz w:val="32"/>
          <w:szCs w:val="32"/>
          <w:highlight w:val="none"/>
        </w:rPr>
        <w:t>在职人员住房公积金支出</w:t>
      </w:r>
      <w:r>
        <w:rPr>
          <w:rFonts w:hint="default" w:ascii="Times New Roman" w:hAnsi="Times New Roman" w:eastAsia="仿宋_GB2312" w:cs="Times New Roman"/>
          <w:color w:val="auto"/>
          <w:kern w:val="0"/>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楷体_GB2312" w:cs="Times New Roman"/>
          <w:b/>
          <w:bCs/>
          <w:color w:val="auto"/>
          <w:kern w:val="0"/>
          <w:sz w:val="32"/>
          <w:szCs w:val="32"/>
          <w:highlight w:val="none"/>
          <w:lang w:eastAsia="zh-CN"/>
        </w:rPr>
      </w:pPr>
      <w:r>
        <w:rPr>
          <w:rFonts w:hint="default" w:ascii="Times New Roman" w:hAnsi="Times New Roman" w:eastAsia="楷体_GB2312" w:cs="Times New Roman"/>
          <w:b/>
          <w:bCs/>
          <w:color w:val="auto"/>
          <w:kern w:val="0"/>
          <w:sz w:val="32"/>
          <w:szCs w:val="32"/>
          <w:highlight w:val="none"/>
          <w:lang w:val="en-US" w:eastAsia="zh-CN"/>
        </w:rPr>
        <w:t>五、关于焉耆回族自治县五号渠乡卫生院2025年一般公共预算当年拨款情况说明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仿宋_GB2312" w:cs="Times New Roman"/>
          <w:b/>
          <w:color w:val="auto"/>
          <w:kern w:val="0"/>
          <w:sz w:val="32"/>
          <w:szCs w:val="32"/>
          <w:highlight w:val="none"/>
        </w:rPr>
      </w:pPr>
      <w:r>
        <w:rPr>
          <w:rFonts w:hint="default" w:ascii="Times New Roman" w:hAnsi="Times New Roman" w:eastAsia="仿宋_GB2312" w:cs="Times New Roman"/>
          <w:b/>
          <w:color w:val="auto"/>
          <w:kern w:val="0"/>
          <w:sz w:val="32"/>
          <w:szCs w:val="32"/>
          <w:highlight w:val="none"/>
        </w:rPr>
        <w:t>（一）一般公共预算当年拨款规模变化情况</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lang w:val="en-US" w:eastAsia="zh-CN"/>
        </w:rPr>
        <w:t>焉耆回族自治县五号渠乡卫生院2025年一般公共预算拨款合计433.76万元</w:t>
      </w:r>
      <w:r>
        <w:rPr>
          <w:rFonts w:hint="eastAsia"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其中</w:t>
      </w:r>
      <w:r>
        <w:rPr>
          <w:rFonts w:hint="eastAsia" w:eastAsia="仿宋_GB2312" w:cs="Times New Roman"/>
          <w:color w:val="auto"/>
          <w:kern w:val="0"/>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lang w:val="en-US" w:eastAsia="zh-CN"/>
        </w:rPr>
        <w:t>基本支出433.76万元，比上年预算减少5.66万元，下降1.2</w:t>
      </w:r>
      <w:r>
        <w:rPr>
          <w:rFonts w:hint="eastAsia" w:eastAsia="仿宋_GB2312" w:cs="Times New Roman"/>
          <w:color w:val="auto"/>
          <w:kern w:val="0"/>
          <w:sz w:val="32"/>
          <w:szCs w:val="32"/>
          <w:highlight w:val="none"/>
          <w:lang w:val="en-US" w:eastAsia="zh-CN"/>
        </w:rPr>
        <w:t>9</w:t>
      </w:r>
      <w:r>
        <w:rPr>
          <w:rFonts w:hint="default" w:ascii="Times New Roman" w:hAnsi="Times New Roman" w:eastAsia="仿宋_GB2312" w:cs="Times New Roman"/>
          <w:color w:val="auto"/>
          <w:kern w:val="0"/>
          <w:sz w:val="32"/>
          <w:szCs w:val="32"/>
          <w:highlight w:val="none"/>
          <w:lang w:val="en-US" w:eastAsia="zh-CN"/>
        </w:rPr>
        <w:t>%，主要原因是</w:t>
      </w:r>
      <w:r>
        <w:rPr>
          <w:rFonts w:hint="eastAsia"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本年在编人员减少，人员费用降低。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lang w:val="en-US" w:eastAsia="zh-CN"/>
        </w:rPr>
        <w:t>项目支出0万元，比上年预算减少</w:t>
      </w:r>
      <w:r>
        <w:rPr>
          <w:rFonts w:hint="eastAsia" w:eastAsia="仿宋_GB2312" w:cs="Times New Roman"/>
          <w:color w:val="auto"/>
          <w:kern w:val="0"/>
          <w:sz w:val="32"/>
          <w:szCs w:val="32"/>
          <w:highlight w:val="none"/>
          <w:lang w:val="en-US" w:eastAsia="zh-CN"/>
        </w:rPr>
        <w:t>113.82</w:t>
      </w:r>
      <w:r>
        <w:rPr>
          <w:rFonts w:hint="default" w:ascii="Times New Roman" w:hAnsi="Times New Roman" w:eastAsia="仿宋_GB2312" w:cs="Times New Roman"/>
          <w:color w:val="auto"/>
          <w:kern w:val="0"/>
          <w:sz w:val="32"/>
          <w:szCs w:val="32"/>
          <w:highlight w:val="none"/>
          <w:lang w:val="en-US" w:eastAsia="zh-CN"/>
        </w:rPr>
        <w:t>万元，下降100%，主要原因是</w:t>
      </w:r>
      <w:r>
        <w:rPr>
          <w:rFonts w:hint="eastAsia"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上年度由本单位填报项目支出</w:t>
      </w:r>
      <w:r>
        <w:rPr>
          <w:rFonts w:hint="eastAsia"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本年度项目预算资金由主管部门负责填报。</w:t>
      </w:r>
      <w:r>
        <w:rPr>
          <w:rFonts w:hint="default" w:ascii="Times New Roman" w:hAnsi="Times New Roman" w:eastAsia="仿宋_GB2312" w:cs="Times New Roman"/>
          <w:color w:val="auto"/>
          <w:kern w:val="0"/>
          <w:sz w:val="32"/>
          <w:szCs w:val="32"/>
          <w:highlight w:val="none"/>
        </w:rPr>
        <w:t xml:space="preserve">     </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仿宋_GB2312" w:cs="Times New Roman"/>
          <w:b/>
          <w:color w:val="auto"/>
          <w:kern w:val="0"/>
          <w:sz w:val="32"/>
          <w:szCs w:val="32"/>
          <w:highlight w:val="none"/>
        </w:rPr>
      </w:pPr>
      <w:r>
        <w:rPr>
          <w:rFonts w:hint="default" w:ascii="Times New Roman" w:hAnsi="Times New Roman" w:eastAsia="仿宋_GB2312" w:cs="Times New Roman"/>
          <w:b/>
          <w:color w:val="auto"/>
          <w:kern w:val="0"/>
          <w:sz w:val="32"/>
          <w:szCs w:val="32"/>
          <w:highlight w:val="none"/>
        </w:rPr>
        <w:t>（二）一般公共预算当年拨款结构情况</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1.社会保障和就业支出（类）70.17万元，占</w:t>
      </w:r>
      <w:r>
        <w:rPr>
          <w:rFonts w:hint="eastAsia" w:eastAsia="仿宋_GB2312" w:cs="Times New Roman"/>
          <w:color w:val="auto"/>
          <w:sz w:val="32"/>
          <w:szCs w:val="32"/>
          <w:highlight w:val="none"/>
          <w:lang w:val="en-US" w:eastAsia="zh-CN"/>
        </w:rPr>
        <w:t>16.17</w:t>
      </w:r>
      <w:r>
        <w:rPr>
          <w:rFonts w:hint="default" w:ascii="Times New Roman" w:hAnsi="Times New Roman" w:eastAsia="仿宋_GB2312" w:cs="Times New Roman"/>
          <w:color w:val="auto"/>
          <w:sz w:val="32"/>
          <w:szCs w:val="32"/>
          <w:highlight w:val="none"/>
          <w:lang w:val="en-US" w:eastAsia="zh-CN"/>
        </w:rPr>
        <w:t>%</w:t>
      </w:r>
      <w:r>
        <w:rPr>
          <w:rFonts w:hint="eastAsia" w:eastAsia="仿宋_GB2312" w:cs="Times New Roman"/>
          <w:color w:val="auto"/>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2.卫生健康支出（类）3</w:t>
      </w:r>
      <w:r>
        <w:rPr>
          <w:rFonts w:hint="eastAsia" w:eastAsia="仿宋_GB2312" w:cs="Times New Roman"/>
          <w:color w:val="auto"/>
          <w:sz w:val="32"/>
          <w:szCs w:val="32"/>
          <w:highlight w:val="none"/>
          <w:lang w:val="en-US" w:eastAsia="zh-CN"/>
        </w:rPr>
        <w:t>2</w:t>
      </w:r>
      <w:r>
        <w:rPr>
          <w:rFonts w:hint="default" w:ascii="Times New Roman" w:hAnsi="Times New Roman" w:eastAsia="仿宋_GB2312" w:cs="Times New Roman"/>
          <w:color w:val="auto"/>
          <w:sz w:val="32"/>
          <w:szCs w:val="32"/>
          <w:highlight w:val="none"/>
          <w:lang w:val="en-US" w:eastAsia="zh-CN"/>
        </w:rPr>
        <w:t>9.14万元，占</w:t>
      </w:r>
      <w:r>
        <w:rPr>
          <w:rFonts w:hint="eastAsia" w:eastAsia="仿宋_GB2312" w:cs="Times New Roman"/>
          <w:color w:val="auto"/>
          <w:sz w:val="32"/>
          <w:szCs w:val="32"/>
          <w:highlight w:val="none"/>
          <w:lang w:val="en-US" w:eastAsia="zh-CN"/>
        </w:rPr>
        <w:t>75.88</w:t>
      </w:r>
      <w:r>
        <w:rPr>
          <w:rFonts w:hint="default" w:ascii="Times New Roman" w:hAnsi="Times New Roman" w:eastAsia="仿宋_GB2312" w:cs="Times New Roman"/>
          <w:color w:val="auto"/>
          <w:sz w:val="32"/>
          <w:szCs w:val="32"/>
          <w:highlight w:val="none"/>
          <w:lang w:val="en-US" w:eastAsia="zh-CN"/>
        </w:rPr>
        <w:t>%</w:t>
      </w:r>
      <w:r>
        <w:rPr>
          <w:rFonts w:hint="eastAsia" w:eastAsia="仿宋_GB2312" w:cs="Times New Roman"/>
          <w:color w:val="auto"/>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3.住房保障支出（类）34.45万元，占</w:t>
      </w:r>
      <w:r>
        <w:rPr>
          <w:rFonts w:hint="eastAsia" w:eastAsia="仿宋_GB2312" w:cs="Times New Roman"/>
          <w:color w:val="auto"/>
          <w:sz w:val="32"/>
          <w:szCs w:val="32"/>
          <w:highlight w:val="none"/>
          <w:lang w:val="en-US" w:eastAsia="zh-CN"/>
        </w:rPr>
        <w:t>7.95</w:t>
      </w:r>
      <w:r>
        <w:rPr>
          <w:rFonts w:hint="default" w:ascii="Times New Roman" w:hAnsi="Times New Roman" w:eastAsia="仿宋_GB2312" w:cs="Times New Roman"/>
          <w:color w:val="auto"/>
          <w:sz w:val="32"/>
          <w:szCs w:val="32"/>
          <w:highlight w:val="none"/>
          <w:lang w:val="en-US" w:eastAsia="zh-CN"/>
        </w:rPr>
        <w:t>%</w:t>
      </w:r>
      <w:r>
        <w:rPr>
          <w:rFonts w:hint="eastAsia" w:eastAsia="仿宋_GB2312" w:cs="Times New Roman"/>
          <w:color w:val="auto"/>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仿宋_GB2312" w:cs="Times New Roman"/>
          <w:b/>
          <w:color w:val="auto"/>
          <w:kern w:val="0"/>
          <w:sz w:val="32"/>
          <w:szCs w:val="32"/>
          <w:highlight w:val="none"/>
        </w:rPr>
      </w:pPr>
      <w:r>
        <w:rPr>
          <w:rFonts w:hint="default" w:ascii="Times New Roman" w:hAnsi="Times New Roman" w:eastAsia="仿宋_GB2312" w:cs="Times New Roman"/>
          <w:b/>
          <w:color w:val="auto"/>
          <w:kern w:val="0"/>
          <w:sz w:val="32"/>
          <w:szCs w:val="32"/>
          <w:highlight w:val="none"/>
        </w:rPr>
        <w:t>（三）一般公共预算当年拨款具体使用情况</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1.社会保障和就业支出（类）行政事业单位养老支出（款）事业单位离退休(项)</w:t>
      </w:r>
      <w:r>
        <w:rPr>
          <w:rFonts w:hint="eastAsia"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2025年预算数为1.26万元</w:t>
      </w:r>
      <w:r>
        <w:rPr>
          <w:rFonts w:hint="eastAsia"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比上年预算增加0.06万元</w:t>
      </w:r>
      <w:r>
        <w:rPr>
          <w:rFonts w:hint="eastAsia"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增长5%</w:t>
      </w:r>
      <w:r>
        <w:rPr>
          <w:rFonts w:hint="eastAsia"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主要原因是</w:t>
      </w:r>
      <w:r>
        <w:rPr>
          <w:rFonts w:hint="eastAsia"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退休人员增加导致预算增加。</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2.社会保障和就业支出（类）行政事业单位养老支出（款）机关事业单位基本养老保险缴费支出(项)</w:t>
      </w:r>
      <w:r>
        <w:rPr>
          <w:rFonts w:hint="eastAsia"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2025年预算数为45.94万元</w:t>
      </w:r>
      <w:r>
        <w:rPr>
          <w:rFonts w:hint="eastAsia"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比上年预算增加0.78万元</w:t>
      </w:r>
      <w:r>
        <w:rPr>
          <w:rFonts w:hint="eastAsia"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增长1.7</w:t>
      </w:r>
      <w:r>
        <w:rPr>
          <w:rFonts w:hint="eastAsia" w:eastAsia="仿宋_GB2312" w:cs="Times New Roman"/>
          <w:color w:val="auto"/>
          <w:kern w:val="0"/>
          <w:sz w:val="32"/>
          <w:szCs w:val="32"/>
          <w:highlight w:val="none"/>
          <w:lang w:val="en-US" w:eastAsia="zh-CN"/>
        </w:rPr>
        <w:t>3</w:t>
      </w:r>
      <w:r>
        <w:rPr>
          <w:rFonts w:hint="default" w:ascii="Times New Roman" w:hAnsi="Times New Roman" w:eastAsia="仿宋_GB2312" w:cs="Times New Roman"/>
          <w:color w:val="auto"/>
          <w:kern w:val="0"/>
          <w:sz w:val="32"/>
          <w:szCs w:val="32"/>
          <w:highlight w:val="none"/>
          <w:lang w:val="en-US" w:eastAsia="zh-CN"/>
        </w:rPr>
        <w:t>%</w:t>
      </w:r>
      <w:r>
        <w:rPr>
          <w:rFonts w:hint="eastAsia"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主要原因是</w:t>
      </w:r>
      <w:r>
        <w:rPr>
          <w:rFonts w:hint="eastAsia"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社保费年度基数调整导致预算增加。</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3.社会保障和就业支出（类）行政事业单位养老支出（款）机关事业单位职业年金缴费支出(项)</w:t>
      </w:r>
      <w:r>
        <w:rPr>
          <w:rFonts w:hint="eastAsia"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2025年预算数为22.97万元</w:t>
      </w:r>
      <w:r>
        <w:rPr>
          <w:rFonts w:hint="eastAsia"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比上年预算增加0.39万元</w:t>
      </w:r>
      <w:r>
        <w:rPr>
          <w:rFonts w:hint="eastAsia"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增长1.7</w:t>
      </w:r>
      <w:r>
        <w:rPr>
          <w:rFonts w:hint="eastAsia" w:eastAsia="仿宋_GB2312" w:cs="Times New Roman"/>
          <w:color w:val="auto"/>
          <w:kern w:val="0"/>
          <w:sz w:val="32"/>
          <w:szCs w:val="32"/>
          <w:highlight w:val="none"/>
          <w:lang w:val="en-US" w:eastAsia="zh-CN"/>
        </w:rPr>
        <w:t>3</w:t>
      </w:r>
      <w:r>
        <w:rPr>
          <w:rFonts w:hint="default" w:ascii="Times New Roman" w:hAnsi="Times New Roman" w:eastAsia="仿宋_GB2312" w:cs="Times New Roman"/>
          <w:color w:val="auto"/>
          <w:kern w:val="0"/>
          <w:sz w:val="32"/>
          <w:szCs w:val="32"/>
          <w:highlight w:val="none"/>
          <w:lang w:val="en-US" w:eastAsia="zh-CN"/>
        </w:rPr>
        <w:t>%</w:t>
      </w:r>
      <w:r>
        <w:rPr>
          <w:rFonts w:hint="eastAsia"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主要原因是</w:t>
      </w:r>
      <w:r>
        <w:rPr>
          <w:rFonts w:hint="eastAsia"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人员岗位调整，社保费年度基数调整导致预算增加。</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4.卫生健康支出（类）基层医疗卫生机构（款）乡镇卫生院(项)</w:t>
      </w:r>
      <w:r>
        <w:rPr>
          <w:rFonts w:hint="eastAsia"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2025年预算数为3</w:t>
      </w:r>
      <w:r>
        <w:rPr>
          <w:rFonts w:hint="eastAsia" w:eastAsia="仿宋_GB2312" w:cs="Times New Roman"/>
          <w:color w:val="auto"/>
          <w:kern w:val="0"/>
          <w:sz w:val="32"/>
          <w:szCs w:val="32"/>
          <w:highlight w:val="none"/>
          <w:lang w:val="en-US" w:eastAsia="zh-CN"/>
        </w:rPr>
        <w:t>0</w:t>
      </w:r>
      <w:r>
        <w:rPr>
          <w:rFonts w:hint="default" w:ascii="Times New Roman" w:hAnsi="Times New Roman" w:eastAsia="仿宋_GB2312" w:cs="Times New Roman"/>
          <w:color w:val="auto"/>
          <w:kern w:val="0"/>
          <w:sz w:val="32"/>
          <w:szCs w:val="32"/>
          <w:highlight w:val="none"/>
          <w:lang w:val="en-US" w:eastAsia="zh-CN"/>
        </w:rPr>
        <w:t>8.3</w:t>
      </w:r>
      <w:r>
        <w:rPr>
          <w:rFonts w:hint="eastAsia" w:eastAsia="仿宋_GB2312" w:cs="Times New Roman"/>
          <w:color w:val="auto"/>
          <w:kern w:val="0"/>
          <w:sz w:val="32"/>
          <w:szCs w:val="32"/>
          <w:highlight w:val="none"/>
          <w:lang w:val="en-US" w:eastAsia="zh-CN"/>
        </w:rPr>
        <w:t>9</w:t>
      </w:r>
      <w:r>
        <w:rPr>
          <w:rFonts w:hint="default" w:ascii="Times New Roman" w:hAnsi="Times New Roman" w:eastAsia="仿宋_GB2312" w:cs="Times New Roman"/>
          <w:color w:val="auto"/>
          <w:kern w:val="0"/>
          <w:sz w:val="32"/>
          <w:szCs w:val="32"/>
          <w:highlight w:val="none"/>
          <w:lang w:val="en-US" w:eastAsia="zh-CN"/>
        </w:rPr>
        <w:t>万元</w:t>
      </w:r>
      <w:r>
        <w:rPr>
          <w:rFonts w:hint="eastAsia"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比上年预算</w:t>
      </w:r>
      <w:r>
        <w:rPr>
          <w:rFonts w:hint="eastAsia" w:eastAsia="仿宋_GB2312" w:cs="Times New Roman"/>
          <w:color w:val="auto"/>
          <w:kern w:val="0"/>
          <w:sz w:val="32"/>
          <w:szCs w:val="32"/>
          <w:highlight w:val="none"/>
          <w:lang w:val="en-US" w:eastAsia="zh-CN"/>
        </w:rPr>
        <w:t>减少8.46</w:t>
      </w:r>
      <w:r>
        <w:rPr>
          <w:rFonts w:hint="default" w:ascii="Times New Roman" w:hAnsi="Times New Roman" w:eastAsia="仿宋_GB2312" w:cs="Times New Roman"/>
          <w:color w:val="auto"/>
          <w:kern w:val="0"/>
          <w:sz w:val="32"/>
          <w:szCs w:val="32"/>
          <w:highlight w:val="none"/>
          <w:lang w:val="en-US" w:eastAsia="zh-CN"/>
        </w:rPr>
        <w:t>万元</w:t>
      </w:r>
      <w:r>
        <w:rPr>
          <w:rFonts w:hint="eastAsia" w:eastAsia="仿宋_GB2312" w:cs="Times New Roman"/>
          <w:color w:val="auto"/>
          <w:kern w:val="0"/>
          <w:sz w:val="32"/>
          <w:szCs w:val="32"/>
          <w:highlight w:val="none"/>
          <w:lang w:val="en-US" w:eastAsia="zh-CN"/>
        </w:rPr>
        <w:t>，减少2.67</w:t>
      </w:r>
      <w:r>
        <w:rPr>
          <w:rFonts w:hint="default" w:ascii="Times New Roman" w:hAnsi="Times New Roman" w:eastAsia="仿宋_GB2312" w:cs="Times New Roman"/>
          <w:color w:val="auto"/>
          <w:kern w:val="0"/>
          <w:sz w:val="32"/>
          <w:szCs w:val="32"/>
          <w:highlight w:val="none"/>
          <w:lang w:val="en-US" w:eastAsia="zh-CN"/>
        </w:rPr>
        <w:t>%</w:t>
      </w:r>
      <w:r>
        <w:rPr>
          <w:rFonts w:hint="eastAsia"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主要原因是</w:t>
      </w:r>
      <w:r>
        <w:rPr>
          <w:rFonts w:hint="eastAsia" w:eastAsia="仿宋_GB2312" w:cs="Times New Roman"/>
          <w:color w:val="auto"/>
          <w:kern w:val="0"/>
          <w:sz w:val="32"/>
          <w:szCs w:val="32"/>
          <w:highlight w:val="none"/>
          <w:lang w:val="en-US" w:eastAsia="zh-CN"/>
        </w:rPr>
        <w:t>：人员减少3人，预算相应减少。</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5.卫生健康支出（类）行政事业单位医疗（款）事业单位医疗(项)</w:t>
      </w:r>
      <w:r>
        <w:rPr>
          <w:rFonts w:hint="eastAsia"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2025年预算数为20.75万元</w:t>
      </w:r>
      <w:r>
        <w:rPr>
          <w:rFonts w:hint="eastAsia"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比上年预算增加0.99万元</w:t>
      </w:r>
      <w:r>
        <w:rPr>
          <w:rFonts w:hint="eastAsia"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增长5.0</w:t>
      </w:r>
      <w:r>
        <w:rPr>
          <w:rFonts w:hint="eastAsia" w:eastAsia="仿宋_GB2312" w:cs="Times New Roman"/>
          <w:color w:val="auto"/>
          <w:kern w:val="0"/>
          <w:sz w:val="32"/>
          <w:szCs w:val="32"/>
          <w:highlight w:val="none"/>
          <w:lang w:val="en-US" w:eastAsia="zh-CN"/>
        </w:rPr>
        <w:t>1</w:t>
      </w:r>
      <w:r>
        <w:rPr>
          <w:rFonts w:hint="default" w:ascii="Times New Roman" w:hAnsi="Times New Roman" w:eastAsia="仿宋_GB2312" w:cs="Times New Roman"/>
          <w:color w:val="auto"/>
          <w:kern w:val="0"/>
          <w:sz w:val="32"/>
          <w:szCs w:val="32"/>
          <w:highlight w:val="none"/>
          <w:lang w:val="en-US" w:eastAsia="zh-CN"/>
        </w:rPr>
        <w:t>%</w:t>
      </w:r>
      <w:r>
        <w:rPr>
          <w:rFonts w:hint="eastAsia"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主要原因是</w:t>
      </w:r>
      <w:r>
        <w:rPr>
          <w:rFonts w:hint="eastAsia"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人员岗位调整，医保年度基数调整导致预算增加。</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6.住房保障支出（类）住房改革支出（款）住房公积金(项)</w:t>
      </w:r>
      <w:r>
        <w:rPr>
          <w:rFonts w:hint="eastAsia"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2025年预算数为34.45万元</w:t>
      </w:r>
      <w:r>
        <w:rPr>
          <w:rFonts w:hint="eastAsia"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比上年预算增加0.58万元</w:t>
      </w:r>
      <w:r>
        <w:rPr>
          <w:rFonts w:hint="eastAsia"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增长1.7</w:t>
      </w:r>
      <w:r>
        <w:rPr>
          <w:rFonts w:hint="eastAsia" w:eastAsia="仿宋_GB2312" w:cs="Times New Roman"/>
          <w:color w:val="auto"/>
          <w:kern w:val="0"/>
          <w:sz w:val="32"/>
          <w:szCs w:val="32"/>
          <w:highlight w:val="none"/>
          <w:lang w:val="en-US" w:eastAsia="zh-CN"/>
        </w:rPr>
        <w:t>1</w:t>
      </w:r>
      <w:r>
        <w:rPr>
          <w:rFonts w:hint="default" w:ascii="Times New Roman" w:hAnsi="Times New Roman" w:eastAsia="仿宋_GB2312" w:cs="Times New Roman"/>
          <w:color w:val="auto"/>
          <w:kern w:val="0"/>
          <w:sz w:val="32"/>
          <w:szCs w:val="32"/>
          <w:highlight w:val="none"/>
          <w:lang w:val="en-US" w:eastAsia="zh-CN"/>
        </w:rPr>
        <w:t>%</w:t>
      </w:r>
      <w:r>
        <w:rPr>
          <w:rFonts w:hint="eastAsia"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主要原因是</w:t>
      </w:r>
      <w:r>
        <w:rPr>
          <w:rFonts w:hint="eastAsia"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人员岗位调整公积金基数调整导致预算增加。</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Times New Roman" w:hAnsi="Times New Roman" w:eastAsia="仿宋_GB2312" w:cs="Times New Roman"/>
          <w:color w:val="auto"/>
          <w:kern w:val="0"/>
          <w:sz w:val="32"/>
          <w:szCs w:val="32"/>
          <w:highlight w:val="none"/>
          <w:lang w:val="en-US" w:eastAsia="zh-CN"/>
        </w:rPr>
      </w:pPr>
      <w:r>
        <w:rPr>
          <w:rFonts w:hint="eastAsia" w:ascii="Times New Roman" w:hAnsi="Times New Roman" w:eastAsia="仿宋_GB2312" w:cs="Times New Roman"/>
          <w:color w:val="auto"/>
          <w:kern w:val="0"/>
          <w:sz w:val="32"/>
          <w:szCs w:val="32"/>
          <w:highlight w:val="none"/>
          <w:lang w:val="en-US" w:eastAsia="zh-CN"/>
        </w:rPr>
        <w:t>7.</w:t>
      </w:r>
      <w:r>
        <w:rPr>
          <w:rFonts w:hint="default" w:ascii="Times New Roman" w:hAnsi="Times New Roman" w:eastAsia="仿宋_GB2312" w:cs="Times New Roman"/>
          <w:color w:val="auto"/>
          <w:kern w:val="0"/>
          <w:sz w:val="32"/>
          <w:szCs w:val="32"/>
          <w:highlight w:val="none"/>
          <w:lang w:val="en-US" w:eastAsia="zh-CN"/>
        </w:rPr>
        <w:t>卫生健康支出（类）卫生健康管理事务支出（款）其</w:t>
      </w:r>
      <w:r>
        <w:rPr>
          <w:rFonts w:hint="eastAsia" w:ascii="Times New Roman" w:hAnsi="Times New Roman" w:eastAsia="仿宋_GB2312" w:cs="Times New Roman"/>
          <w:color w:val="auto"/>
          <w:kern w:val="0"/>
          <w:sz w:val="32"/>
          <w:szCs w:val="32"/>
          <w:highlight w:val="none"/>
          <w:lang w:val="en-US" w:eastAsia="zh-CN"/>
        </w:rPr>
        <w:t>他卫生健康管理事务支出（项）：</w:t>
      </w:r>
      <w:r>
        <w:rPr>
          <w:rFonts w:hint="default" w:ascii="Times New Roman" w:hAnsi="Times New Roman" w:eastAsia="仿宋_GB2312" w:cs="Times New Roman"/>
          <w:color w:val="auto"/>
          <w:kern w:val="0"/>
          <w:sz w:val="32"/>
          <w:szCs w:val="32"/>
          <w:highlight w:val="none"/>
          <w:lang w:val="en-US" w:eastAsia="zh-CN"/>
        </w:rPr>
        <w:t>202</w:t>
      </w:r>
      <w:r>
        <w:rPr>
          <w:rFonts w:hint="eastAsia" w:eastAsia="仿宋_GB2312" w:cs="Times New Roman"/>
          <w:color w:val="auto"/>
          <w:kern w:val="0"/>
          <w:sz w:val="32"/>
          <w:szCs w:val="32"/>
          <w:highlight w:val="none"/>
          <w:lang w:val="en-US" w:eastAsia="zh-CN"/>
        </w:rPr>
        <w:t>5</w:t>
      </w:r>
      <w:r>
        <w:rPr>
          <w:rFonts w:hint="eastAsia" w:ascii="Times New Roman" w:hAnsi="Times New Roman" w:eastAsia="仿宋_GB2312" w:cs="Times New Roman"/>
          <w:color w:val="auto"/>
          <w:kern w:val="0"/>
          <w:sz w:val="32"/>
          <w:szCs w:val="32"/>
          <w:highlight w:val="none"/>
          <w:lang w:val="en-US" w:eastAsia="zh-CN"/>
        </w:rPr>
        <w:t>年预算数为</w:t>
      </w:r>
      <w:r>
        <w:rPr>
          <w:rFonts w:hint="eastAsia" w:eastAsia="仿宋_GB2312" w:cs="Times New Roman"/>
          <w:color w:val="auto"/>
          <w:kern w:val="0"/>
          <w:sz w:val="32"/>
          <w:szCs w:val="32"/>
          <w:highlight w:val="none"/>
          <w:lang w:val="en-US" w:eastAsia="zh-CN"/>
        </w:rPr>
        <w:t>0</w:t>
      </w:r>
      <w:r>
        <w:rPr>
          <w:rFonts w:hint="eastAsia" w:ascii="Times New Roman" w:hAnsi="Times New Roman" w:eastAsia="仿宋_GB2312" w:cs="Times New Roman"/>
          <w:color w:val="auto"/>
          <w:kern w:val="0"/>
          <w:sz w:val="32"/>
          <w:szCs w:val="32"/>
          <w:highlight w:val="none"/>
          <w:lang w:val="en-US" w:eastAsia="zh-CN"/>
        </w:rPr>
        <w:t>万元， 比上年预算</w:t>
      </w:r>
      <w:r>
        <w:rPr>
          <w:rFonts w:hint="eastAsia" w:eastAsia="仿宋_GB2312" w:cs="Times New Roman"/>
          <w:color w:val="auto"/>
          <w:kern w:val="0"/>
          <w:sz w:val="32"/>
          <w:szCs w:val="32"/>
          <w:highlight w:val="none"/>
          <w:lang w:val="en-US" w:eastAsia="zh-CN"/>
        </w:rPr>
        <w:t>减少</w:t>
      </w:r>
      <w:r>
        <w:rPr>
          <w:rFonts w:hint="default" w:ascii="Times New Roman" w:hAnsi="Times New Roman" w:eastAsia="仿宋_GB2312" w:cs="Times New Roman"/>
          <w:color w:val="auto"/>
          <w:kern w:val="0"/>
          <w:sz w:val="32"/>
          <w:szCs w:val="32"/>
          <w:highlight w:val="none"/>
          <w:lang w:val="en-US" w:eastAsia="zh-CN"/>
        </w:rPr>
        <w:t>4.8</w:t>
      </w:r>
      <w:r>
        <w:rPr>
          <w:rFonts w:hint="eastAsia" w:ascii="Times New Roman" w:hAnsi="Times New Roman" w:eastAsia="仿宋_GB2312" w:cs="Times New Roman"/>
          <w:color w:val="auto"/>
          <w:kern w:val="0"/>
          <w:sz w:val="32"/>
          <w:szCs w:val="32"/>
          <w:highlight w:val="none"/>
          <w:lang w:val="en-US" w:eastAsia="zh-CN"/>
        </w:rPr>
        <w:t>万元，</w:t>
      </w:r>
      <w:r>
        <w:rPr>
          <w:rFonts w:hint="eastAsia" w:eastAsia="仿宋_GB2312" w:cs="Times New Roman"/>
          <w:color w:val="auto"/>
          <w:kern w:val="0"/>
          <w:sz w:val="32"/>
          <w:szCs w:val="32"/>
          <w:highlight w:val="none"/>
          <w:lang w:val="en-US" w:eastAsia="zh-CN"/>
        </w:rPr>
        <w:t>下降</w:t>
      </w:r>
      <w:r>
        <w:rPr>
          <w:rFonts w:hint="default" w:ascii="Times New Roman" w:hAnsi="Times New Roman" w:eastAsia="仿宋_GB2312" w:cs="Times New Roman"/>
          <w:color w:val="auto"/>
          <w:kern w:val="0"/>
          <w:sz w:val="32"/>
          <w:szCs w:val="32"/>
          <w:highlight w:val="none"/>
          <w:lang w:val="en-US" w:eastAsia="zh-CN"/>
        </w:rPr>
        <w:t>100%</w:t>
      </w:r>
      <w:r>
        <w:rPr>
          <w:rFonts w:hint="eastAsia" w:ascii="Times New Roman" w:hAnsi="Times New Roman" w:eastAsia="仿宋_GB2312" w:cs="Times New Roman"/>
          <w:color w:val="auto"/>
          <w:kern w:val="0"/>
          <w:sz w:val="32"/>
          <w:szCs w:val="32"/>
          <w:highlight w:val="none"/>
          <w:lang w:val="en-US" w:eastAsia="zh-CN"/>
        </w:rPr>
        <w:t>，主要原因是：本年度项目预算资金由主管部门负责填报，故项目支出减少。</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eastAsia" w:ascii="Times New Roman" w:hAnsi="Times New Roman" w:eastAsia="仿宋_GB2312" w:cs="Times New Roman"/>
          <w:color w:val="auto"/>
          <w:kern w:val="0"/>
          <w:sz w:val="32"/>
          <w:szCs w:val="32"/>
          <w:highlight w:val="none"/>
          <w:lang w:val="en-US" w:eastAsia="zh-CN"/>
        </w:rPr>
        <w:t>8.</w:t>
      </w:r>
      <w:r>
        <w:rPr>
          <w:rFonts w:hint="default" w:ascii="Times New Roman" w:hAnsi="Times New Roman" w:eastAsia="仿宋_GB2312" w:cs="Times New Roman"/>
          <w:color w:val="auto"/>
          <w:kern w:val="0"/>
          <w:sz w:val="32"/>
          <w:szCs w:val="32"/>
          <w:highlight w:val="none"/>
          <w:lang w:val="en-US" w:eastAsia="zh-CN"/>
        </w:rPr>
        <w:t xml:space="preserve">卫生健康支出（类）基层医疗卫生机构（款）其他基 </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eastAsia" w:ascii="Times New Roman" w:hAnsi="Times New Roman" w:eastAsia="仿宋_GB2312" w:cs="Times New Roman"/>
          <w:color w:val="auto"/>
          <w:kern w:val="0"/>
          <w:sz w:val="32"/>
          <w:szCs w:val="32"/>
          <w:highlight w:val="none"/>
          <w:lang w:val="en-US" w:eastAsia="zh-CN"/>
        </w:rPr>
        <w:t>层医疗卫生机构支出（项）：</w:t>
      </w:r>
      <w:r>
        <w:rPr>
          <w:rFonts w:hint="default" w:ascii="Times New Roman" w:hAnsi="Times New Roman" w:eastAsia="仿宋_GB2312" w:cs="Times New Roman"/>
          <w:color w:val="auto"/>
          <w:kern w:val="0"/>
          <w:sz w:val="32"/>
          <w:szCs w:val="32"/>
          <w:highlight w:val="none"/>
          <w:lang w:val="en-US" w:eastAsia="zh-CN"/>
        </w:rPr>
        <w:t>202</w:t>
      </w:r>
      <w:r>
        <w:rPr>
          <w:rFonts w:hint="eastAsia" w:eastAsia="仿宋_GB2312" w:cs="Times New Roman"/>
          <w:color w:val="auto"/>
          <w:kern w:val="0"/>
          <w:sz w:val="32"/>
          <w:szCs w:val="32"/>
          <w:highlight w:val="none"/>
          <w:lang w:val="en-US" w:eastAsia="zh-CN"/>
        </w:rPr>
        <w:t>5</w:t>
      </w:r>
      <w:r>
        <w:rPr>
          <w:rFonts w:hint="eastAsia" w:ascii="Times New Roman" w:hAnsi="Times New Roman" w:eastAsia="仿宋_GB2312" w:cs="Times New Roman"/>
          <w:color w:val="auto"/>
          <w:kern w:val="0"/>
          <w:sz w:val="32"/>
          <w:szCs w:val="32"/>
          <w:highlight w:val="none"/>
          <w:lang w:val="en-US" w:eastAsia="zh-CN"/>
        </w:rPr>
        <w:t>年预算数为</w:t>
      </w:r>
      <w:r>
        <w:rPr>
          <w:rFonts w:hint="eastAsia" w:eastAsia="仿宋_GB2312" w:cs="Times New Roman"/>
          <w:color w:val="auto"/>
          <w:kern w:val="0"/>
          <w:sz w:val="32"/>
          <w:szCs w:val="32"/>
          <w:highlight w:val="none"/>
          <w:lang w:val="en-US" w:eastAsia="zh-CN"/>
        </w:rPr>
        <w:t>0</w:t>
      </w:r>
      <w:r>
        <w:rPr>
          <w:rFonts w:hint="eastAsia" w:ascii="Times New Roman" w:hAnsi="Times New Roman" w:eastAsia="仿宋_GB2312" w:cs="Times New Roman"/>
          <w:color w:val="auto"/>
          <w:kern w:val="0"/>
          <w:sz w:val="32"/>
          <w:szCs w:val="32"/>
          <w:highlight w:val="none"/>
          <w:lang w:val="en-US" w:eastAsia="zh-CN"/>
        </w:rPr>
        <w:t xml:space="preserve">万元， </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Times New Roman" w:hAnsi="Times New Roman" w:eastAsia="仿宋_GB2312" w:cs="Times New Roman"/>
          <w:color w:val="auto"/>
          <w:kern w:val="0"/>
          <w:sz w:val="32"/>
          <w:szCs w:val="32"/>
          <w:highlight w:val="none"/>
          <w:lang w:val="en-US" w:eastAsia="zh-CN"/>
        </w:rPr>
      </w:pPr>
      <w:r>
        <w:rPr>
          <w:rFonts w:hint="eastAsia" w:ascii="Times New Roman" w:hAnsi="Times New Roman" w:eastAsia="仿宋_GB2312" w:cs="Times New Roman"/>
          <w:color w:val="auto"/>
          <w:kern w:val="0"/>
          <w:sz w:val="32"/>
          <w:szCs w:val="32"/>
          <w:highlight w:val="none"/>
          <w:lang w:val="en-US" w:eastAsia="zh-CN"/>
        </w:rPr>
        <w:t>比上年预算</w:t>
      </w:r>
      <w:r>
        <w:rPr>
          <w:rFonts w:hint="eastAsia" w:eastAsia="仿宋_GB2312" w:cs="Times New Roman"/>
          <w:color w:val="auto"/>
          <w:kern w:val="0"/>
          <w:sz w:val="32"/>
          <w:szCs w:val="32"/>
          <w:highlight w:val="none"/>
          <w:lang w:val="en-US" w:eastAsia="zh-CN"/>
        </w:rPr>
        <w:t>减少</w:t>
      </w:r>
      <w:r>
        <w:rPr>
          <w:rFonts w:hint="default" w:ascii="Times New Roman" w:hAnsi="Times New Roman" w:eastAsia="仿宋_GB2312" w:cs="Times New Roman"/>
          <w:color w:val="auto"/>
          <w:kern w:val="0"/>
          <w:sz w:val="32"/>
          <w:szCs w:val="32"/>
          <w:highlight w:val="none"/>
          <w:lang w:val="en-US" w:eastAsia="zh-CN"/>
        </w:rPr>
        <w:t xml:space="preserve">14.97 </w:t>
      </w:r>
      <w:r>
        <w:rPr>
          <w:rFonts w:hint="eastAsia" w:ascii="Times New Roman" w:hAnsi="Times New Roman" w:eastAsia="仿宋_GB2312" w:cs="Times New Roman"/>
          <w:color w:val="auto"/>
          <w:kern w:val="0"/>
          <w:sz w:val="32"/>
          <w:szCs w:val="32"/>
          <w:highlight w:val="none"/>
          <w:lang w:val="en-US" w:eastAsia="zh-CN"/>
        </w:rPr>
        <w:t>万元，</w:t>
      </w:r>
      <w:r>
        <w:rPr>
          <w:rFonts w:hint="eastAsia" w:eastAsia="仿宋_GB2312" w:cs="Times New Roman"/>
          <w:color w:val="auto"/>
          <w:kern w:val="0"/>
          <w:sz w:val="32"/>
          <w:szCs w:val="32"/>
          <w:highlight w:val="none"/>
          <w:lang w:val="en-US" w:eastAsia="zh-CN"/>
        </w:rPr>
        <w:t>下降</w:t>
      </w:r>
      <w:r>
        <w:rPr>
          <w:rFonts w:hint="default" w:ascii="Times New Roman" w:hAnsi="Times New Roman" w:eastAsia="仿宋_GB2312" w:cs="Times New Roman"/>
          <w:color w:val="auto"/>
          <w:kern w:val="0"/>
          <w:sz w:val="32"/>
          <w:szCs w:val="32"/>
          <w:highlight w:val="none"/>
          <w:lang w:val="en-US" w:eastAsia="zh-CN"/>
        </w:rPr>
        <w:t>100%</w:t>
      </w:r>
      <w:r>
        <w:rPr>
          <w:rFonts w:hint="eastAsia" w:ascii="Times New Roman" w:hAnsi="Times New Roman" w:eastAsia="仿宋_GB2312" w:cs="Times New Roman"/>
          <w:color w:val="auto"/>
          <w:kern w:val="0"/>
          <w:sz w:val="32"/>
          <w:szCs w:val="32"/>
          <w:highlight w:val="none"/>
          <w:lang w:val="en-US" w:eastAsia="zh-CN"/>
        </w:rPr>
        <w:t>，主要原因是：本年度项目预算资金由主管部门负责填报，故项目支出减少。</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eastAsia" w:ascii="Times New Roman" w:hAnsi="Times New Roman" w:eastAsia="仿宋_GB2312" w:cs="Times New Roman"/>
          <w:color w:val="auto"/>
          <w:kern w:val="0"/>
          <w:sz w:val="32"/>
          <w:szCs w:val="32"/>
          <w:highlight w:val="none"/>
          <w:lang w:val="en-US" w:eastAsia="zh-CN"/>
        </w:rPr>
        <w:t>9.</w:t>
      </w:r>
      <w:r>
        <w:rPr>
          <w:rFonts w:hint="default" w:ascii="Times New Roman" w:hAnsi="Times New Roman" w:eastAsia="仿宋_GB2312" w:cs="Times New Roman"/>
          <w:color w:val="auto"/>
          <w:kern w:val="0"/>
          <w:sz w:val="32"/>
          <w:szCs w:val="32"/>
          <w:highlight w:val="none"/>
          <w:lang w:val="en-US" w:eastAsia="zh-CN"/>
        </w:rPr>
        <w:t xml:space="preserve">卫生健康支出（类）公共卫生（款）基本公共卫生服 </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eastAsia" w:ascii="Times New Roman" w:hAnsi="Times New Roman" w:eastAsia="仿宋_GB2312" w:cs="Times New Roman"/>
          <w:color w:val="auto"/>
          <w:kern w:val="0"/>
          <w:sz w:val="32"/>
          <w:szCs w:val="32"/>
          <w:highlight w:val="none"/>
          <w:lang w:val="en-US" w:eastAsia="zh-CN"/>
        </w:rPr>
        <w:t>务（项）：</w:t>
      </w:r>
      <w:r>
        <w:rPr>
          <w:rFonts w:hint="default" w:ascii="Times New Roman" w:hAnsi="Times New Roman" w:eastAsia="仿宋_GB2312" w:cs="Times New Roman"/>
          <w:color w:val="auto"/>
          <w:kern w:val="0"/>
          <w:sz w:val="32"/>
          <w:szCs w:val="32"/>
          <w:highlight w:val="none"/>
          <w:lang w:val="en-US" w:eastAsia="zh-CN"/>
        </w:rPr>
        <w:t>202</w:t>
      </w:r>
      <w:r>
        <w:rPr>
          <w:rFonts w:hint="eastAsia" w:eastAsia="仿宋_GB2312" w:cs="Times New Roman"/>
          <w:color w:val="auto"/>
          <w:kern w:val="0"/>
          <w:sz w:val="32"/>
          <w:szCs w:val="32"/>
          <w:highlight w:val="none"/>
          <w:lang w:val="en-US" w:eastAsia="zh-CN"/>
        </w:rPr>
        <w:t>0</w:t>
      </w:r>
      <w:r>
        <w:rPr>
          <w:rFonts w:hint="eastAsia" w:ascii="Times New Roman" w:hAnsi="Times New Roman" w:eastAsia="仿宋_GB2312" w:cs="Times New Roman"/>
          <w:color w:val="auto"/>
          <w:kern w:val="0"/>
          <w:sz w:val="32"/>
          <w:szCs w:val="32"/>
          <w:highlight w:val="none"/>
          <w:lang w:val="en-US" w:eastAsia="zh-CN"/>
        </w:rPr>
        <w:t>年预算数为</w:t>
      </w:r>
      <w:r>
        <w:rPr>
          <w:rFonts w:hint="eastAsia" w:eastAsia="仿宋_GB2312" w:cs="Times New Roman"/>
          <w:color w:val="auto"/>
          <w:kern w:val="0"/>
          <w:sz w:val="32"/>
          <w:szCs w:val="32"/>
          <w:highlight w:val="none"/>
          <w:lang w:val="en-US" w:eastAsia="zh-CN"/>
        </w:rPr>
        <w:t>0</w:t>
      </w:r>
      <w:r>
        <w:rPr>
          <w:rFonts w:hint="eastAsia" w:ascii="Times New Roman" w:hAnsi="Times New Roman" w:eastAsia="仿宋_GB2312" w:cs="Times New Roman"/>
          <w:color w:val="auto"/>
          <w:kern w:val="0"/>
          <w:sz w:val="32"/>
          <w:szCs w:val="32"/>
          <w:highlight w:val="none"/>
          <w:lang w:val="en-US" w:eastAsia="zh-CN"/>
        </w:rPr>
        <w:t>万元，比上年预算</w:t>
      </w:r>
      <w:r>
        <w:rPr>
          <w:rFonts w:hint="eastAsia" w:eastAsia="仿宋_GB2312" w:cs="Times New Roman"/>
          <w:color w:val="auto"/>
          <w:kern w:val="0"/>
          <w:sz w:val="32"/>
          <w:szCs w:val="32"/>
          <w:highlight w:val="none"/>
          <w:lang w:val="en-US" w:eastAsia="zh-CN"/>
        </w:rPr>
        <w:t>减少</w:t>
      </w:r>
      <w:r>
        <w:rPr>
          <w:rFonts w:hint="default" w:ascii="Times New Roman" w:hAnsi="Times New Roman" w:eastAsia="仿宋_GB2312" w:cs="Times New Roman"/>
          <w:color w:val="auto"/>
          <w:kern w:val="0"/>
          <w:sz w:val="32"/>
          <w:szCs w:val="32"/>
          <w:highlight w:val="none"/>
          <w:lang w:val="en-US" w:eastAsia="zh-CN"/>
        </w:rPr>
        <w:t>74.5</w:t>
      </w:r>
      <w:r>
        <w:rPr>
          <w:rFonts w:hint="eastAsia" w:ascii="Times New Roman" w:hAnsi="Times New Roman" w:eastAsia="仿宋_GB2312" w:cs="Times New Roman"/>
          <w:color w:val="auto"/>
          <w:kern w:val="0"/>
          <w:sz w:val="32"/>
          <w:szCs w:val="32"/>
          <w:highlight w:val="none"/>
          <w:lang w:val="en-US" w:eastAsia="zh-CN"/>
        </w:rPr>
        <w:t>万元，</w:t>
      </w:r>
      <w:r>
        <w:rPr>
          <w:rFonts w:hint="eastAsia" w:eastAsia="仿宋_GB2312" w:cs="Times New Roman"/>
          <w:color w:val="auto"/>
          <w:kern w:val="0"/>
          <w:sz w:val="32"/>
          <w:szCs w:val="32"/>
          <w:highlight w:val="none"/>
          <w:lang w:val="en-US" w:eastAsia="zh-CN"/>
        </w:rPr>
        <w:t>下降</w:t>
      </w:r>
      <w:r>
        <w:rPr>
          <w:rFonts w:hint="default" w:ascii="Times New Roman" w:hAnsi="Times New Roman" w:eastAsia="仿宋_GB2312" w:cs="Times New Roman"/>
          <w:color w:val="auto"/>
          <w:kern w:val="0"/>
          <w:sz w:val="32"/>
          <w:szCs w:val="32"/>
          <w:highlight w:val="none"/>
          <w:lang w:val="en-US" w:eastAsia="zh-CN"/>
        </w:rPr>
        <w:t>100%</w:t>
      </w:r>
      <w:r>
        <w:rPr>
          <w:rFonts w:hint="eastAsia" w:ascii="Times New Roman" w:hAnsi="Times New Roman" w:eastAsia="仿宋_GB2312" w:cs="Times New Roman"/>
          <w:color w:val="auto"/>
          <w:kern w:val="0"/>
          <w:sz w:val="32"/>
          <w:szCs w:val="32"/>
          <w:highlight w:val="none"/>
          <w:lang w:val="en-US" w:eastAsia="zh-CN"/>
        </w:rPr>
        <w:t>，主要原因是：本年度项目预算资金由主管部门负责填报，故项目支出减少。</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eastAsia" w:ascii="Times New Roman" w:hAnsi="Times New Roman" w:eastAsia="仿宋_GB2312" w:cs="Times New Roman"/>
          <w:color w:val="auto"/>
          <w:kern w:val="0"/>
          <w:sz w:val="32"/>
          <w:szCs w:val="32"/>
          <w:highlight w:val="none"/>
          <w:lang w:val="en-US" w:eastAsia="zh-CN"/>
        </w:rPr>
        <w:t xml:space="preserve">10.卫生健康支出（类）公共卫生（款）重大公共卫生服 </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eastAsia" w:ascii="Times New Roman" w:hAnsi="Times New Roman" w:eastAsia="仿宋_GB2312" w:cs="Times New Roman"/>
          <w:color w:val="auto"/>
          <w:kern w:val="0"/>
          <w:sz w:val="32"/>
          <w:szCs w:val="32"/>
          <w:highlight w:val="none"/>
          <w:lang w:val="en-US" w:eastAsia="zh-CN"/>
        </w:rPr>
        <w:t>务（项）：</w:t>
      </w:r>
      <w:r>
        <w:rPr>
          <w:rFonts w:hint="default" w:ascii="Times New Roman" w:hAnsi="Times New Roman" w:eastAsia="仿宋_GB2312" w:cs="Times New Roman"/>
          <w:color w:val="auto"/>
          <w:kern w:val="0"/>
          <w:sz w:val="32"/>
          <w:szCs w:val="32"/>
          <w:highlight w:val="none"/>
          <w:lang w:val="en-US" w:eastAsia="zh-CN"/>
        </w:rPr>
        <w:t>202</w:t>
      </w:r>
      <w:r>
        <w:rPr>
          <w:rFonts w:hint="eastAsia" w:eastAsia="仿宋_GB2312" w:cs="Times New Roman"/>
          <w:color w:val="auto"/>
          <w:kern w:val="0"/>
          <w:sz w:val="32"/>
          <w:szCs w:val="32"/>
          <w:highlight w:val="none"/>
          <w:lang w:val="en-US" w:eastAsia="zh-CN"/>
        </w:rPr>
        <w:t>5</w:t>
      </w:r>
      <w:r>
        <w:rPr>
          <w:rFonts w:hint="eastAsia" w:ascii="Times New Roman" w:hAnsi="Times New Roman" w:eastAsia="仿宋_GB2312" w:cs="Times New Roman"/>
          <w:color w:val="auto"/>
          <w:kern w:val="0"/>
          <w:sz w:val="32"/>
          <w:szCs w:val="32"/>
          <w:highlight w:val="none"/>
          <w:lang w:val="en-US" w:eastAsia="zh-CN"/>
        </w:rPr>
        <w:t>年预算数为</w:t>
      </w:r>
      <w:r>
        <w:rPr>
          <w:rFonts w:hint="eastAsia" w:eastAsia="仿宋_GB2312" w:cs="Times New Roman"/>
          <w:color w:val="auto"/>
          <w:kern w:val="0"/>
          <w:sz w:val="32"/>
          <w:szCs w:val="32"/>
          <w:highlight w:val="none"/>
          <w:lang w:val="en-US" w:eastAsia="zh-CN"/>
        </w:rPr>
        <w:t>0</w:t>
      </w:r>
      <w:r>
        <w:rPr>
          <w:rFonts w:hint="eastAsia" w:ascii="Times New Roman" w:hAnsi="Times New Roman" w:eastAsia="仿宋_GB2312" w:cs="Times New Roman"/>
          <w:color w:val="auto"/>
          <w:kern w:val="0"/>
          <w:sz w:val="32"/>
          <w:szCs w:val="32"/>
          <w:highlight w:val="none"/>
          <w:lang w:val="en-US" w:eastAsia="zh-CN"/>
        </w:rPr>
        <w:t>万元，比上年预算</w:t>
      </w:r>
      <w:r>
        <w:rPr>
          <w:rFonts w:hint="eastAsia" w:eastAsia="仿宋_GB2312" w:cs="Times New Roman"/>
          <w:color w:val="auto"/>
          <w:kern w:val="0"/>
          <w:sz w:val="32"/>
          <w:szCs w:val="32"/>
          <w:highlight w:val="none"/>
          <w:lang w:val="en-US" w:eastAsia="zh-CN"/>
        </w:rPr>
        <w:t>减少</w:t>
      </w:r>
      <w:r>
        <w:rPr>
          <w:rFonts w:hint="default" w:ascii="Times New Roman" w:hAnsi="Times New Roman" w:eastAsia="仿宋_GB2312" w:cs="Times New Roman"/>
          <w:color w:val="auto"/>
          <w:kern w:val="0"/>
          <w:sz w:val="32"/>
          <w:szCs w:val="32"/>
          <w:highlight w:val="none"/>
          <w:lang w:val="en-US" w:eastAsia="zh-CN"/>
        </w:rPr>
        <w:t>19.55</w:t>
      </w:r>
      <w:r>
        <w:rPr>
          <w:rFonts w:hint="eastAsia" w:ascii="Times New Roman" w:hAnsi="Times New Roman" w:eastAsia="仿宋_GB2312" w:cs="Times New Roman"/>
          <w:color w:val="auto"/>
          <w:kern w:val="0"/>
          <w:sz w:val="32"/>
          <w:szCs w:val="32"/>
          <w:highlight w:val="none"/>
          <w:lang w:val="en-US" w:eastAsia="zh-CN"/>
        </w:rPr>
        <w:t>万元，</w:t>
      </w:r>
      <w:r>
        <w:rPr>
          <w:rFonts w:hint="eastAsia" w:eastAsia="仿宋_GB2312" w:cs="Times New Roman"/>
          <w:color w:val="auto"/>
          <w:kern w:val="0"/>
          <w:sz w:val="32"/>
          <w:szCs w:val="32"/>
          <w:highlight w:val="none"/>
          <w:lang w:val="en-US" w:eastAsia="zh-CN"/>
        </w:rPr>
        <w:t>下降</w:t>
      </w:r>
      <w:r>
        <w:rPr>
          <w:rFonts w:hint="default" w:ascii="Times New Roman" w:hAnsi="Times New Roman" w:eastAsia="仿宋_GB2312" w:cs="Times New Roman"/>
          <w:color w:val="auto"/>
          <w:kern w:val="0"/>
          <w:sz w:val="32"/>
          <w:szCs w:val="32"/>
          <w:highlight w:val="none"/>
          <w:lang w:val="en-US" w:eastAsia="zh-CN"/>
        </w:rPr>
        <w:t>100%</w:t>
      </w:r>
      <w:r>
        <w:rPr>
          <w:rFonts w:hint="eastAsia" w:ascii="Times New Roman" w:hAnsi="Times New Roman" w:eastAsia="仿宋_GB2312" w:cs="Times New Roman"/>
          <w:color w:val="auto"/>
          <w:kern w:val="0"/>
          <w:sz w:val="32"/>
          <w:szCs w:val="32"/>
          <w:highlight w:val="none"/>
          <w:lang w:val="en-US" w:eastAsia="zh-CN"/>
        </w:rPr>
        <w:t>，主要原因是：本年度项目预算资金由主管部门负责填报，故项目支出减少。</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楷体_GB2312" w:cs="Times New Roman"/>
          <w:b/>
          <w:bCs/>
          <w:color w:val="auto"/>
          <w:kern w:val="0"/>
          <w:sz w:val="32"/>
          <w:szCs w:val="32"/>
          <w:highlight w:val="none"/>
          <w:lang w:val="en-US" w:eastAsia="zh-CN"/>
        </w:rPr>
      </w:pPr>
      <w:r>
        <w:rPr>
          <w:rFonts w:hint="default" w:ascii="Times New Roman" w:hAnsi="Times New Roman" w:eastAsia="楷体_GB2312" w:cs="Times New Roman"/>
          <w:b/>
          <w:bCs/>
          <w:color w:val="auto"/>
          <w:kern w:val="0"/>
          <w:sz w:val="32"/>
          <w:szCs w:val="32"/>
          <w:highlight w:val="none"/>
          <w:lang w:val="en-US" w:eastAsia="zh-CN"/>
        </w:rPr>
        <w:t>六、关于焉耆回族自治县五号渠乡卫生院2025年一般公共预算基本支出情况说明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16"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spacing w:val="-6"/>
          <w:kern w:val="0"/>
          <w:sz w:val="32"/>
          <w:szCs w:val="32"/>
          <w:highlight w:val="none"/>
          <w:lang w:val="en-US" w:eastAsia="zh-CN"/>
        </w:rPr>
        <w:t>焉耆回族自治县五号渠乡卫生院2025年一般公共预算基本支出433.76万元，其中</w:t>
      </w:r>
      <w:r>
        <w:rPr>
          <w:rFonts w:hint="eastAsia" w:eastAsia="仿宋_GB2312" w:cs="Times New Roman"/>
          <w:color w:val="auto"/>
          <w:spacing w:val="-6"/>
          <w:kern w:val="0"/>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16"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spacing w:val="-6"/>
          <w:kern w:val="0"/>
          <w:sz w:val="32"/>
          <w:szCs w:val="32"/>
          <w:highlight w:val="none"/>
          <w:lang w:val="en-US" w:eastAsia="zh-CN"/>
        </w:rPr>
        <w:t>人员经费包括433.65万元，主要包括</w:t>
      </w:r>
      <w:r>
        <w:rPr>
          <w:rFonts w:hint="eastAsia" w:eastAsia="仿宋_GB2312" w:cs="Times New Roman"/>
          <w:color w:val="auto"/>
          <w:spacing w:val="-6"/>
          <w:kern w:val="0"/>
          <w:sz w:val="32"/>
          <w:szCs w:val="32"/>
          <w:highlight w:val="none"/>
          <w:lang w:val="en-US" w:eastAsia="zh-CN"/>
        </w:rPr>
        <w:t>：</w:t>
      </w:r>
      <w:r>
        <w:rPr>
          <w:rFonts w:hint="default" w:ascii="Times New Roman" w:hAnsi="Times New Roman" w:eastAsia="仿宋_GB2312" w:cs="Times New Roman"/>
          <w:color w:val="auto"/>
          <w:spacing w:val="-6"/>
          <w:kern w:val="0"/>
          <w:sz w:val="32"/>
          <w:szCs w:val="32"/>
          <w:highlight w:val="none"/>
          <w:lang w:val="en-US" w:eastAsia="zh-CN"/>
        </w:rPr>
        <w:t>基本工资、津贴补贴、机关事业单位基本养老保险缴费、职业年金缴费、职工基本医疗保险缴费、其他社会保障缴费、住房公积金、退休费。</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16"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spacing w:val="-6"/>
          <w:kern w:val="0"/>
          <w:sz w:val="32"/>
          <w:szCs w:val="32"/>
          <w:highlight w:val="none"/>
          <w:lang w:val="en-US" w:eastAsia="zh-CN"/>
        </w:rPr>
        <w:t>公用经费包括0.11万元，主要包括</w:t>
      </w:r>
      <w:r>
        <w:rPr>
          <w:rFonts w:hint="eastAsia" w:eastAsia="仿宋_GB2312" w:cs="Times New Roman"/>
          <w:color w:val="auto"/>
          <w:spacing w:val="-6"/>
          <w:kern w:val="0"/>
          <w:sz w:val="32"/>
          <w:szCs w:val="32"/>
          <w:highlight w:val="none"/>
          <w:lang w:val="en-US" w:eastAsia="zh-CN"/>
        </w:rPr>
        <w:t>：办公</w:t>
      </w:r>
      <w:r>
        <w:rPr>
          <w:rFonts w:hint="default" w:ascii="Times New Roman" w:hAnsi="Times New Roman" w:eastAsia="仿宋_GB2312" w:cs="Times New Roman"/>
          <w:color w:val="auto"/>
          <w:spacing w:val="-6"/>
          <w:kern w:val="0"/>
          <w:sz w:val="32"/>
          <w:szCs w:val="32"/>
          <w:highlight w:val="none"/>
          <w:lang w:val="en-US" w:eastAsia="zh-CN"/>
        </w:rPr>
        <w:t>费。</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楷体_GB2312" w:cs="Times New Roman"/>
          <w:b/>
          <w:bCs/>
          <w:color w:val="auto"/>
          <w:kern w:val="0"/>
          <w:sz w:val="32"/>
          <w:szCs w:val="32"/>
          <w:highlight w:val="none"/>
          <w:lang w:val="en-US" w:eastAsia="zh-CN"/>
        </w:rPr>
      </w:pPr>
      <w:r>
        <w:rPr>
          <w:rFonts w:hint="default" w:ascii="Times New Roman" w:hAnsi="Times New Roman" w:eastAsia="楷体_GB2312" w:cs="Times New Roman"/>
          <w:b/>
          <w:bCs/>
          <w:color w:val="auto"/>
          <w:kern w:val="0"/>
          <w:sz w:val="32"/>
          <w:szCs w:val="32"/>
          <w:highlight w:val="none"/>
          <w:lang w:val="en-US" w:eastAsia="zh-CN"/>
        </w:rPr>
        <w:t>七、关于焉耆回族自治县五号渠乡卫生院2025年一般公共预算项目支出情况说明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楷体_GB2312" w:cs="Times New Roman"/>
          <w:b/>
          <w:bCs/>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焉耆回族自治县五号渠乡卫生院2025年</w:t>
      </w:r>
      <w:r>
        <w:rPr>
          <w:rFonts w:hint="eastAsia" w:ascii="仿宋_GB2312" w:hAnsi="仿宋_GB2312" w:eastAsia="仿宋_GB2312" w:cs="仿宋_GB2312"/>
          <w:color w:val="auto"/>
          <w:kern w:val="0"/>
          <w:sz w:val="32"/>
          <w:szCs w:val="32"/>
          <w:highlight w:val="none"/>
        </w:rPr>
        <w:t>没有使用一般公共预算项目支出，一般公共预算项目支出情况表为空表。</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楷体_GB2312" w:cs="Times New Roman"/>
          <w:b/>
          <w:bCs/>
          <w:color w:val="auto"/>
          <w:kern w:val="0"/>
          <w:sz w:val="32"/>
          <w:szCs w:val="32"/>
          <w:highlight w:val="none"/>
          <w:lang w:val="en-US" w:eastAsia="zh-CN"/>
        </w:rPr>
      </w:pPr>
      <w:r>
        <w:rPr>
          <w:rFonts w:hint="default" w:ascii="Times New Roman" w:hAnsi="Times New Roman" w:eastAsia="楷体_GB2312" w:cs="Times New Roman"/>
          <w:b/>
          <w:bCs/>
          <w:color w:val="auto"/>
          <w:kern w:val="0"/>
          <w:sz w:val="32"/>
          <w:szCs w:val="32"/>
          <w:highlight w:val="none"/>
          <w:lang w:val="en-US" w:eastAsia="zh-CN"/>
        </w:rPr>
        <w:t>八、关于焉耆回族自治县五号渠乡卫生院2025年政府性基金预算支出情况表</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焉耆回族自治县五号渠乡卫生院2025年没有使用政府性基金预算拨款安排的支出，政府性基金预算支出情况表为空表。</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楷体_GB2312" w:cs="Times New Roman"/>
          <w:b/>
          <w:bCs/>
          <w:color w:val="auto"/>
          <w:kern w:val="0"/>
          <w:sz w:val="32"/>
          <w:szCs w:val="32"/>
          <w:highlight w:val="none"/>
          <w:lang w:val="en-US" w:eastAsia="zh-CN"/>
        </w:rPr>
      </w:pPr>
      <w:r>
        <w:rPr>
          <w:rFonts w:hint="default" w:ascii="Times New Roman" w:hAnsi="Times New Roman" w:eastAsia="楷体_GB2312" w:cs="Times New Roman"/>
          <w:b/>
          <w:bCs/>
          <w:color w:val="auto"/>
          <w:kern w:val="0"/>
          <w:sz w:val="32"/>
          <w:szCs w:val="32"/>
          <w:highlight w:val="none"/>
          <w:lang w:val="en-US" w:eastAsia="zh-CN"/>
        </w:rPr>
        <w:t>九、关于焉耆回族自治县五号渠乡卫生院2025年国有资本经营预算拨款情况说明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焉耆回族自治县五号渠乡卫生院2025年没有使用国有资本经营预算拨款安排的支出，国有资本经营预算支出情况表为空表。</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楷体_GB2312" w:cs="Times New Roman"/>
          <w:b/>
          <w:bCs/>
          <w:color w:val="auto"/>
          <w:kern w:val="0"/>
          <w:sz w:val="32"/>
          <w:szCs w:val="32"/>
          <w:highlight w:val="none"/>
          <w:lang w:val="en-US" w:eastAsia="zh-CN"/>
        </w:rPr>
      </w:pPr>
      <w:r>
        <w:rPr>
          <w:rFonts w:hint="default" w:ascii="Times New Roman" w:hAnsi="Times New Roman" w:eastAsia="楷体_GB2312" w:cs="Times New Roman"/>
          <w:b/>
          <w:bCs/>
          <w:color w:val="auto"/>
          <w:kern w:val="0"/>
          <w:sz w:val="32"/>
          <w:szCs w:val="32"/>
          <w:highlight w:val="none"/>
          <w:lang w:val="en-US" w:eastAsia="zh-CN"/>
        </w:rPr>
        <w:t>十、关于焉耆回族自治县五号渠乡卫生院2025年财政拨款“三公”经费预算情况说明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焉耆回族自治县五号渠乡卫生院2025年财政拨款“三公”经费数为0万元，其中</w:t>
      </w:r>
      <w:r>
        <w:rPr>
          <w:rFonts w:hint="eastAsia"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因公出国（境）费0万元</w:t>
      </w:r>
      <w:r>
        <w:rPr>
          <w:rFonts w:hint="eastAsia"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公务用车购置费0万元</w:t>
      </w:r>
      <w:r>
        <w:rPr>
          <w:rFonts w:hint="eastAsia"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公务用车运行费0万元</w:t>
      </w:r>
      <w:r>
        <w:rPr>
          <w:rFonts w:hint="eastAsia"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公务接待费0万元</w:t>
      </w:r>
      <w:r>
        <w:rPr>
          <w:rFonts w:hint="eastAsia" w:eastAsia="仿宋_GB2312" w:cs="Times New Roman"/>
          <w:color w:val="auto"/>
          <w:kern w:val="0"/>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2025年财政拨款“三公”经费比上年增加0万元，增长0%</w:t>
      </w:r>
      <w:r>
        <w:rPr>
          <w:rFonts w:hint="eastAsia"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其中</w:t>
      </w:r>
      <w:r>
        <w:rPr>
          <w:rFonts w:hint="eastAsia"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因公出国（境）费增加0万元，增长0%</w:t>
      </w:r>
      <w:r>
        <w:rPr>
          <w:rFonts w:hint="eastAsia"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主要原因是</w:t>
      </w:r>
      <w:r>
        <w:rPr>
          <w:rFonts w:hint="eastAsia"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未安排预算。公务用车购置费增加0万元，增长0%</w:t>
      </w:r>
      <w:r>
        <w:rPr>
          <w:rFonts w:hint="eastAsia"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主要原因是</w:t>
      </w:r>
      <w:r>
        <w:rPr>
          <w:rFonts w:hint="eastAsia"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未安排预算。公务用车运行费增加0万元，增长0%</w:t>
      </w:r>
      <w:r>
        <w:rPr>
          <w:rFonts w:hint="eastAsia"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主要原因是</w:t>
      </w:r>
      <w:r>
        <w:rPr>
          <w:rFonts w:hint="eastAsia"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未安排预算。公务接待费增加0万元，增长0%</w:t>
      </w:r>
      <w:r>
        <w:rPr>
          <w:rFonts w:hint="eastAsia"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主要原因是</w:t>
      </w:r>
      <w:r>
        <w:rPr>
          <w:rFonts w:hint="eastAsia"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未安排预算。</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仿宋_GB2312" w:cs="Times New Roman"/>
          <w:b/>
          <w:color w:val="auto"/>
          <w:kern w:val="0"/>
          <w:sz w:val="32"/>
          <w:szCs w:val="32"/>
          <w:highlight w:val="none"/>
        </w:rPr>
      </w:pPr>
      <w:r>
        <w:rPr>
          <w:rFonts w:hint="default" w:ascii="Times New Roman" w:hAnsi="Times New Roman" w:eastAsia="楷体_GB2312" w:cs="Times New Roman"/>
          <w:b/>
          <w:bCs/>
          <w:color w:val="auto"/>
          <w:kern w:val="0"/>
          <w:sz w:val="32"/>
          <w:szCs w:val="32"/>
          <w:highlight w:val="none"/>
          <w:lang w:val="en-US" w:eastAsia="zh-Hans"/>
        </w:rPr>
        <w:t>十</w:t>
      </w:r>
      <w:r>
        <w:rPr>
          <w:rFonts w:hint="default" w:ascii="Times New Roman" w:hAnsi="Times New Roman" w:eastAsia="楷体_GB2312" w:cs="Times New Roman"/>
          <w:b/>
          <w:bCs/>
          <w:color w:val="auto"/>
          <w:kern w:val="0"/>
          <w:sz w:val="32"/>
          <w:szCs w:val="32"/>
          <w:highlight w:val="none"/>
          <w:lang w:val="en-US" w:eastAsia="zh-CN"/>
        </w:rPr>
        <w:t>一</w:t>
      </w:r>
      <w:r>
        <w:rPr>
          <w:rFonts w:hint="default" w:ascii="Times New Roman" w:hAnsi="Times New Roman" w:eastAsia="楷体_GB2312" w:cs="Times New Roman"/>
          <w:b/>
          <w:bCs/>
          <w:color w:val="auto"/>
          <w:kern w:val="0"/>
          <w:sz w:val="32"/>
          <w:szCs w:val="32"/>
          <w:highlight w:val="none"/>
        </w:rPr>
        <w:t>、关于</w:t>
      </w:r>
      <w:r>
        <w:rPr>
          <w:rFonts w:hint="default" w:ascii="Times New Roman" w:hAnsi="Times New Roman" w:eastAsia="楷体_GB2312" w:cs="Times New Roman"/>
          <w:b/>
          <w:bCs/>
          <w:color w:val="auto"/>
          <w:kern w:val="0"/>
          <w:sz w:val="32"/>
          <w:szCs w:val="32"/>
          <w:highlight w:val="none"/>
          <w:lang w:val="en-US" w:eastAsia="zh-CN"/>
        </w:rPr>
        <w:t>焉耆回族自治县五号渠乡卫生院2025</w:t>
      </w:r>
      <w:r>
        <w:rPr>
          <w:rFonts w:hint="default" w:ascii="Times New Roman" w:hAnsi="Times New Roman" w:eastAsia="楷体_GB2312" w:cs="Times New Roman"/>
          <w:b/>
          <w:bCs/>
          <w:color w:val="auto"/>
          <w:kern w:val="0"/>
          <w:sz w:val="32"/>
          <w:szCs w:val="32"/>
          <w:highlight w:val="none"/>
        </w:rPr>
        <w:t>年</w:t>
      </w:r>
      <w:r>
        <w:rPr>
          <w:rFonts w:hint="default" w:ascii="Times New Roman" w:hAnsi="Times New Roman" w:eastAsia="楷体_GB2312" w:cs="Times New Roman"/>
          <w:b/>
          <w:bCs/>
          <w:color w:val="auto"/>
          <w:kern w:val="0"/>
          <w:sz w:val="32"/>
          <w:szCs w:val="32"/>
          <w:highlight w:val="none"/>
          <w:lang w:val="en-US" w:eastAsia="zh-CN"/>
        </w:rPr>
        <w:t>上年结转结余</w:t>
      </w:r>
      <w:r>
        <w:rPr>
          <w:rFonts w:hint="default" w:ascii="Times New Roman" w:hAnsi="Times New Roman" w:eastAsia="楷体_GB2312" w:cs="Times New Roman"/>
          <w:b/>
          <w:bCs/>
          <w:color w:val="auto"/>
          <w:kern w:val="0"/>
          <w:sz w:val="32"/>
          <w:szCs w:val="32"/>
          <w:highlight w:val="none"/>
        </w:rPr>
        <w:t>预算情况说明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lang w:eastAsia="zh-CN"/>
        </w:rPr>
        <w:t>焉耆回族自治县五号渠乡卫生院</w:t>
      </w:r>
      <w:r>
        <w:rPr>
          <w:rFonts w:hint="default" w:ascii="Times New Roman" w:hAnsi="Times New Roman" w:eastAsia="仿宋_GB2312" w:cs="Times New Roman"/>
          <w:color w:val="auto"/>
          <w:kern w:val="0"/>
          <w:sz w:val="32"/>
          <w:szCs w:val="32"/>
          <w:highlight w:val="none"/>
          <w:lang w:val="en-US" w:eastAsia="zh-CN"/>
        </w:rPr>
        <w:t>2025</w:t>
      </w:r>
      <w:r>
        <w:rPr>
          <w:rFonts w:hint="default" w:ascii="Times New Roman" w:hAnsi="Times New Roman" w:eastAsia="仿宋_GB2312" w:cs="Times New Roman"/>
          <w:color w:val="auto"/>
          <w:kern w:val="0"/>
          <w:sz w:val="32"/>
          <w:szCs w:val="32"/>
          <w:highlight w:val="none"/>
        </w:rPr>
        <w:t>年</w:t>
      </w:r>
      <w:r>
        <w:rPr>
          <w:rFonts w:hint="default" w:ascii="Times New Roman" w:hAnsi="Times New Roman" w:eastAsia="仿宋_GB2312" w:cs="Times New Roman"/>
          <w:color w:val="auto"/>
          <w:kern w:val="0"/>
          <w:sz w:val="32"/>
          <w:szCs w:val="32"/>
          <w:highlight w:val="none"/>
          <w:lang w:val="en-US" w:eastAsia="zh-CN"/>
        </w:rPr>
        <w:t>没有上年结转结余</w:t>
      </w:r>
      <w:r>
        <w:rPr>
          <w:rFonts w:hint="default" w:ascii="Times New Roman" w:hAnsi="Times New Roman" w:eastAsia="仿宋_GB2312" w:cs="Times New Roman"/>
          <w:color w:val="auto"/>
          <w:kern w:val="0"/>
          <w:sz w:val="32"/>
          <w:szCs w:val="32"/>
          <w:highlight w:val="none"/>
        </w:rPr>
        <w:t>预算的支出</w:t>
      </w:r>
      <w:r>
        <w:rPr>
          <w:rFonts w:hint="default" w:ascii="Times New Roman" w:hAnsi="Times New Roman" w:eastAsia="仿宋_GB2312" w:cs="Times New Roman"/>
          <w:color w:val="auto"/>
          <w:kern w:val="0"/>
          <w:sz w:val="32"/>
          <w:szCs w:val="32"/>
          <w:highlight w:val="none"/>
          <w:lang w:eastAsia="zh-CN"/>
        </w:rPr>
        <w:t>，上年</w:t>
      </w:r>
      <w:r>
        <w:rPr>
          <w:rFonts w:hint="default" w:ascii="Times New Roman" w:hAnsi="Times New Roman" w:eastAsia="仿宋_GB2312" w:cs="Times New Roman"/>
          <w:color w:val="auto"/>
          <w:kern w:val="0"/>
          <w:sz w:val="32"/>
          <w:szCs w:val="32"/>
          <w:highlight w:val="none"/>
          <w:lang w:val="en-US" w:eastAsia="zh-CN"/>
        </w:rPr>
        <w:t>结转结余</w:t>
      </w:r>
      <w:r>
        <w:rPr>
          <w:rFonts w:hint="default" w:ascii="Times New Roman" w:hAnsi="Times New Roman" w:eastAsia="仿宋_GB2312" w:cs="Times New Roman"/>
          <w:color w:val="auto"/>
          <w:kern w:val="0"/>
          <w:sz w:val="32"/>
          <w:szCs w:val="32"/>
          <w:highlight w:val="none"/>
        </w:rPr>
        <w:t>情况</w:t>
      </w:r>
      <w:r>
        <w:rPr>
          <w:rFonts w:hint="default" w:ascii="Times New Roman" w:hAnsi="Times New Roman" w:eastAsia="仿宋_GB2312" w:cs="Times New Roman"/>
          <w:color w:val="auto"/>
          <w:kern w:val="0"/>
          <w:sz w:val="32"/>
          <w:szCs w:val="32"/>
          <w:highlight w:val="none"/>
          <w:lang w:eastAsia="zh-CN"/>
        </w:rPr>
        <w:t>明细</w:t>
      </w:r>
      <w:r>
        <w:rPr>
          <w:rFonts w:hint="default" w:ascii="Times New Roman" w:hAnsi="Times New Roman" w:eastAsia="仿宋_GB2312" w:cs="Times New Roman"/>
          <w:color w:val="auto"/>
          <w:kern w:val="0"/>
          <w:sz w:val="32"/>
          <w:szCs w:val="32"/>
          <w:highlight w:val="none"/>
        </w:rPr>
        <w:t>表为空表。</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仿宋_GB2312" w:cs="Times New Roman"/>
          <w:b/>
          <w:color w:val="auto"/>
          <w:kern w:val="0"/>
          <w:sz w:val="32"/>
          <w:szCs w:val="32"/>
          <w:highlight w:val="none"/>
        </w:rPr>
      </w:pPr>
      <w:r>
        <w:rPr>
          <w:rFonts w:hint="default" w:ascii="Times New Roman" w:hAnsi="Times New Roman" w:eastAsia="楷体_GB2312" w:cs="Times New Roman"/>
          <w:b/>
          <w:bCs/>
          <w:color w:val="auto"/>
          <w:kern w:val="0"/>
          <w:sz w:val="32"/>
          <w:szCs w:val="32"/>
          <w:highlight w:val="none"/>
          <w:lang w:val="en-US" w:eastAsia="zh-Hans"/>
        </w:rPr>
        <w:t>十</w:t>
      </w:r>
      <w:r>
        <w:rPr>
          <w:rFonts w:hint="default" w:ascii="Times New Roman" w:hAnsi="Times New Roman" w:eastAsia="楷体_GB2312" w:cs="Times New Roman"/>
          <w:b/>
          <w:bCs/>
          <w:color w:val="auto"/>
          <w:kern w:val="0"/>
          <w:sz w:val="32"/>
          <w:szCs w:val="32"/>
          <w:highlight w:val="none"/>
          <w:lang w:val="en-US" w:eastAsia="zh-CN"/>
        </w:rPr>
        <w:t>二</w:t>
      </w:r>
      <w:r>
        <w:rPr>
          <w:rFonts w:hint="default" w:ascii="Times New Roman" w:hAnsi="Times New Roman" w:eastAsia="楷体_GB2312" w:cs="Times New Roman"/>
          <w:b/>
          <w:bCs/>
          <w:color w:val="auto"/>
          <w:kern w:val="0"/>
          <w:sz w:val="32"/>
          <w:szCs w:val="32"/>
          <w:highlight w:val="none"/>
        </w:rPr>
        <w:t>、其他重要事项的情况说明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b/>
          <w:color w:val="auto"/>
          <w:kern w:val="0"/>
          <w:sz w:val="32"/>
          <w:szCs w:val="32"/>
          <w:highlight w:val="none"/>
        </w:rPr>
        <w:t>（一）</w:t>
      </w:r>
      <w:r>
        <w:rPr>
          <w:rFonts w:hint="default" w:ascii="Times New Roman" w:hAnsi="Times New Roman" w:eastAsia="仿宋_GB2312" w:cs="Times New Roman"/>
          <w:b/>
          <w:color w:val="auto"/>
          <w:kern w:val="0"/>
          <w:sz w:val="32"/>
          <w:szCs w:val="32"/>
          <w:highlight w:val="none"/>
          <w:lang w:val="en-US" w:eastAsia="zh-CN"/>
        </w:rPr>
        <w:t>单位</w:t>
      </w:r>
      <w:r>
        <w:rPr>
          <w:rFonts w:hint="default" w:ascii="Times New Roman" w:hAnsi="Times New Roman" w:eastAsia="仿宋_GB2312" w:cs="Times New Roman"/>
          <w:b/>
          <w:color w:val="auto"/>
          <w:kern w:val="0"/>
          <w:sz w:val="32"/>
          <w:szCs w:val="32"/>
          <w:highlight w:val="none"/>
        </w:rPr>
        <w:t>运行经费情况</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焉耆回族自治县五号渠乡卫生院2025年的事业单位运行经费0.11万元，比上年预算增加0.</w:t>
      </w:r>
      <w:r>
        <w:rPr>
          <w:rFonts w:hint="eastAsia" w:eastAsia="仿宋_GB2312" w:cs="Times New Roman"/>
          <w:color w:val="auto"/>
          <w:kern w:val="0"/>
          <w:sz w:val="32"/>
          <w:szCs w:val="32"/>
          <w:highlight w:val="none"/>
          <w:lang w:val="en-US" w:eastAsia="zh-CN"/>
        </w:rPr>
        <w:t>0</w:t>
      </w:r>
      <w:r>
        <w:rPr>
          <w:rFonts w:hint="default" w:ascii="Times New Roman" w:hAnsi="Times New Roman" w:eastAsia="仿宋_GB2312" w:cs="Times New Roman"/>
          <w:color w:val="auto"/>
          <w:kern w:val="0"/>
          <w:sz w:val="32"/>
          <w:szCs w:val="32"/>
          <w:highlight w:val="none"/>
          <w:lang w:val="en-US" w:eastAsia="zh-CN"/>
        </w:rPr>
        <w:t>1万元，增长10%。主要原因是</w:t>
      </w:r>
      <w:r>
        <w:rPr>
          <w:rFonts w:hint="eastAsia" w:eastAsia="仿宋_GB2312" w:cs="Times New Roman"/>
          <w:color w:val="auto"/>
          <w:kern w:val="0"/>
          <w:sz w:val="32"/>
          <w:szCs w:val="32"/>
          <w:highlight w:val="none"/>
          <w:lang w:val="en-US" w:eastAsia="zh-CN"/>
        </w:rPr>
        <w:t>：取暖费收费标准变化，取暖费预算增加。</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仿宋_GB2312" w:cs="Times New Roman"/>
          <w:b/>
          <w:color w:val="auto"/>
          <w:kern w:val="0"/>
          <w:sz w:val="32"/>
          <w:szCs w:val="32"/>
          <w:highlight w:val="none"/>
        </w:rPr>
      </w:pPr>
      <w:r>
        <w:rPr>
          <w:rFonts w:hint="default" w:ascii="Times New Roman" w:hAnsi="Times New Roman" w:eastAsia="仿宋_GB2312" w:cs="Times New Roman"/>
          <w:b/>
          <w:color w:val="auto"/>
          <w:kern w:val="0"/>
          <w:sz w:val="32"/>
          <w:szCs w:val="32"/>
          <w:highlight w:val="none"/>
        </w:rPr>
        <w:t>（二）政府采购情况</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2025年，焉耆回族自治县五号渠乡卫生院政府采购预算4万元，其中</w:t>
      </w:r>
      <w:r>
        <w:rPr>
          <w:rFonts w:hint="eastAsia"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政府采购货物预算4万元，政府采购工程预算0万元，政府采购服务预算0万元。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2025年，焉耆回族自治县五号渠乡卫生院面向中小企业预留政府采购项目预算金额4万元，小微企业预留政府采购项目预算金额4万元。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仿宋_GB2312" w:cs="Times New Roman"/>
          <w:b/>
          <w:color w:val="auto"/>
          <w:kern w:val="0"/>
          <w:sz w:val="32"/>
          <w:szCs w:val="32"/>
          <w:highlight w:val="none"/>
        </w:rPr>
      </w:pPr>
      <w:r>
        <w:rPr>
          <w:rFonts w:hint="default" w:ascii="Times New Roman" w:hAnsi="Times New Roman" w:eastAsia="仿宋_GB2312" w:cs="Times New Roman"/>
          <w:b/>
          <w:color w:val="auto"/>
          <w:kern w:val="0"/>
          <w:sz w:val="32"/>
          <w:szCs w:val="32"/>
          <w:highlight w:val="none"/>
        </w:rPr>
        <w:t>（三）国有资产占用使用情况</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截至2024年底，焉耆回族自治县五号渠乡卫生院及下属各预算单位占用使用国有资产总体情况为</w:t>
      </w:r>
      <w:r>
        <w:rPr>
          <w:rFonts w:hint="eastAsia" w:eastAsia="仿宋_GB2312" w:cs="Times New Roman"/>
          <w:color w:val="auto"/>
          <w:kern w:val="0"/>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1.房屋1596.39平方米，价值168.51万元。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2.车辆1辆，价值7.61万元。其中</w:t>
      </w:r>
      <w:r>
        <w:rPr>
          <w:rFonts w:hint="eastAsia"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一般公务用车0辆，价值0万元，执法执勤用车0辆，价值0万元，其他用车1辆，价值</w:t>
      </w:r>
      <w:r>
        <w:rPr>
          <w:rFonts w:hint="eastAsia" w:eastAsia="仿宋_GB2312" w:cs="Times New Roman"/>
          <w:color w:val="auto"/>
          <w:kern w:val="0"/>
          <w:sz w:val="32"/>
          <w:szCs w:val="32"/>
          <w:highlight w:val="none"/>
          <w:lang w:val="en-US" w:eastAsia="zh-CN"/>
        </w:rPr>
        <w:t>7.61</w:t>
      </w:r>
      <w:r>
        <w:rPr>
          <w:rFonts w:hint="default" w:ascii="Times New Roman" w:hAnsi="Times New Roman" w:eastAsia="仿宋_GB2312" w:cs="Times New Roman"/>
          <w:color w:val="auto"/>
          <w:kern w:val="0"/>
          <w:sz w:val="32"/>
          <w:szCs w:val="32"/>
          <w:highlight w:val="none"/>
          <w:lang w:val="en-US" w:eastAsia="zh-CN"/>
        </w:rPr>
        <w:t>万元</w:t>
      </w:r>
      <w:r>
        <w:rPr>
          <w:rFonts w:hint="eastAsia" w:eastAsia="仿宋_GB2312" w:cs="Times New Roman"/>
          <w:color w:val="auto"/>
          <w:kern w:val="0"/>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3.办公家具价值21.4万元。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4.其他资产价值441.06万元。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单位</w:t>
      </w:r>
      <w:r>
        <w:rPr>
          <w:rFonts w:hint="eastAsia" w:ascii="仿宋_GB2312" w:hAnsi="仿宋_GB2312" w:eastAsia="仿宋_GB2312" w:cs="仿宋_GB2312"/>
          <w:color w:val="auto"/>
          <w:kern w:val="0"/>
          <w:sz w:val="32"/>
          <w:szCs w:val="32"/>
          <w:highlight w:val="none"/>
        </w:rPr>
        <w:t>价值</w:t>
      </w:r>
      <w:r>
        <w:rPr>
          <w:rFonts w:hint="default" w:ascii="Times New Roman" w:hAnsi="Times New Roman" w:eastAsia="仿宋_GB2312" w:cs="Times New Roman"/>
          <w:color w:val="auto"/>
          <w:kern w:val="0"/>
          <w:sz w:val="32"/>
          <w:szCs w:val="32"/>
          <w:highlight w:val="none"/>
          <w:lang w:val="en-US" w:eastAsia="zh-CN"/>
        </w:rPr>
        <w:t>50万元以上大型设备0台，单位价值100万元以上大型设备0台。</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2025年单位预算未安排购置车辆经费</w:t>
      </w:r>
      <w:r>
        <w:rPr>
          <w:rFonts w:hint="eastAsia"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安排购置50万元以上大型设备0台，单位价值100万元以上大型设备0台。</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b/>
          <w:color w:val="auto"/>
          <w:kern w:val="0"/>
          <w:sz w:val="32"/>
          <w:szCs w:val="32"/>
          <w:highlight w:val="none"/>
          <w:lang w:val="en-US"/>
        </w:rPr>
        <w:t>（四）</w:t>
      </w:r>
      <w:r>
        <w:rPr>
          <w:rFonts w:hint="default" w:ascii="Times New Roman" w:hAnsi="Times New Roman" w:eastAsia="仿宋_GB2312" w:cs="Times New Roman"/>
          <w:b/>
          <w:color w:val="auto"/>
          <w:kern w:val="0"/>
          <w:sz w:val="32"/>
          <w:szCs w:val="32"/>
          <w:highlight w:val="none"/>
        </w:rPr>
        <w:t>预算绩效情况</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Times New Roman" w:hAnsi="Times New Roman" w:eastAsia="仿宋_GB2312" w:cs="Times New Roman"/>
          <w:kern w:val="0"/>
          <w:sz w:val="32"/>
          <w:szCs w:val="32"/>
          <w:highlight w:val="none"/>
          <w:lang w:eastAsia="zh-CN"/>
        </w:rPr>
      </w:pPr>
      <w:r>
        <w:rPr>
          <w:rFonts w:hint="default" w:ascii="Times New Roman" w:hAnsi="Times New Roman" w:eastAsia="仿宋_GB2312" w:cs="Times New Roman"/>
          <w:kern w:val="0"/>
          <w:sz w:val="32"/>
          <w:szCs w:val="32"/>
          <w:highlight w:val="none"/>
        </w:rPr>
        <w:t>202</w:t>
      </w:r>
      <w:r>
        <w:rPr>
          <w:rFonts w:hint="default" w:ascii="Times New Roman" w:hAnsi="Times New Roman" w:eastAsia="仿宋_GB2312" w:cs="Times New Roman"/>
          <w:kern w:val="0"/>
          <w:sz w:val="32"/>
          <w:szCs w:val="32"/>
          <w:highlight w:val="none"/>
          <w:lang w:val="en-US" w:eastAsia="zh-CN"/>
        </w:rPr>
        <w:t>5</w:t>
      </w:r>
      <w:r>
        <w:rPr>
          <w:rFonts w:hint="default" w:ascii="Times New Roman" w:hAnsi="Times New Roman" w:eastAsia="仿宋_GB2312" w:cs="Times New Roman"/>
          <w:kern w:val="0"/>
          <w:sz w:val="32"/>
          <w:szCs w:val="32"/>
          <w:highlight w:val="none"/>
        </w:rPr>
        <w:t>年，</w:t>
      </w:r>
      <w:r>
        <w:rPr>
          <w:rFonts w:hint="default" w:ascii="Times New Roman" w:hAnsi="Times New Roman" w:eastAsia="仿宋_GB2312" w:cs="Times New Roman"/>
          <w:kern w:val="0"/>
          <w:sz w:val="32"/>
          <w:szCs w:val="32"/>
          <w:highlight w:val="none"/>
          <w:lang w:val="en-US" w:eastAsia="zh-CN"/>
        </w:rPr>
        <w:t>本</w:t>
      </w:r>
      <w:r>
        <w:rPr>
          <w:rFonts w:hint="eastAsia" w:eastAsia="仿宋_GB2312" w:cs="Times New Roman"/>
          <w:kern w:val="0"/>
          <w:sz w:val="32"/>
          <w:szCs w:val="32"/>
          <w:highlight w:val="none"/>
          <w:lang w:val="en-US" w:eastAsia="zh-CN"/>
        </w:rPr>
        <w:t>单位</w:t>
      </w:r>
      <w:r>
        <w:rPr>
          <w:rFonts w:hint="default" w:ascii="Times New Roman" w:hAnsi="Times New Roman" w:eastAsia="仿宋_GB2312" w:cs="Times New Roman"/>
          <w:kern w:val="0"/>
          <w:sz w:val="32"/>
          <w:szCs w:val="32"/>
          <w:highlight w:val="none"/>
        </w:rPr>
        <w:t>预算绩效管理</w:t>
      </w:r>
      <w:r>
        <w:rPr>
          <w:rFonts w:hint="default" w:ascii="Times New Roman" w:hAnsi="Times New Roman" w:eastAsia="仿宋_GB2312" w:cs="Times New Roman"/>
          <w:kern w:val="0"/>
          <w:sz w:val="32"/>
          <w:szCs w:val="32"/>
          <w:highlight w:val="none"/>
          <w:lang w:val="en-US" w:eastAsia="zh-CN"/>
        </w:rPr>
        <w:t>整体预算绩效目标1个，涉及预算金额503.76万元</w:t>
      </w:r>
      <w:r>
        <w:rPr>
          <w:rFonts w:hint="eastAsia" w:eastAsia="仿宋_GB2312" w:cs="Times New Roman"/>
          <w:kern w:val="0"/>
          <w:sz w:val="32"/>
          <w:szCs w:val="32"/>
          <w:highlight w:val="none"/>
          <w:lang w:val="en-US" w:eastAsia="zh-CN"/>
        </w:rPr>
        <w:t>；</w:t>
      </w:r>
      <w:r>
        <w:rPr>
          <w:rFonts w:hint="default" w:ascii="Times New Roman" w:hAnsi="Times New Roman" w:eastAsia="仿宋_GB2312" w:cs="Times New Roman"/>
          <w:kern w:val="0"/>
          <w:sz w:val="32"/>
          <w:szCs w:val="32"/>
          <w:highlight w:val="none"/>
          <w:lang w:val="en-US" w:eastAsia="zh-CN"/>
        </w:rPr>
        <w:t>当年预算安排项目共</w:t>
      </w:r>
      <w:r>
        <w:rPr>
          <w:rFonts w:hint="eastAsia" w:eastAsia="仿宋_GB2312" w:cs="Times New Roman"/>
          <w:kern w:val="0"/>
          <w:sz w:val="32"/>
          <w:szCs w:val="32"/>
          <w:highlight w:val="none"/>
          <w:lang w:val="en-US" w:eastAsia="zh-CN"/>
        </w:rPr>
        <w:t>0</w:t>
      </w:r>
      <w:r>
        <w:rPr>
          <w:rFonts w:hint="default" w:ascii="Times New Roman" w:hAnsi="Times New Roman" w:eastAsia="仿宋_GB2312" w:cs="Times New Roman"/>
          <w:kern w:val="0"/>
          <w:sz w:val="32"/>
          <w:szCs w:val="32"/>
          <w:highlight w:val="none"/>
          <w:lang w:val="en-US" w:eastAsia="zh-CN"/>
        </w:rPr>
        <w:t>个，其中</w:t>
      </w:r>
      <w:r>
        <w:rPr>
          <w:rFonts w:hint="eastAsia" w:eastAsia="仿宋_GB2312" w:cs="Times New Roman"/>
          <w:kern w:val="0"/>
          <w:sz w:val="32"/>
          <w:szCs w:val="32"/>
          <w:highlight w:val="none"/>
          <w:lang w:val="en-US" w:eastAsia="zh-CN"/>
        </w:rPr>
        <w:t>：</w:t>
      </w:r>
      <w:r>
        <w:rPr>
          <w:rFonts w:hint="default" w:ascii="Times New Roman" w:hAnsi="Times New Roman" w:eastAsia="仿宋_GB2312" w:cs="Times New Roman"/>
          <w:kern w:val="0"/>
          <w:sz w:val="32"/>
          <w:szCs w:val="32"/>
          <w:highlight w:val="none"/>
          <w:lang w:val="en-US" w:eastAsia="zh-Hans"/>
        </w:rPr>
        <w:t>财政拨款</w:t>
      </w:r>
      <w:r>
        <w:rPr>
          <w:rFonts w:hint="default" w:ascii="Times New Roman" w:hAnsi="Times New Roman" w:eastAsia="仿宋_GB2312" w:cs="Times New Roman"/>
          <w:kern w:val="0"/>
          <w:sz w:val="32"/>
          <w:szCs w:val="32"/>
          <w:highlight w:val="none"/>
        </w:rPr>
        <w:t>项目</w:t>
      </w:r>
      <w:r>
        <w:rPr>
          <w:rFonts w:hint="default" w:ascii="Times New Roman" w:hAnsi="Times New Roman" w:eastAsia="仿宋_GB2312" w:cs="Times New Roman"/>
          <w:kern w:val="0"/>
          <w:sz w:val="32"/>
          <w:szCs w:val="32"/>
          <w:highlight w:val="none"/>
          <w:lang w:val="en-US" w:eastAsia="zh-CN"/>
        </w:rPr>
        <w:t>涉及预算金额0万元</w:t>
      </w:r>
      <w:r>
        <w:rPr>
          <w:rFonts w:hint="eastAsia" w:eastAsia="仿宋_GB2312" w:cs="Times New Roman"/>
          <w:kern w:val="0"/>
          <w:sz w:val="32"/>
          <w:szCs w:val="32"/>
          <w:highlight w:val="none"/>
          <w:lang w:val="en-US" w:eastAsia="zh-CN"/>
        </w:rPr>
        <w:t>；</w:t>
      </w:r>
      <w:r>
        <w:rPr>
          <w:rFonts w:hint="default" w:ascii="Times New Roman" w:hAnsi="Times New Roman" w:eastAsia="仿宋_GB2312" w:cs="Times New Roman"/>
          <w:kern w:val="0"/>
          <w:sz w:val="32"/>
          <w:szCs w:val="32"/>
          <w:highlight w:val="none"/>
          <w:lang w:val="en-US" w:eastAsia="zh-Hans"/>
        </w:rPr>
        <w:t>非财政拨款项目</w:t>
      </w:r>
      <w:r>
        <w:rPr>
          <w:rFonts w:hint="default" w:ascii="Times New Roman" w:hAnsi="Times New Roman" w:eastAsia="仿宋_GB2312" w:cs="Times New Roman"/>
          <w:kern w:val="0"/>
          <w:sz w:val="32"/>
          <w:szCs w:val="32"/>
          <w:highlight w:val="none"/>
        </w:rPr>
        <w:t>涉及预算金额</w:t>
      </w:r>
      <w:r>
        <w:rPr>
          <w:rFonts w:hint="eastAsia" w:eastAsia="仿宋_GB2312" w:cs="Times New Roman"/>
          <w:kern w:val="0"/>
          <w:sz w:val="32"/>
          <w:szCs w:val="32"/>
          <w:highlight w:val="none"/>
          <w:lang w:val="en-US" w:eastAsia="zh-CN"/>
        </w:rPr>
        <w:t>0</w:t>
      </w:r>
      <w:r>
        <w:rPr>
          <w:rFonts w:hint="default" w:ascii="Times New Roman" w:hAnsi="Times New Roman" w:eastAsia="仿宋_GB2312" w:cs="Times New Roman"/>
          <w:kern w:val="0"/>
          <w:sz w:val="32"/>
          <w:szCs w:val="32"/>
          <w:highlight w:val="none"/>
        </w:rPr>
        <w:t>万元。具体情况见下表</w:t>
      </w:r>
      <w:r>
        <w:rPr>
          <w:rFonts w:hint="eastAsia" w:eastAsia="仿宋_GB2312" w:cs="Times New Roman"/>
          <w:kern w:val="0"/>
          <w:sz w:val="32"/>
          <w:szCs w:val="32"/>
          <w:highlight w:val="none"/>
          <w:lang w:eastAsia="zh-CN"/>
        </w:rPr>
        <w:t>（按项目分别填报）：</w:t>
      </w:r>
    </w:p>
    <w:tbl>
      <w:tblPr>
        <w:tblStyle w:val="9"/>
        <w:tblpPr w:leftFromText="180" w:rightFromText="180" w:vertAnchor="text" w:horzAnchor="page" w:tblpX="1210" w:tblpY="-1043"/>
        <w:tblOverlap w:val="never"/>
        <w:tblW w:w="934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122"/>
        <w:gridCol w:w="1367"/>
        <w:gridCol w:w="1657"/>
        <w:gridCol w:w="1271"/>
        <w:gridCol w:w="2114"/>
        <w:gridCol w:w="180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8" w:hRule="atLeast"/>
        </w:trPr>
        <w:tc>
          <w:tcPr>
            <w:tcW w:w="9340" w:type="dxa"/>
            <w:gridSpan w:val="6"/>
            <w:tcBorders>
              <w:top w:val="nil"/>
              <w:left w:val="nil"/>
              <w:bottom w:val="nil"/>
              <w:right w:val="nil"/>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b/>
                <w:color w:val="auto"/>
                <w:kern w:val="0"/>
                <w:sz w:val="32"/>
                <w:szCs w:val="32"/>
                <w:highlight w:val="none"/>
                <w:lang w:val="en-US" w:eastAsia="zh-CN" w:bidi="ar"/>
              </w:rPr>
            </w:pPr>
          </w:p>
          <w:p>
            <w:pPr>
              <w:keepNext w:val="0"/>
              <w:keepLines w:val="0"/>
              <w:widowControl/>
              <w:suppressLineNumbers w:val="0"/>
              <w:jc w:val="center"/>
              <w:textAlignment w:val="center"/>
              <w:rPr>
                <w:rFonts w:hint="default" w:ascii="Times New Roman" w:hAnsi="Times New Roman" w:eastAsia="仿宋_GB2312" w:cs="Times New Roman"/>
                <w:b/>
                <w:color w:val="auto"/>
                <w:kern w:val="0"/>
                <w:sz w:val="32"/>
                <w:szCs w:val="32"/>
                <w:highlight w:val="none"/>
                <w:lang w:val="en-US" w:eastAsia="zh-CN" w:bidi="ar"/>
              </w:rPr>
            </w:pPr>
            <w:r>
              <w:rPr>
                <w:rFonts w:hint="default" w:ascii="Times New Roman" w:hAnsi="Times New Roman" w:eastAsia="仿宋_GB2312" w:cs="Times New Roman"/>
                <w:b/>
                <w:color w:val="auto"/>
                <w:kern w:val="0"/>
                <w:sz w:val="32"/>
                <w:szCs w:val="32"/>
                <w:highlight w:val="none"/>
                <w:lang w:val="en-US" w:eastAsia="zh-CN" w:bidi="ar"/>
              </w:rPr>
              <w:t>单位整体绩效目标表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9340" w:type="dxa"/>
            <w:gridSpan w:val="6"/>
            <w:tcBorders>
              <w:top w:val="nil"/>
              <w:left w:val="nil"/>
              <w:bottom w:val="nil"/>
              <w:right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b/>
                <w:color w:val="auto"/>
                <w:kern w:val="0"/>
                <w:sz w:val="32"/>
                <w:szCs w:val="32"/>
                <w:highlight w:val="none"/>
                <w:lang w:val="en-US" w:eastAsia="zh-CN" w:bidi="ar"/>
              </w:rPr>
            </w:pPr>
            <w:r>
              <w:rPr>
                <w:rFonts w:hint="default" w:ascii="Times New Roman" w:hAnsi="Times New Roman" w:eastAsia="宋体" w:cs="Times New Roman"/>
                <w:i w:val="0"/>
                <w:iCs w:val="0"/>
                <w:color w:val="auto"/>
                <w:sz w:val="24"/>
                <w:szCs w:val="24"/>
                <w:highlight w:val="none"/>
                <w:u w:val="none"/>
                <w:lang w:val="en-US" w:eastAsia="zh-CN"/>
              </w:rPr>
              <w:t>（</w:t>
            </w:r>
            <w:r>
              <w:rPr>
                <w:rFonts w:hint="default" w:ascii="Times New Roman" w:hAnsi="Times New Roman" w:cs="Times New Roman"/>
                <w:i w:val="0"/>
                <w:iCs w:val="0"/>
                <w:color w:val="auto"/>
                <w:sz w:val="24"/>
                <w:szCs w:val="24"/>
                <w:highlight w:val="none"/>
                <w:u w:val="none"/>
                <w:lang w:val="en-US" w:eastAsia="zh-CN"/>
              </w:rPr>
              <w:t>2025</w:t>
            </w:r>
            <w:r>
              <w:rPr>
                <w:rFonts w:hint="default" w:ascii="Times New Roman" w:hAnsi="Times New Roman" w:eastAsia="宋体" w:cs="Times New Roman"/>
                <w:i w:val="0"/>
                <w:iCs w:val="0"/>
                <w:color w:val="auto"/>
                <w:sz w:val="24"/>
                <w:szCs w:val="24"/>
                <w:highlight w:val="none"/>
                <w:u w:val="none"/>
                <w:lang w:val="en-US" w:eastAsia="zh-CN"/>
              </w:rPr>
              <w:t>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9" w:hRule="atLeast"/>
        </w:trPr>
        <w:tc>
          <w:tcPr>
            <w:tcW w:w="248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auto"/>
                <w:kern w:val="0"/>
                <w:sz w:val="21"/>
                <w:szCs w:val="21"/>
                <w:highlight w:val="none"/>
                <w:u w:val="none"/>
                <w:lang w:val="en-US" w:eastAsia="zh-CN" w:bidi="ar"/>
              </w:rPr>
            </w:pPr>
            <w:r>
              <w:rPr>
                <w:rFonts w:hint="default" w:ascii="方正仿宋_GBK" w:hAnsi="方正仿宋_GBK" w:eastAsia="方正仿宋_GBK" w:cs="方正仿宋_GBK"/>
                <w:i w:val="0"/>
                <w:iCs w:val="0"/>
                <w:color w:val="auto"/>
                <w:kern w:val="0"/>
                <w:sz w:val="21"/>
                <w:szCs w:val="21"/>
                <w:highlight w:val="none"/>
                <w:u w:val="none"/>
                <w:lang w:val="en-US" w:eastAsia="zh-CN" w:bidi="ar"/>
              </w:rPr>
              <w:t>单位名称</w:t>
            </w:r>
          </w:p>
        </w:tc>
        <w:tc>
          <w:tcPr>
            <w:tcW w:w="6851"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auto"/>
                <w:kern w:val="0"/>
                <w:sz w:val="21"/>
                <w:szCs w:val="21"/>
                <w:highlight w:val="none"/>
                <w:u w:val="none"/>
                <w:lang w:val="en-US" w:eastAsia="zh-CN" w:bidi="ar"/>
              </w:rPr>
            </w:pPr>
            <w:r>
              <w:rPr>
                <w:rFonts w:hint="default" w:ascii="方正仿宋_GBK" w:hAnsi="方正仿宋_GBK" w:eastAsia="方正仿宋_GBK" w:cs="方正仿宋_GBK"/>
                <w:i w:val="0"/>
                <w:iCs w:val="0"/>
                <w:color w:val="auto"/>
                <w:kern w:val="0"/>
                <w:sz w:val="21"/>
                <w:szCs w:val="21"/>
                <w:highlight w:val="none"/>
                <w:u w:val="none"/>
                <w:lang w:val="en-US" w:eastAsia="zh-CN" w:bidi="ar"/>
              </w:rPr>
              <w:t>焉耆回族自治县五号渠乡卫生院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9" w:hRule="atLeast"/>
        </w:trPr>
        <w:tc>
          <w:tcPr>
            <w:tcW w:w="248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auto"/>
                <w:kern w:val="0"/>
                <w:sz w:val="21"/>
                <w:szCs w:val="21"/>
                <w:highlight w:val="none"/>
                <w:u w:val="none"/>
                <w:lang w:val="en-US" w:eastAsia="zh-CN" w:bidi="ar"/>
              </w:rPr>
            </w:pPr>
            <w:r>
              <w:rPr>
                <w:rFonts w:hint="default" w:ascii="方正仿宋_GBK" w:hAnsi="方正仿宋_GBK" w:eastAsia="方正仿宋_GBK" w:cs="方正仿宋_GBK"/>
                <w:i w:val="0"/>
                <w:iCs w:val="0"/>
                <w:color w:val="auto"/>
                <w:kern w:val="0"/>
                <w:sz w:val="21"/>
                <w:szCs w:val="21"/>
                <w:highlight w:val="none"/>
                <w:u w:val="none"/>
                <w:lang w:val="en-US" w:eastAsia="zh-CN" w:bidi="ar"/>
              </w:rPr>
              <w:t>单位联系人</w:t>
            </w:r>
          </w:p>
        </w:tc>
        <w:tc>
          <w:tcPr>
            <w:tcW w:w="2928"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auto"/>
                <w:kern w:val="0"/>
                <w:sz w:val="21"/>
                <w:szCs w:val="21"/>
                <w:highlight w:val="none"/>
                <w:u w:val="none"/>
                <w:lang w:val="en-US" w:eastAsia="zh-CN" w:bidi="ar"/>
              </w:rPr>
            </w:pPr>
            <w:r>
              <w:rPr>
                <w:rFonts w:hint="default" w:ascii="方正仿宋_GBK" w:hAnsi="方正仿宋_GBK" w:eastAsia="方正仿宋_GBK" w:cs="方正仿宋_GBK"/>
                <w:i w:val="0"/>
                <w:iCs w:val="0"/>
                <w:color w:val="auto"/>
                <w:kern w:val="0"/>
                <w:sz w:val="21"/>
                <w:szCs w:val="21"/>
                <w:highlight w:val="none"/>
                <w:u w:val="none"/>
                <w:lang w:val="en-US" w:eastAsia="zh-CN" w:bidi="ar"/>
              </w:rPr>
              <w:t>安杰</w:t>
            </w:r>
          </w:p>
        </w:tc>
        <w:tc>
          <w:tcPr>
            <w:tcW w:w="21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auto"/>
                <w:kern w:val="0"/>
                <w:sz w:val="21"/>
                <w:szCs w:val="21"/>
                <w:highlight w:val="none"/>
                <w:u w:val="none"/>
                <w:lang w:val="en-US" w:eastAsia="zh-CN" w:bidi="ar"/>
              </w:rPr>
            </w:pPr>
            <w:r>
              <w:rPr>
                <w:rFonts w:hint="default" w:ascii="方正仿宋_GBK" w:hAnsi="方正仿宋_GBK" w:eastAsia="方正仿宋_GBK" w:cs="方正仿宋_GBK"/>
                <w:i w:val="0"/>
                <w:iCs w:val="0"/>
                <w:color w:val="auto"/>
                <w:kern w:val="0"/>
                <w:sz w:val="21"/>
                <w:szCs w:val="21"/>
                <w:highlight w:val="none"/>
                <w:u w:val="none"/>
                <w:lang w:val="en-US" w:eastAsia="zh-CN" w:bidi="ar"/>
              </w:rPr>
              <w:t>联系电话</w:t>
            </w:r>
            <w:r>
              <w:rPr>
                <w:rFonts w:hint="eastAsia" w:ascii="方正仿宋_GBK" w:hAnsi="方正仿宋_GBK" w:eastAsia="方正仿宋_GBK" w:cs="方正仿宋_GBK"/>
                <w:i w:val="0"/>
                <w:iCs w:val="0"/>
                <w:color w:val="auto"/>
                <w:kern w:val="0"/>
                <w:sz w:val="21"/>
                <w:szCs w:val="21"/>
                <w:highlight w:val="none"/>
                <w:u w:val="none"/>
                <w:lang w:val="en-US" w:eastAsia="zh-CN" w:bidi="ar"/>
              </w:rPr>
              <w:t>：</w:t>
            </w:r>
          </w:p>
        </w:tc>
        <w:tc>
          <w:tcPr>
            <w:tcW w:w="18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auto"/>
                <w:kern w:val="0"/>
                <w:sz w:val="21"/>
                <w:szCs w:val="21"/>
                <w:highlight w:val="none"/>
                <w:u w:val="none"/>
                <w:lang w:val="en-US" w:eastAsia="zh-CN" w:bidi="ar"/>
              </w:rPr>
            </w:pPr>
            <w:r>
              <w:rPr>
                <w:rFonts w:hint="default" w:ascii="方正仿宋_GBK" w:hAnsi="方正仿宋_GBK" w:eastAsia="方正仿宋_GBK" w:cs="方正仿宋_GBK"/>
                <w:i w:val="0"/>
                <w:iCs w:val="0"/>
                <w:color w:val="auto"/>
                <w:kern w:val="0"/>
                <w:sz w:val="21"/>
                <w:szCs w:val="21"/>
                <w:highlight w:val="none"/>
                <w:u w:val="none"/>
                <w:lang w:val="en-US" w:eastAsia="zh-CN" w:bidi="ar"/>
              </w:rPr>
              <w:t>15699262666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44" w:hRule="atLeast"/>
        </w:trPr>
        <w:tc>
          <w:tcPr>
            <w:tcW w:w="2489" w:type="dxa"/>
            <w:gridSpan w:val="2"/>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center"/>
              <w:rPr>
                <w:rFonts w:hint="default" w:ascii="方正仿宋_GBK" w:hAnsi="方正仿宋_GBK" w:eastAsia="方正仿宋_GBK" w:cs="方正仿宋_GBK"/>
                <w:i w:val="0"/>
                <w:iCs w:val="0"/>
                <w:color w:val="auto"/>
                <w:kern w:val="0"/>
                <w:sz w:val="21"/>
                <w:szCs w:val="21"/>
                <w:highlight w:val="none"/>
                <w:u w:val="none"/>
                <w:lang w:val="en-US" w:eastAsia="zh-CN" w:bidi="ar"/>
              </w:rPr>
            </w:pPr>
            <w:r>
              <w:rPr>
                <w:rFonts w:hint="default" w:ascii="方正仿宋_GBK" w:hAnsi="方正仿宋_GBK" w:eastAsia="方正仿宋_GBK" w:cs="方正仿宋_GBK"/>
                <w:i w:val="0"/>
                <w:iCs w:val="0"/>
                <w:color w:val="auto"/>
                <w:kern w:val="0"/>
                <w:sz w:val="21"/>
                <w:szCs w:val="21"/>
                <w:highlight w:val="none"/>
                <w:u w:val="none"/>
                <w:lang w:val="en-US" w:eastAsia="zh-CN" w:bidi="ar"/>
              </w:rPr>
              <w:br w:type="textWrapping"/>
            </w:r>
            <w:r>
              <w:rPr>
                <w:rFonts w:hint="default" w:ascii="方正仿宋_GBK" w:hAnsi="方正仿宋_GBK" w:eastAsia="方正仿宋_GBK" w:cs="方正仿宋_GBK"/>
                <w:i w:val="0"/>
                <w:iCs w:val="0"/>
                <w:color w:val="auto"/>
                <w:kern w:val="0"/>
                <w:sz w:val="21"/>
                <w:szCs w:val="21"/>
                <w:highlight w:val="none"/>
                <w:u w:val="none"/>
                <w:lang w:val="en-US" w:eastAsia="zh-CN" w:bidi="ar"/>
              </w:rPr>
              <w:t>年度绩效目标</w:t>
            </w:r>
          </w:p>
        </w:tc>
        <w:tc>
          <w:tcPr>
            <w:tcW w:w="6851"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420" w:firstLineChars="200"/>
              <w:jc w:val="left"/>
              <w:textAlignment w:val="center"/>
              <w:rPr>
                <w:rFonts w:hint="default" w:ascii="方正仿宋_GBK" w:hAnsi="方正仿宋_GBK" w:eastAsia="方正仿宋_GBK" w:cs="方正仿宋_GBK"/>
                <w:i w:val="0"/>
                <w:iCs w:val="0"/>
                <w:color w:val="auto"/>
                <w:kern w:val="0"/>
                <w:sz w:val="21"/>
                <w:szCs w:val="21"/>
                <w:highlight w:val="none"/>
                <w:u w:val="none"/>
                <w:lang w:val="en-US" w:eastAsia="zh-CN" w:bidi="ar"/>
              </w:rPr>
            </w:pPr>
            <w:r>
              <w:rPr>
                <w:rFonts w:hint="default" w:ascii="方正仿宋_GBK" w:hAnsi="方正仿宋_GBK" w:eastAsia="方正仿宋_GBK" w:cs="方正仿宋_GBK"/>
                <w:i w:val="0"/>
                <w:iCs w:val="0"/>
                <w:color w:val="auto"/>
                <w:kern w:val="0"/>
                <w:sz w:val="21"/>
                <w:szCs w:val="21"/>
                <w:highlight w:val="none"/>
                <w:u w:val="none"/>
                <w:lang w:val="en-US" w:eastAsia="zh-CN" w:bidi="ar"/>
              </w:rPr>
              <w:t>促进医疗卫生各项业务的有序进行，开展医疗人才队伍建设和环境培育工作，向城乡居民提供基本公共卫生服务。为管理辖区内常住人口，及特殊慢病人提供规范管理服务，为管理辖区适龄儿童免疫规划接种疫苗。持续推进高质量发展重点目标任务落实, 加大卫生健康人才工作力度，构建一支规范化的高素质住院医师队伍。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6" w:hRule="atLeast"/>
        </w:trPr>
        <w:tc>
          <w:tcPr>
            <w:tcW w:w="2489"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年度预算（万元）</w:t>
            </w:r>
          </w:p>
        </w:tc>
        <w:tc>
          <w:tcPr>
            <w:tcW w:w="2928"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资金来源</w:t>
            </w:r>
          </w:p>
        </w:tc>
        <w:tc>
          <w:tcPr>
            <w:tcW w:w="3923"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18"/>
                <w:szCs w:val="18"/>
                <w:highlight w:val="none"/>
                <w:u w:val="none"/>
              </w:rPr>
            </w:pPr>
            <w:r>
              <w:rPr>
                <w:rFonts w:hint="default" w:ascii="Times New Roman" w:hAnsi="Times New Roman" w:eastAsia="仿宋_GB2312" w:cs="Times New Roman"/>
                <w:i w:val="0"/>
                <w:iCs w:val="0"/>
                <w:color w:val="auto"/>
                <w:kern w:val="0"/>
                <w:sz w:val="18"/>
                <w:szCs w:val="18"/>
                <w:highlight w:val="none"/>
                <w:u w:val="none"/>
                <w:lang w:val="en-US" w:eastAsia="zh-CN" w:bidi="ar"/>
              </w:rPr>
              <w:t>资金总额（万元）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4" w:hRule="atLeast"/>
        </w:trPr>
        <w:tc>
          <w:tcPr>
            <w:tcW w:w="2489"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_GBK" w:hAnsi="方正仿宋_GBK" w:eastAsia="方正仿宋_GBK" w:cs="方正仿宋_GBK"/>
                <w:i w:val="0"/>
                <w:iCs w:val="0"/>
                <w:color w:val="auto"/>
                <w:sz w:val="21"/>
                <w:szCs w:val="21"/>
                <w:highlight w:val="none"/>
                <w:u w:val="none"/>
              </w:rPr>
            </w:pPr>
          </w:p>
        </w:tc>
        <w:tc>
          <w:tcPr>
            <w:tcW w:w="165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财政资金（万元）</w:t>
            </w:r>
          </w:p>
        </w:tc>
        <w:tc>
          <w:tcPr>
            <w:tcW w:w="12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auto"/>
                <w:kern w:val="0"/>
                <w:sz w:val="21"/>
                <w:szCs w:val="21"/>
                <w:highlight w:val="none"/>
                <w:u w:val="none"/>
                <w:lang w:val="en-US" w:eastAsia="zh-CN" w:bidi="ar"/>
              </w:rPr>
            </w:pPr>
            <w:r>
              <w:rPr>
                <w:rFonts w:hint="default" w:ascii="方正仿宋_GBK" w:hAnsi="方正仿宋_GBK" w:eastAsia="方正仿宋_GBK" w:cs="方正仿宋_GBK"/>
                <w:i w:val="0"/>
                <w:iCs w:val="0"/>
                <w:color w:val="auto"/>
                <w:kern w:val="0"/>
                <w:sz w:val="21"/>
                <w:szCs w:val="21"/>
                <w:highlight w:val="none"/>
                <w:u w:val="none"/>
                <w:lang w:val="en-US" w:eastAsia="zh-CN" w:bidi="ar"/>
              </w:rPr>
              <w:t>上级安排</w:t>
            </w:r>
          </w:p>
        </w:tc>
        <w:tc>
          <w:tcPr>
            <w:tcW w:w="3923"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仿宋_GB2312" w:cs="Times New Roman"/>
                <w:i w:val="0"/>
                <w:iCs w:val="0"/>
                <w:color w:val="auto"/>
                <w:sz w:val="18"/>
                <w:szCs w:val="18"/>
                <w:highlight w:val="none"/>
                <w:u w:val="none"/>
                <w:lang w:val="en-US" w:eastAsia="zh-CN"/>
              </w:rPr>
            </w:pPr>
            <w:r>
              <w:rPr>
                <w:rFonts w:hint="eastAsia" w:eastAsia="仿宋_GB2312" w:cs="Times New Roman"/>
                <w:i w:val="0"/>
                <w:iCs w:val="0"/>
                <w:color w:val="auto"/>
                <w:sz w:val="18"/>
                <w:szCs w:val="18"/>
                <w:highlight w:val="none"/>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9" w:hRule="atLeast"/>
        </w:trPr>
        <w:tc>
          <w:tcPr>
            <w:tcW w:w="2489"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_GBK" w:hAnsi="方正仿宋_GBK" w:eastAsia="方正仿宋_GBK" w:cs="方正仿宋_GBK"/>
                <w:i w:val="0"/>
                <w:iCs w:val="0"/>
                <w:color w:val="auto"/>
                <w:sz w:val="21"/>
                <w:szCs w:val="21"/>
                <w:highlight w:val="none"/>
                <w:u w:val="none"/>
              </w:rPr>
            </w:pPr>
          </w:p>
        </w:tc>
        <w:tc>
          <w:tcPr>
            <w:tcW w:w="165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p>
        </w:tc>
        <w:tc>
          <w:tcPr>
            <w:tcW w:w="12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auto"/>
                <w:kern w:val="0"/>
                <w:sz w:val="21"/>
                <w:szCs w:val="21"/>
                <w:highlight w:val="none"/>
                <w:u w:val="none"/>
                <w:lang w:val="en-US" w:eastAsia="zh-CN" w:bidi="ar"/>
              </w:rPr>
            </w:pPr>
            <w:r>
              <w:rPr>
                <w:rFonts w:hint="default" w:ascii="方正仿宋_GBK" w:hAnsi="方正仿宋_GBK" w:eastAsia="方正仿宋_GBK" w:cs="方正仿宋_GBK"/>
                <w:i w:val="0"/>
                <w:iCs w:val="0"/>
                <w:color w:val="auto"/>
                <w:kern w:val="0"/>
                <w:sz w:val="21"/>
                <w:szCs w:val="21"/>
                <w:highlight w:val="none"/>
                <w:u w:val="none"/>
                <w:lang w:val="en-US" w:eastAsia="zh-CN" w:bidi="ar"/>
              </w:rPr>
              <w:t>本级安排</w:t>
            </w:r>
          </w:p>
        </w:tc>
        <w:tc>
          <w:tcPr>
            <w:tcW w:w="3923"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仿宋_GB2312" w:cs="Times New Roman"/>
                <w:i w:val="0"/>
                <w:iCs w:val="0"/>
                <w:color w:val="auto"/>
                <w:sz w:val="18"/>
                <w:szCs w:val="18"/>
                <w:highlight w:val="none"/>
                <w:u w:val="none"/>
                <w:lang w:val="en-US" w:eastAsia="zh-CN"/>
              </w:rPr>
            </w:pPr>
            <w:r>
              <w:rPr>
                <w:rFonts w:hint="default" w:ascii="Times New Roman" w:hAnsi="Times New Roman" w:eastAsia="仿宋_GB2312" w:cs="Times New Roman"/>
                <w:i w:val="0"/>
                <w:iCs w:val="0"/>
                <w:color w:val="auto"/>
                <w:sz w:val="18"/>
                <w:szCs w:val="18"/>
                <w:highlight w:val="none"/>
                <w:u w:val="none"/>
                <w:lang w:val="en-US" w:eastAsia="zh-CN"/>
              </w:rPr>
              <w:t>433.76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9" w:hRule="atLeast"/>
        </w:trPr>
        <w:tc>
          <w:tcPr>
            <w:tcW w:w="2489"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_GBK" w:hAnsi="方正仿宋_GBK" w:eastAsia="方正仿宋_GBK" w:cs="方正仿宋_GBK"/>
                <w:i w:val="0"/>
                <w:iCs w:val="0"/>
                <w:color w:val="auto"/>
                <w:sz w:val="21"/>
                <w:szCs w:val="21"/>
                <w:highlight w:val="none"/>
                <w:u w:val="none"/>
              </w:rPr>
            </w:pPr>
          </w:p>
        </w:tc>
        <w:tc>
          <w:tcPr>
            <w:tcW w:w="16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其他资金（万元）</w:t>
            </w:r>
          </w:p>
        </w:tc>
        <w:tc>
          <w:tcPr>
            <w:tcW w:w="12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auto"/>
                <w:kern w:val="0"/>
                <w:sz w:val="21"/>
                <w:szCs w:val="21"/>
                <w:highlight w:val="none"/>
                <w:u w:val="none"/>
                <w:lang w:val="en-US" w:eastAsia="zh-CN" w:bidi="ar"/>
              </w:rPr>
            </w:pPr>
            <w:r>
              <w:rPr>
                <w:rFonts w:hint="default" w:ascii="方正仿宋_GBK" w:hAnsi="方正仿宋_GBK" w:eastAsia="方正仿宋_GBK" w:cs="方正仿宋_GBK"/>
                <w:i w:val="0"/>
                <w:iCs w:val="0"/>
                <w:color w:val="auto"/>
                <w:kern w:val="0"/>
                <w:sz w:val="21"/>
                <w:szCs w:val="21"/>
                <w:highlight w:val="none"/>
                <w:u w:val="none"/>
                <w:lang w:val="en-US" w:eastAsia="zh-CN" w:bidi="ar"/>
              </w:rPr>
              <w:t>其他</w:t>
            </w:r>
          </w:p>
        </w:tc>
        <w:tc>
          <w:tcPr>
            <w:tcW w:w="3923"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仿宋_GB2312" w:cs="Times New Roman"/>
                <w:i w:val="0"/>
                <w:iCs w:val="0"/>
                <w:color w:val="auto"/>
                <w:sz w:val="18"/>
                <w:szCs w:val="18"/>
                <w:highlight w:val="none"/>
                <w:u w:val="none"/>
                <w:lang w:val="en-US" w:eastAsia="zh-CN"/>
              </w:rPr>
            </w:pPr>
            <w:r>
              <w:rPr>
                <w:rFonts w:hint="default" w:ascii="Times New Roman" w:hAnsi="Times New Roman" w:eastAsia="仿宋_GB2312" w:cs="Times New Roman"/>
                <w:i w:val="0"/>
                <w:iCs w:val="0"/>
                <w:color w:val="auto"/>
                <w:sz w:val="18"/>
                <w:szCs w:val="18"/>
                <w:highlight w:val="none"/>
                <w:u w:val="none"/>
                <w:lang w:val="en-US" w:eastAsia="zh-CN"/>
              </w:rPr>
              <w:t>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4" w:hRule="atLeast"/>
        </w:trPr>
        <w:tc>
          <w:tcPr>
            <w:tcW w:w="11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一级指标</w:t>
            </w:r>
          </w:p>
        </w:tc>
        <w:tc>
          <w:tcPr>
            <w:tcW w:w="13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二级指标</w:t>
            </w:r>
          </w:p>
        </w:tc>
        <w:tc>
          <w:tcPr>
            <w:tcW w:w="16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三级指标</w:t>
            </w:r>
          </w:p>
        </w:tc>
        <w:tc>
          <w:tcPr>
            <w:tcW w:w="12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auto"/>
                <w:kern w:val="0"/>
                <w:sz w:val="21"/>
                <w:szCs w:val="21"/>
                <w:highlight w:val="none"/>
                <w:u w:val="none"/>
                <w:lang w:val="en-US" w:eastAsia="zh-CN" w:bidi="ar"/>
              </w:rPr>
            </w:pPr>
            <w:r>
              <w:rPr>
                <w:rFonts w:hint="default" w:ascii="方正仿宋_GBK" w:hAnsi="方正仿宋_GBK" w:eastAsia="方正仿宋_GBK" w:cs="方正仿宋_GBK"/>
                <w:i w:val="0"/>
                <w:iCs w:val="0"/>
                <w:color w:val="auto"/>
                <w:kern w:val="0"/>
                <w:sz w:val="21"/>
                <w:szCs w:val="21"/>
                <w:highlight w:val="none"/>
                <w:u w:val="none"/>
                <w:lang w:val="en-US" w:eastAsia="zh-CN" w:bidi="ar"/>
              </w:rPr>
              <w:t>指标值</w:t>
            </w:r>
          </w:p>
        </w:tc>
        <w:tc>
          <w:tcPr>
            <w:tcW w:w="21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auto"/>
                <w:kern w:val="0"/>
                <w:sz w:val="21"/>
                <w:szCs w:val="21"/>
                <w:highlight w:val="none"/>
                <w:u w:val="none"/>
                <w:lang w:val="en-US" w:eastAsia="zh-CN" w:bidi="ar"/>
              </w:rPr>
            </w:pPr>
            <w:r>
              <w:rPr>
                <w:rFonts w:hint="default" w:ascii="方正仿宋_GBK" w:hAnsi="方正仿宋_GBK" w:eastAsia="方正仿宋_GBK" w:cs="方正仿宋_GBK"/>
                <w:i w:val="0"/>
                <w:iCs w:val="0"/>
                <w:color w:val="auto"/>
                <w:kern w:val="0"/>
                <w:sz w:val="21"/>
                <w:szCs w:val="21"/>
                <w:highlight w:val="none"/>
                <w:u w:val="none"/>
                <w:lang w:val="en-US" w:eastAsia="zh-CN" w:bidi="ar"/>
              </w:rPr>
              <w:t>指标设定依据</w:t>
            </w:r>
          </w:p>
        </w:tc>
        <w:tc>
          <w:tcPr>
            <w:tcW w:w="18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auto"/>
                <w:kern w:val="0"/>
                <w:sz w:val="21"/>
                <w:szCs w:val="21"/>
                <w:highlight w:val="none"/>
                <w:u w:val="none"/>
                <w:lang w:val="en-US" w:eastAsia="zh-CN" w:bidi="ar"/>
              </w:rPr>
            </w:pPr>
            <w:r>
              <w:rPr>
                <w:rFonts w:hint="default" w:ascii="方正仿宋_GBK" w:hAnsi="方正仿宋_GBK" w:eastAsia="方正仿宋_GBK" w:cs="方正仿宋_GBK"/>
                <w:i w:val="0"/>
                <w:iCs w:val="0"/>
                <w:color w:val="auto"/>
                <w:kern w:val="0"/>
                <w:sz w:val="21"/>
                <w:szCs w:val="21"/>
                <w:highlight w:val="none"/>
                <w:u w:val="none"/>
                <w:lang w:val="en-US" w:eastAsia="zh-CN" w:bidi="ar"/>
              </w:rPr>
              <w:t>分值权重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7" w:hRule="atLeast"/>
        </w:trPr>
        <w:tc>
          <w:tcPr>
            <w:tcW w:w="11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履职效能</w:t>
            </w:r>
          </w:p>
        </w:tc>
        <w:tc>
          <w:tcPr>
            <w:tcW w:w="136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_GBK" w:hAnsi="方正仿宋_GBK" w:eastAsia="方正仿宋_GBK" w:cs="方正仿宋_GBK"/>
                <w:i w:val="0"/>
                <w:iCs w:val="0"/>
                <w:color w:val="auto"/>
                <w:sz w:val="21"/>
                <w:szCs w:val="21"/>
                <w:highlight w:val="none"/>
                <w:u w:val="none"/>
                <w:lang w:eastAsia="zh-CN"/>
              </w:rPr>
            </w:pPr>
            <w:r>
              <w:rPr>
                <w:rFonts w:hint="eastAsia" w:ascii="方正仿宋_GBK" w:hAnsi="方正仿宋_GBK" w:eastAsia="方正仿宋_GBK" w:cs="方正仿宋_GBK"/>
                <w:i w:val="0"/>
                <w:iCs w:val="0"/>
                <w:color w:val="auto"/>
                <w:sz w:val="21"/>
                <w:szCs w:val="21"/>
                <w:highlight w:val="none"/>
                <w:u w:val="none"/>
                <w:lang w:eastAsia="zh-CN"/>
              </w:rPr>
              <w:t>质量指标</w:t>
            </w:r>
          </w:p>
        </w:tc>
        <w:tc>
          <w:tcPr>
            <w:tcW w:w="16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高血压、2型糖尿病患者检测规范管理服务率</w:t>
            </w:r>
          </w:p>
        </w:tc>
        <w:tc>
          <w:tcPr>
            <w:tcW w:w="12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auto"/>
                <w:kern w:val="0"/>
                <w:sz w:val="21"/>
                <w:szCs w:val="21"/>
                <w:highlight w:val="none"/>
                <w:u w:val="none"/>
                <w:lang w:val="en-US" w:eastAsia="zh-CN" w:bidi="ar"/>
              </w:rPr>
            </w:pPr>
            <w:r>
              <w:rPr>
                <w:rFonts w:hint="default" w:ascii="方正仿宋_GBK" w:hAnsi="方正仿宋_GBK" w:eastAsia="方正仿宋_GBK" w:cs="方正仿宋_GBK"/>
                <w:i w:val="0"/>
                <w:iCs w:val="0"/>
                <w:color w:val="auto"/>
                <w:kern w:val="0"/>
                <w:sz w:val="21"/>
                <w:szCs w:val="21"/>
                <w:highlight w:val="none"/>
                <w:u w:val="none"/>
                <w:lang w:val="en-US" w:eastAsia="zh-CN" w:bidi="ar"/>
              </w:rPr>
              <w:t>≧8</w:t>
            </w:r>
            <w:r>
              <w:rPr>
                <w:rFonts w:hint="eastAsia" w:ascii="方正仿宋_GBK" w:hAnsi="方正仿宋_GBK" w:eastAsia="方正仿宋_GBK" w:cs="方正仿宋_GBK"/>
                <w:i w:val="0"/>
                <w:iCs w:val="0"/>
                <w:color w:val="auto"/>
                <w:kern w:val="0"/>
                <w:sz w:val="21"/>
                <w:szCs w:val="21"/>
                <w:highlight w:val="none"/>
                <w:u w:val="none"/>
                <w:lang w:val="en-US" w:eastAsia="zh-CN" w:bidi="ar"/>
              </w:rPr>
              <w:t>0</w:t>
            </w:r>
            <w:r>
              <w:rPr>
                <w:rFonts w:hint="default" w:ascii="方正仿宋_GBK" w:hAnsi="方正仿宋_GBK" w:eastAsia="方正仿宋_GBK" w:cs="方正仿宋_GBK"/>
                <w:i w:val="0"/>
                <w:iCs w:val="0"/>
                <w:color w:val="auto"/>
                <w:kern w:val="0"/>
                <w:sz w:val="21"/>
                <w:szCs w:val="21"/>
                <w:highlight w:val="none"/>
                <w:u w:val="none"/>
                <w:lang w:val="en-US" w:eastAsia="zh-CN" w:bidi="ar"/>
              </w:rPr>
              <w:t>%</w:t>
            </w:r>
          </w:p>
        </w:tc>
        <w:tc>
          <w:tcPr>
            <w:tcW w:w="21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auto"/>
                <w:kern w:val="0"/>
                <w:sz w:val="21"/>
                <w:szCs w:val="21"/>
                <w:highlight w:val="none"/>
                <w:u w:val="none"/>
                <w:lang w:val="en-US" w:eastAsia="zh-CN" w:bidi="ar"/>
              </w:rPr>
            </w:pPr>
            <w:r>
              <w:rPr>
                <w:rFonts w:hint="default" w:ascii="方正仿宋_GBK" w:hAnsi="方正仿宋_GBK" w:eastAsia="方正仿宋_GBK" w:cs="方正仿宋_GBK"/>
                <w:i w:val="0"/>
                <w:iCs w:val="0"/>
                <w:color w:val="auto"/>
                <w:kern w:val="0"/>
                <w:sz w:val="21"/>
                <w:szCs w:val="21"/>
                <w:highlight w:val="none"/>
                <w:u w:val="none"/>
                <w:lang w:val="en-US" w:eastAsia="zh-CN" w:bidi="ar"/>
              </w:rPr>
              <w:t>十四五规划</w:t>
            </w:r>
          </w:p>
        </w:tc>
        <w:tc>
          <w:tcPr>
            <w:tcW w:w="18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7" w:hRule="atLeast"/>
        </w:trPr>
        <w:tc>
          <w:tcPr>
            <w:tcW w:w="11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履职效能</w:t>
            </w:r>
          </w:p>
        </w:tc>
        <w:tc>
          <w:tcPr>
            <w:tcW w:w="1367"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方正仿宋_GBK" w:hAnsi="方正仿宋_GBK" w:eastAsia="方正仿宋_GBK" w:cs="方正仿宋_GBK"/>
                <w:i w:val="0"/>
                <w:iCs w:val="0"/>
                <w:color w:val="auto"/>
                <w:sz w:val="21"/>
                <w:szCs w:val="21"/>
                <w:highlight w:val="none"/>
                <w:u w:val="none"/>
                <w:lang w:eastAsia="zh-CN"/>
              </w:rPr>
            </w:pPr>
            <w:r>
              <w:rPr>
                <w:rFonts w:hint="eastAsia" w:ascii="方正仿宋_GBK" w:hAnsi="方正仿宋_GBK" w:eastAsia="方正仿宋_GBK" w:cs="方正仿宋_GBK"/>
                <w:i w:val="0"/>
                <w:iCs w:val="0"/>
                <w:color w:val="auto"/>
                <w:sz w:val="21"/>
                <w:szCs w:val="21"/>
                <w:highlight w:val="none"/>
                <w:u w:val="none"/>
                <w:lang w:eastAsia="zh-CN"/>
              </w:rPr>
              <w:t>数量指标</w:t>
            </w:r>
          </w:p>
        </w:tc>
        <w:tc>
          <w:tcPr>
            <w:tcW w:w="16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适龄儿童免疫规划疫苗接种率</w:t>
            </w:r>
          </w:p>
        </w:tc>
        <w:tc>
          <w:tcPr>
            <w:tcW w:w="12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auto"/>
                <w:kern w:val="0"/>
                <w:sz w:val="21"/>
                <w:szCs w:val="21"/>
                <w:highlight w:val="none"/>
                <w:u w:val="none"/>
                <w:lang w:val="en-US" w:eastAsia="zh-CN" w:bidi="ar"/>
              </w:rPr>
            </w:pPr>
            <w:r>
              <w:rPr>
                <w:rFonts w:hint="default" w:ascii="方正仿宋_GBK" w:hAnsi="方正仿宋_GBK" w:eastAsia="方正仿宋_GBK" w:cs="方正仿宋_GBK"/>
                <w:i w:val="0"/>
                <w:iCs w:val="0"/>
                <w:color w:val="auto"/>
                <w:kern w:val="0"/>
                <w:sz w:val="21"/>
                <w:szCs w:val="21"/>
                <w:highlight w:val="none"/>
                <w:u w:val="none"/>
                <w:lang w:val="en-US" w:eastAsia="zh-CN" w:bidi="ar"/>
              </w:rPr>
              <w:t>≥95%</w:t>
            </w:r>
          </w:p>
        </w:tc>
        <w:tc>
          <w:tcPr>
            <w:tcW w:w="21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auto"/>
                <w:kern w:val="0"/>
                <w:sz w:val="21"/>
                <w:szCs w:val="21"/>
                <w:highlight w:val="none"/>
                <w:u w:val="none"/>
                <w:lang w:val="en-US" w:eastAsia="zh-CN" w:bidi="ar"/>
              </w:rPr>
            </w:pPr>
            <w:r>
              <w:rPr>
                <w:rFonts w:hint="default" w:ascii="方正仿宋_GBK" w:hAnsi="方正仿宋_GBK" w:eastAsia="方正仿宋_GBK" w:cs="方正仿宋_GBK"/>
                <w:i w:val="0"/>
                <w:iCs w:val="0"/>
                <w:color w:val="auto"/>
                <w:kern w:val="0"/>
                <w:sz w:val="21"/>
                <w:szCs w:val="21"/>
                <w:highlight w:val="none"/>
                <w:u w:val="none"/>
                <w:lang w:val="en-US" w:eastAsia="zh-CN" w:bidi="ar"/>
              </w:rPr>
              <w:t>十四五规划</w:t>
            </w:r>
          </w:p>
        </w:tc>
        <w:tc>
          <w:tcPr>
            <w:tcW w:w="18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11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履职效能</w:t>
            </w:r>
          </w:p>
        </w:tc>
        <w:tc>
          <w:tcPr>
            <w:tcW w:w="13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sz w:val="21"/>
                <w:szCs w:val="21"/>
                <w:highlight w:val="none"/>
                <w:u w:val="none"/>
                <w:lang w:eastAsia="zh-CN"/>
              </w:rPr>
              <w:t>数量指标</w:t>
            </w:r>
          </w:p>
        </w:tc>
        <w:tc>
          <w:tcPr>
            <w:tcW w:w="16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医疗卫生机构床位数</w:t>
            </w:r>
          </w:p>
        </w:tc>
        <w:tc>
          <w:tcPr>
            <w:tcW w:w="12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auto"/>
                <w:kern w:val="0"/>
                <w:sz w:val="21"/>
                <w:szCs w:val="21"/>
                <w:highlight w:val="none"/>
                <w:u w:val="none"/>
                <w:lang w:val="en-US" w:eastAsia="zh-CN" w:bidi="ar"/>
              </w:rPr>
            </w:pPr>
            <w:r>
              <w:rPr>
                <w:rFonts w:hint="default" w:ascii="方正仿宋_GBK" w:hAnsi="方正仿宋_GBK" w:eastAsia="方正仿宋_GBK" w:cs="方正仿宋_GBK"/>
                <w:i w:val="0"/>
                <w:iCs w:val="0"/>
                <w:color w:val="auto"/>
                <w:kern w:val="0"/>
                <w:sz w:val="21"/>
                <w:szCs w:val="21"/>
                <w:highlight w:val="none"/>
                <w:u w:val="none"/>
                <w:lang w:val="en-US" w:eastAsia="zh-CN" w:bidi="ar"/>
              </w:rPr>
              <w:t>≥15张</w:t>
            </w:r>
          </w:p>
        </w:tc>
        <w:tc>
          <w:tcPr>
            <w:tcW w:w="21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auto"/>
                <w:kern w:val="0"/>
                <w:sz w:val="21"/>
                <w:szCs w:val="21"/>
                <w:highlight w:val="none"/>
                <w:u w:val="none"/>
                <w:lang w:val="en-US" w:eastAsia="zh-CN" w:bidi="ar"/>
              </w:rPr>
            </w:pPr>
            <w:r>
              <w:rPr>
                <w:rFonts w:hint="default" w:ascii="方正仿宋_GBK" w:hAnsi="方正仿宋_GBK" w:eastAsia="方正仿宋_GBK" w:cs="方正仿宋_GBK"/>
                <w:i w:val="0"/>
                <w:iCs w:val="0"/>
                <w:color w:val="auto"/>
                <w:kern w:val="0"/>
                <w:sz w:val="21"/>
                <w:szCs w:val="21"/>
                <w:highlight w:val="none"/>
                <w:u w:val="none"/>
                <w:lang w:val="en-US" w:eastAsia="zh-CN" w:bidi="ar"/>
              </w:rPr>
              <w:t>十四五规划</w:t>
            </w:r>
          </w:p>
        </w:tc>
        <w:tc>
          <w:tcPr>
            <w:tcW w:w="18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7" w:hRule="atLeast"/>
        </w:trPr>
        <w:tc>
          <w:tcPr>
            <w:tcW w:w="11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履职效能</w:t>
            </w:r>
          </w:p>
        </w:tc>
        <w:tc>
          <w:tcPr>
            <w:tcW w:w="1367"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方正仿宋_GBK" w:hAnsi="方正仿宋_GBK" w:eastAsia="方正仿宋_GBK" w:cs="方正仿宋_GBK"/>
                <w:i w:val="0"/>
                <w:iCs w:val="0"/>
                <w:color w:val="auto"/>
                <w:sz w:val="21"/>
                <w:szCs w:val="21"/>
                <w:highlight w:val="none"/>
                <w:u w:val="none"/>
              </w:rPr>
            </w:pPr>
            <w:r>
              <w:rPr>
                <w:rFonts w:hint="eastAsia" w:ascii="方正仿宋_GBK" w:hAnsi="方正仿宋_GBK" w:eastAsia="方正仿宋_GBK" w:cs="方正仿宋_GBK"/>
                <w:i w:val="0"/>
                <w:iCs w:val="0"/>
                <w:color w:val="auto"/>
                <w:sz w:val="21"/>
                <w:szCs w:val="21"/>
                <w:highlight w:val="none"/>
                <w:u w:val="none"/>
                <w:lang w:eastAsia="zh-CN"/>
              </w:rPr>
              <w:t>数量指标</w:t>
            </w:r>
          </w:p>
        </w:tc>
        <w:tc>
          <w:tcPr>
            <w:tcW w:w="16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执业（助理）医师数</w:t>
            </w:r>
          </w:p>
        </w:tc>
        <w:tc>
          <w:tcPr>
            <w:tcW w:w="12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auto"/>
                <w:kern w:val="0"/>
                <w:sz w:val="21"/>
                <w:szCs w:val="21"/>
                <w:highlight w:val="none"/>
                <w:u w:val="none"/>
                <w:lang w:val="en-US" w:eastAsia="zh-CN" w:bidi="ar"/>
              </w:rPr>
            </w:pPr>
            <w:r>
              <w:rPr>
                <w:rFonts w:hint="default" w:ascii="方正仿宋_GBK" w:hAnsi="方正仿宋_GBK" w:eastAsia="方正仿宋_GBK" w:cs="方正仿宋_GBK"/>
                <w:i w:val="0"/>
                <w:iCs w:val="0"/>
                <w:color w:val="auto"/>
                <w:kern w:val="0"/>
                <w:sz w:val="21"/>
                <w:szCs w:val="21"/>
                <w:highlight w:val="none"/>
                <w:u w:val="none"/>
                <w:lang w:val="en-US" w:eastAsia="zh-CN" w:bidi="ar"/>
              </w:rPr>
              <w:t>≥7人</w:t>
            </w:r>
          </w:p>
        </w:tc>
        <w:tc>
          <w:tcPr>
            <w:tcW w:w="21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auto"/>
                <w:kern w:val="0"/>
                <w:sz w:val="21"/>
                <w:szCs w:val="21"/>
                <w:highlight w:val="none"/>
                <w:u w:val="none"/>
                <w:lang w:val="en-US" w:eastAsia="zh-CN" w:bidi="ar"/>
              </w:rPr>
            </w:pPr>
            <w:r>
              <w:rPr>
                <w:rFonts w:hint="default" w:ascii="方正仿宋_GBK" w:hAnsi="方正仿宋_GBK" w:eastAsia="方正仿宋_GBK" w:cs="方正仿宋_GBK"/>
                <w:i w:val="0"/>
                <w:iCs w:val="0"/>
                <w:color w:val="auto"/>
                <w:kern w:val="0"/>
                <w:sz w:val="21"/>
                <w:szCs w:val="21"/>
                <w:highlight w:val="none"/>
                <w:u w:val="none"/>
                <w:lang w:val="en-US" w:eastAsia="zh-CN" w:bidi="ar"/>
              </w:rPr>
              <w:t>十四五规划</w:t>
            </w:r>
          </w:p>
        </w:tc>
        <w:tc>
          <w:tcPr>
            <w:tcW w:w="18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auto"/>
                <w:kern w:val="0"/>
                <w:sz w:val="21"/>
                <w:szCs w:val="21"/>
                <w:highlight w:val="none"/>
                <w:u w:val="none"/>
                <w:lang w:val="en-US" w:eastAsia="zh-CN" w:bidi="ar"/>
              </w:rPr>
            </w:pPr>
            <w:r>
              <w:rPr>
                <w:rFonts w:hint="eastAsia" w:ascii="方正仿宋_GBK" w:hAnsi="方正仿宋_GBK" w:eastAsia="方正仿宋_GBK" w:cs="方正仿宋_GBK"/>
                <w:i w:val="0"/>
                <w:iCs w:val="0"/>
                <w:color w:val="auto"/>
                <w:kern w:val="0"/>
                <w:sz w:val="21"/>
                <w:szCs w:val="21"/>
                <w:highlight w:val="none"/>
                <w:u w:val="none"/>
                <w:lang w:val="en-US" w:eastAsia="zh-CN" w:bidi="ar"/>
              </w:rPr>
              <w:t>25</w:t>
            </w:r>
          </w:p>
        </w:tc>
      </w:tr>
    </w:tbl>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仿宋_GB2312" w:cs="Times New Roman"/>
          <w:b/>
          <w:color w:val="auto"/>
          <w:kern w:val="0"/>
          <w:sz w:val="32"/>
          <w:szCs w:val="32"/>
          <w:highlight w:val="none"/>
        </w:rPr>
      </w:pPr>
    </w:p>
    <w:p>
      <w:pPr>
        <w:rPr>
          <w:rFonts w:hint="default" w:ascii="Times New Roman" w:hAnsi="Times New Roman" w:cs="Times New Roman"/>
          <w:color w:val="auto"/>
          <w:highlight w:val="none"/>
        </w:rPr>
      </w:pP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3" w:firstLineChars="200"/>
        <w:jc w:val="both"/>
        <w:textAlignment w:val="auto"/>
        <w:outlineLvl w:val="9"/>
        <w:rPr>
          <w:rFonts w:hint="default" w:ascii="Times New Roman" w:hAnsi="Times New Roman" w:eastAsia="楷体_GB2312" w:cs="Times New Roman"/>
          <w:b/>
          <w:color w:val="auto"/>
          <w:kern w:val="0"/>
          <w:sz w:val="32"/>
          <w:szCs w:val="32"/>
          <w:highlight w:val="none"/>
        </w:rPr>
      </w:pPr>
      <w:r>
        <w:rPr>
          <w:rFonts w:hint="default" w:ascii="Times New Roman" w:hAnsi="Times New Roman" w:eastAsia="楷体_GB2312" w:cs="Times New Roman"/>
          <w:b/>
          <w:color w:val="auto"/>
          <w:kern w:val="0"/>
          <w:sz w:val="32"/>
          <w:szCs w:val="32"/>
          <w:highlight w:val="none"/>
        </w:rPr>
        <w:t>（五）其他需说明的事项</w:t>
      </w:r>
      <w:bookmarkStart w:id="0" w:name="_GoBack"/>
      <w:bookmarkEnd w:id="0"/>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0" w:firstLineChars="200"/>
        <w:jc w:val="left"/>
        <w:textAlignment w:val="auto"/>
        <w:outlineLvl w:val="9"/>
        <w:rPr>
          <w:rFonts w:hint="default" w:ascii="Times New Roman" w:hAnsi="Times New Roman" w:eastAsia="黑体" w:cs="Times New Roman"/>
          <w:color w:val="auto"/>
          <w:kern w:val="0"/>
          <w:sz w:val="32"/>
          <w:szCs w:val="32"/>
          <w:highlight w:val="none"/>
          <w:lang w:eastAsia="zh-CN"/>
        </w:rPr>
      </w:pPr>
      <w:r>
        <w:rPr>
          <w:rFonts w:hint="default" w:ascii="Times New Roman" w:hAnsi="Times New Roman" w:eastAsia="仿宋_GB2312" w:cs="Times New Roman"/>
          <w:color w:val="auto"/>
          <w:kern w:val="0"/>
          <w:sz w:val="32"/>
          <w:szCs w:val="32"/>
          <w:highlight w:val="none"/>
          <w:lang w:val="en-US" w:eastAsia="zh-CN"/>
        </w:rPr>
        <w:t>本单位无其他</w:t>
      </w:r>
      <w:r>
        <w:rPr>
          <w:rFonts w:hint="eastAsia" w:eastAsia="仿宋_GB2312" w:cs="Times New Roman"/>
          <w:color w:val="auto"/>
          <w:kern w:val="0"/>
          <w:sz w:val="32"/>
          <w:szCs w:val="32"/>
          <w:highlight w:val="none"/>
          <w:lang w:val="en-US" w:eastAsia="zh-CN"/>
        </w:rPr>
        <w:t>需</w:t>
      </w:r>
      <w:r>
        <w:rPr>
          <w:rFonts w:hint="default" w:ascii="Times New Roman" w:hAnsi="Times New Roman" w:eastAsia="仿宋_GB2312" w:cs="Times New Roman"/>
          <w:color w:val="auto"/>
          <w:kern w:val="0"/>
          <w:sz w:val="32"/>
          <w:szCs w:val="32"/>
          <w:highlight w:val="none"/>
          <w:lang w:val="en-US" w:eastAsia="zh-CN"/>
        </w:rPr>
        <w:t>说明的事项</w:t>
      </w:r>
      <w:r>
        <w:rPr>
          <w:rFonts w:hint="eastAsia" w:eastAsia="仿宋_GB2312" w:cs="Times New Roman"/>
          <w:color w:val="auto"/>
          <w:kern w:val="0"/>
          <w:sz w:val="32"/>
          <w:szCs w:val="32"/>
          <w:highlight w:val="none"/>
          <w:lang w:val="en-US" w:eastAsia="zh-CN"/>
        </w:rPr>
        <w:t>。</w:t>
      </w:r>
    </w:p>
    <w:p>
      <w:pPr>
        <w:rPr>
          <w:rFonts w:hint="default" w:ascii="Times New Roman" w:hAnsi="Times New Roman" w:eastAsia="黑体" w:cs="Times New Roman"/>
          <w:color w:val="auto"/>
          <w:kern w:val="0"/>
          <w:sz w:val="32"/>
          <w:szCs w:val="32"/>
          <w:highlight w:val="none"/>
        </w:rPr>
      </w:pPr>
      <w:r>
        <w:rPr>
          <w:rFonts w:hint="default" w:ascii="Times New Roman" w:hAnsi="Times New Roman" w:cs="Times New Roman"/>
          <w:color w:val="auto"/>
          <w:highlight w:val="none"/>
        </w:rPr>
        <w:br w:type="page"/>
      </w:r>
    </w:p>
    <w:p>
      <w:pPr>
        <w:keepNext w:val="0"/>
        <w:keepLines w:val="0"/>
        <w:pageBreakBefore w:val="0"/>
        <w:widowControl w:val="0"/>
        <w:kinsoku/>
        <w:wordWrap/>
        <w:overflowPunct/>
        <w:topLinePunct w:val="0"/>
        <w:autoSpaceDE/>
        <w:autoSpaceDN/>
        <w:bidi w:val="0"/>
        <w:adjustRightInd/>
        <w:snapToGrid/>
        <w:spacing w:before="0" w:beforeLines="0" w:line="600" w:lineRule="exact"/>
        <w:jc w:val="center"/>
        <w:textAlignment w:val="auto"/>
        <w:outlineLvl w:val="9"/>
        <w:rPr>
          <w:rFonts w:hint="default" w:ascii="Times New Roman" w:hAnsi="Times New Roman" w:eastAsia="黑体" w:cs="Times New Roman"/>
          <w:color w:val="auto"/>
          <w:kern w:val="0"/>
          <w:sz w:val="32"/>
          <w:szCs w:val="32"/>
          <w:highlight w:val="none"/>
        </w:rPr>
      </w:pPr>
      <w:r>
        <w:rPr>
          <w:rFonts w:hint="default" w:ascii="Times New Roman" w:hAnsi="Times New Roman" w:eastAsia="黑体" w:cs="Times New Roman"/>
          <w:color w:val="auto"/>
          <w:kern w:val="0"/>
          <w:sz w:val="32"/>
          <w:szCs w:val="32"/>
          <w:highlight w:val="none"/>
        </w:rPr>
        <w:t>第四部分  名词解释</w:t>
      </w: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0" w:firstLineChars="200"/>
        <w:jc w:val="both"/>
        <w:textAlignment w:val="auto"/>
        <w:outlineLvl w:val="9"/>
        <w:rPr>
          <w:rFonts w:hint="default" w:ascii="Times New Roman" w:hAnsi="Times New Roman" w:eastAsia="黑体" w:cs="Times New Roman"/>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3" w:firstLineChars="200"/>
        <w:jc w:val="both"/>
        <w:textAlignment w:val="auto"/>
        <w:outlineLvl w:val="9"/>
        <w:rPr>
          <w:rFonts w:hint="default" w:ascii="Times New Roman" w:hAnsi="Times New Roman" w:eastAsia="仿宋_GB2312" w:cs="Times New Roman"/>
          <w:color w:val="auto"/>
          <w:sz w:val="32"/>
          <w:szCs w:val="32"/>
          <w:highlight w:val="none"/>
        </w:rPr>
      </w:pPr>
      <w:r>
        <w:rPr>
          <w:rFonts w:hint="default" w:ascii="Times New Roman" w:hAnsi="Times New Roman" w:eastAsia="楷体_GB2312" w:cs="Times New Roman"/>
          <w:b/>
          <w:bCs/>
          <w:color w:val="auto"/>
          <w:sz w:val="32"/>
          <w:szCs w:val="32"/>
          <w:highlight w:val="none"/>
        </w:rPr>
        <w:t>一、财政拨款</w:t>
      </w:r>
      <w:r>
        <w:rPr>
          <w:rFonts w:hint="eastAsia" w:eastAsia="楷体_GB2312" w:cs="Times New Roman"/>
          <w:b/>
          <w:bCs/>
          <w:color w:val="auto"/>
          <w:sz w:val="32"/>
          <w:szCs w:val="32"/>
          <w:highlight w:val="none"/>
          <w:lang w:eastAsia="zh-CN"/>
        </w:rPr>
        <w:t>：</w:t>
      </w:r>
      <w:r>
        <w:rPr>
          <w:rFonts w:hint="default" w:ascii="Times New Roman" w:hAnsi="Times New Roman" w:eastAsia="仿宋_GB2312" w:cs="Times New Roman"/>
          <w:color w:val="auto"/>
          <w:sz w:val="32"/>
          <w:szCs w:val="32"/>
          <w:highlight w:val="none"/>
        </w:rPr>
        <w:t>指由一般公共预算、政府性基金预算、国有资本经营预算安排的财政拨款数。</w:t>
      </w: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3" w:firstLineChars="200"/>
        <w:jc w:val="both"/>
        <w:textAlignment w:val="auto"/>
        <w:outlineLvl w:val="9"/>
        <w:rPr>
          <w:rFonts w:hint="default" w:ascii="Times New Roman" w:hAnsi="Times New Roman" w:eastAsia="仿宋_GB2312" w:cs="Times New Roman"/>
          <w:color w:val="auto"/>
          <w:sz w:val="32"/>
          <w:szCs w:val="32"/>
          <w:highlight w:val="none"/>
        </w:rPr>
      </w:pPr>
      <w:r>
        <w:rPr>
          <w:rFonts w:hint="default" w:ascii="Times New Roman" w:hAnsi="Times New Roman" w:eastAsia="楷体_GB2312" w:cs="Times New Roman"/>
          <w:b/>
          <w:bCs/>
          <w:color w:val="auto"/>
          <w:sz w:val="32"/>
          <w:szCs w:val="32"/>
          <w:highlight w:val="none"/>
        </w:rPr>
        <w:t>二、一般公共预算</w:t>
      </w:r>
      <w:r>
        <w:rPr>
          <w:rFonts w:hint="eastAsia" w:eastAsia="楷体_GB2312" w:cs="Times New Roman"/>
          <w:b/>
          <w:bCs/>
          <w:color w:val="auto"/>
          <w:sz w:val="32"/>
          <w:szCs w:val="32"/>
          <w:highlight w:val="none"/>
          <w:lang w:eastAsia="zh-CN"/>
        </w:rPr>
        <w:t>：</w:t>
      </w:r>
      <w:r>
        <w:rPr>
          <w:rFonts w:hint="default" w:ascii="Times New Roman" w:hAnsi="Times New Roman" w:eastAsia="仿宋_GB2312" w:cs="Times New Roman"/>
          <w:color w:val="auto"/>
          <w:spacing w:val="-6"/>
          <w:sz w:val="32"/>
          <w:szCs w:val="32"/>
          <w:highlight w:val="none"/>
        </w:rPr>
        <w:t>包括公共财政拨款（补助）资金、专项收入。</w:t>
      </w: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3" w:firstLineChars="200"/>
        <w:jc w:val="both"/>
        <w:textAlignment w:val="auto"/>
        <w:outlineLvl w:val="9"/>
        <w:rPr>
          <w:rFonts w:hint="default" w:ascii="Times New Roman" w:hAnsi="Times New Roman" w:eastAsia="仿宋_GB2312" w:cs="Times New Roman"/>
          <w:color w:val="auto"/>
          <w:sz w:val="32"/>
          <w:szCs w:val="32"/>
          <w:highlight w:val="none"/>
        </w:rPr>
      </w:pPr>
      <w:r>
        <w:rPr>
          <w:rFonts w:hint="default" w:ascii="Times New Roman" w:hAnsi="Times New Roman" w:eastAsia="楷体_GB2312" w:cs="Times New Roman"/>
          <w:b/>
          <w:bCs/>
          <w:color w:val="auto"/>
          <w:sz w:val="32"/>
          <w:szCs w:val="32"/>
          <w:highlight w:val="none"/>
        </w:rPr>
        <w:t>三、财政专户管理资金</w:t>
      </w:r>
      <w:r>
        <w:rPr>
          <w:rFonts w:hint="eastAsia" w:eastAsia="楷体_GB2312" w:cs="Times New Roman"/>
          <w:b/>
          <w:bCs/>
          <w:color w:val="auto"/>
          <w:sz w:val="32"/>
          <w:szCs w:val="32"/>
          <w:highlight w:val="none"/>
          <w:lang w:eastAsia="zh-CN"/>
        </w:rPr>
        <w:t>：</w:t>
      </w:r>
      <w:r>
        <w:rPr>
          <w:rFonts w:hint="default" w:ascii="Times New Roman" w:hAnsi="Times New Roman" w:eastAsia="仿宋_GB2312" w:cs="Times New Roman"/>
          <w:color w:val="auto"/>
          <w:sz w:val="32"/>
          <w:szCs w:val="32"/>
          <w:highlight w:val="none"/>
        </w:rPr>
        <w:t>包括专户管理行政事业性收费（主要是教育收费）、其他非税收入。</w:t>
      </w: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3" w:firstLineChars="200"/>
        <w:jc w:val="both"/>
        <w:textAlignment w:val="auto"/>
        <w:outlineLvl w:val="9"/>
        <w:rPr>
          <w:rFonts w:hint="default" w:ascii="Times New Roman" w:hAnsi="Times New Roman" w:eastAsia="仿宋_GB2312" w:cs="Times New Roman"/>
          <w:color w:val="auto"/>
          <w:spacing w:val="-17"/>
          <w:sz w:val="32"/>
          <w:szCs w:val="32"/>
          <w:highlight w:val="none"/>
        </w:rPr>
      </w:pPr>
      <w:r>
        <w:rPr>
          <w:rFonts w:hint="default" w:ascii="Times New Roman" w:hAnsi="Times New Roman" w:eastAsia="楷体_GB2312" w:cs="Times New Roman"/>
          <w:b/>
          <w:bCs/>
          <w:color w:val="auto"/>
          <w:sz w:val="32"/>
          <w:szCs w:val="32"/>
          <w:highlight w:val="none"/>
        </w:rPr>
        <w:t>四、其他资金</w:t>
      </w:r>
      <w:r>
        <w:rPr>
          <w:rFonts w:hint="eastAsia" w:eastAsia="楷体_GB2312" w:cs="Times New Roman"/>
          <w:b/>
          <w:bCs/>
          <w:color w:val="auto"/>
          <w:sz w:val="32"/>
          <w:szCs w:val="32"/>
          <w:highlight w:val="none"/>
          <w:lang w:eastAsia="zh-CN"/>
        </w:rPr>
        <w:t>：</w:t>
      </w:r>
      <w:r>
        <w:rPr>
          <w:rFonts w:hint="default" w:ascii="Times New Roman" w:hAnsi="Times New Roman" w:eastAsia="仿宋_GB2312" w:cs="Times New Roman"/>
          <w:color w:val="auto"/>
          <w:spacing w:val="-17"/>
          <w:sz w:val="32"/>
          <w:szCs w:val="32"/>
          <w:highlight w:val="none"/>
        </w:rPr>
        <w:t>包括事业收入、事业经营收入、其他收入等。</w:t>
      </w: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3" w:firstLineChars="200"/>
        <w:jc w:val="both"/>
        <w:textAlignment w:val="auto"/>
        <w:outlineLvl w:val="9"/>
        <w:rPr>
          <w:rFonts w:hint="default" w:ascii="Times New Roman" w:hAnsi="Times New Roman" w:eastAsia="仿宋_GB2312" w:cs="Times New Roman"/>
          <w:color w:val="auto"/>
          <w:sz w:val="32"/>
          <w:szCs w:val="32"/>
          <w:highlight w:val="none"/>
        </w:rPr>
      </w:pPr>
      <w:r>
        <w:rPr>
          <w:rFonts w:hint="default" w:ascii="Times New Roman" w:hAnsi="Times New Roman" w:eastAsia="楷体_GB2312" w:cs="Times New Roman"/>
          <w:b/>
          <w:bCs/>
          <w:color w:val="auto"/>
          <w:sz w:val="32"/>
          <w:szCs w:val="32"/>
          <w:highlight w:val="none"/>
        </w:rPr>
        <w:t>五、基本支出</w:t>
      </w:r>
      <w:r>
        <w:rPr>
          <w:rFonts w:hint="eastAsia" w:eastAsia="楷体_GB2312" w:cs="Times New Roman"/>
          <w:b/>
          <w:bCs/>
          <w:color w:val="auto"/>
          <w:sz w:val="32"/>
          <w:szCs w:val="32"/>
          <w:highlight w:val="none"/>
          <w:lang w:eastAsia="zh-CN"/>
        </w:rPr>
        <w:t>：</w:t>
      </w:r>
      <w:r>
        <w:rPr>
          <w:rFonts w:hint="default" w:ascii="Times New Roman" w:hAnsi="Times New Roman" w:eastAsia="仿宋_GB2312" w:cs="Times New Roman"/>
          <w:color w:val="auto"/>
          <w:sz w:val="32"/>
          <w:szCs w:val="32"/>
          <w:highlight w:val="none"/>
        </w:rPr>
        <w:t>包括人员经费、公用经费（定额）。其中，人员经费包括工资福利支出、对个人和家庭的补助。</w:t>
      </w: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3" w:firstLineChars="200"/>
        <w:jc w:val="both"/>
        <w:textAlignment w:val="auto"/>
        <w:outlineLvl w:val="9"/>
        <w:rPr>
          <w:rFonts w:hint="default" w:ascii="Times New Roman" w:hAnsi="Times New Roman" w:eastAsia="仿宋_GB2312" w:cs="Times New Roman"/>
          <w:color w:val="auto"/>
          <w:sz w:val="32"/>
          <w:szCs w:val="32"/>
          <w:highlight w:val="none"/>
        </w:rPr>
      </w:pPr>
      <w:r>
        <w:rPr>
          <w:rFonts w:hint="default" w:ascii="Times New Roman" w:hAnsi="Times New Roman" w:eastAsia="楷体_GB2312" w:cs="Times New Roman"/>
          <w:b/>
          <w:bCs/>
          <w:color w:val="auto"/>
          <w:sz w:val="32"/>
          <w:szCs w:val="32"/>
          <w:highlight w:val="none"/>
        </w:rPr>
        <w:t>六、项目支出</w:t>
      </w:r>
      <w:r>
        <w:rPr>
          <w:rFonts w:hint="eastAsia" w:eastAsia="楷体_GB2312" w:cs="Times New Roman"/>
          <w:b/>
          <w:bCs/>
          <w:color w:val="auto"/>
          <w:sz w:val="32"/>
          <w:szCs w:val="32"/>
          <w:highlight w:val="none"/>
          <w:lang w:eastAsia="zh-CN"/>
        </w:rPr>
        <w:t>：</w:t>
      </w:r>
      <w:r>
        <w:rPr>
          <w:rFonts w:hint="default" w:ascii="Times New Roman" w:hAnsi="Times New Roman" w:eastAsia="仿宋_GB2312" w:cs="Times New Roman"/>
          <w:color w:val="auto"/>
          <w:sz w:val="32"/>
          <w:szCs w:val="32"/>
          <w:highlight w:val="none"/>
        </w:rPr>
        <w:t>单位支出预算的组成部分，是</w:t>
      </w:r>
      <w:r>
        <w:rPr>
          <w:rFonts w:hint="default" w:ascii="Times New Roman" w:hAnsi="Times New Roman" w:eastAsia="仿宋_GB2312" w:cs="Times New Roman"/>
          <w:color w:val="auto"/>
          <w:sz w:val="32"/>
          <w:szCs w:val="32"/>
          <w:highlight w:val="none"/>
          <w:lang w:val="en-US"/>
        </w:rPr>
        <w:t>各</w:t>
      </w:r>
      <w:r>
        <w:rPr>
          <w:rFonts w:hint="default" w:ascii="Times New Roman" w:hAnsi="Times New Roman" w:eastAsia="仿宋_GB2312" w:cs="Times New Roman"/>
          <w:color w:val="auto"/>
          <w:sz w:val="32"/>
          <w:szCs w:val="32"/>
          <w:highlight w:val="none"/>
        </w:rPr>
        <w:t>单位为完成其特定的行政任务或事业发展目标，在基本支出预算之外编制的年度项目支出计划。</w:t>
      </w: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3" w:firstLineChars="200"/>
        <w:jc w:val="both"/>
        <w:textAlignment w:val="auto"/>
        <w:outlineLvl w:val="9"/>
        <w:rPr>
          <w:rFonts w:hint="default" w:ascii="Times New Roman" w:hAnsi="Times New Roman" w:eastAsia="仿宋_GB2312" w:cs="Times New Roman"/>
          <w:color w:val="auto"/>
          <w:sz w:val="32"/>
          <w:szCs w:val="32"/>
          <w:highlight w:val="none"/>
        </w:rPr>
      </w:pPr>
      <w:r>
        <w:rPr>
          <w:rFonts w:hint="default" w:ascii="Times New Roman" w:hAnsi="Times New Roman" w:eastAsia="楷体_GB2312" w:cs="Times New Roman"/>
          <w:b/>
          <w:bCs/>
          <w:color w:val="auto"/>
          <w:sz w:val="32"/>
          <w:szCs w:val="32"/>
          <w:highlight w:val="none"/>
        </w:rPr>
        <w:t>七、“三公”经费</w:t>
      </w:r>
      <w:r>
        <w:rPr>
          <w:rFonts w:hint="eastAsia" w:eastAsia="楷体_GB2312" w:cs="Times New Roman"/>
          <w:b/>
          <w:bCs/>
          <w:color w:val="auto"/>
          <w:sz w:val="32"/>
          <w:szCs w:val="32"/>
          <w:highlight w:val="none"/>
          <w:lang w:eastAsia="zh-CN"/>
        </w:rPr>
        <w:t>：</w:t>
      </w:r>
      <w:r>
        <w:rPr>
          <w:rFonts w:hint="default" w:ascii="Times New Roman" w:hAnsi="Times New Roman" w:eastAsia="仿宋_GB2312" w:cs="Times New Roman"/>
          <w:color w:val="auto"/>
          <w:sz w:val="32"/>
          <w:szCs w:val="32"/>
          <w:highlight w:val="none"/>
        </w:rPr>
        <w:t>指</w:t>
      </w:r>
      <w:r>
        <w:rPr>
          <w:rFonts w:hint="default" w:ascii="Times New Roman" w:hAnsi="Times New Roman" w:eastAsia="仿宋_GB2312" w:cs="Times New Roman"/>
          <w:color w:val="auto"/>
          <w:sz w:val="32"/>
          <w:szCs w:val="32"/>
          <w:highlight w:val="none"/>
          <w:lang w:val="en-US" w:eastAsia="zh-CN"/>
        </w:rPr>
        <w:t>单位</w:t>
      </w:r>
      <w:r>
        <w:rPr>
          <w:rFonts w:hint="default" w:ascii="Times New Roman" w:hAnsi="Times New Roman" w:eastAsia="仿宋_GB2312" w:cs="Times New Roman"/>
          <w:color w:val="auto"/>
          <w:sz w:val="32"/>
          <w:szCs w:val="32"/>
          <w:highlight w:val="none"/>
        </w:rPr>
        <w:t>因公出国（境）费、公务用车购置及运行维护费和公务接待费</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其中</w:t>
      </w:r>
      <w:r>
        <w:rPr>
          <w:rFonts w:hint="eastAsia"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因公出国（境）费反映</w:t>
      </w:r>
      <w:r>
        <w:rPr>
          <w:rFonts w:hint="default" w:ascii="Times New Roman" w:hAnsi="Times New Roman" w:eastAsia="仿宋_GB2312" w:cs="Times New Roman"/>
          <w:color w:val="auto"/>
          <w:sz w:val="32"/>
          <w:szCs w:val="32"/>
          <w:highlight w:val="none"/>
          <w:lang w:val="en-US" w:eastAsia="zh-CN"/>
        </w:rPr>
        <w:t>机关和参公事业单位公务出国（境）的国际旅费、国外城市间交通费、住宿费、伙食费、培训费、公杂费等支出</w:t>
      </w:r>
      <w:r>
        <w:rPr>
          <w:rFonts w:hint="eastAsia"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公务用车购置反映机关和参公事业单位公务用车购置支出（含车辆购置税、牌照费）</w:t>
      </w:r>
      <w:r>
        <w:rPr>
          <w:rFonts w:hint="eastAsia"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rPr>
        <w:t>公务用车运行维护费反映</w:t>
      </w:r>
      <w:r>
        <w:rPr>
          <w:rFonts w:hint="default" w:ascii="Times New Roman" w:hAnsi="Times New Roman" w:eastAsia="仿宋_GB2312" w:cs="Times New Roman"/>
          <w:color w:val="auto"/>
          <w:sz w:val="32"/>
          <w:szCs w:val="32"/>
          <w:highlight w:val="none"/>
          <w:lang w:val="en-US" w:eastAsia="zh-CN"/>
        </w:rPr>
        <w:t>机关和参公事业单位按规定保留的公务用车燃料费、新能源汽车充电费、维修费、过桥过路费、保险费、安全奖励费用等支出</w:t>
      </w:r>
      <w:r>
        <w:rPr>
          <w:rFonts w:hint="eastAsia"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公务接待费反映</w:t>
      </w:r>
      <w:r>
        <w:rPr>
          <w:rFonts w:hint="default" w:ascii="Times New Roman" w:hAnsi="Times New Roman" w:eastAsia="仿宋_GB2312" w:cs="Times New Roman"/>
          <w:color w:val="auto"/>
          <w:sz w:val="32"/>
          <w:szCs w:val="32"/>
          <w:highlight w:val="none"/>
          <w:lang w:val="en-US" w:eastAsia="zh-CN"/>
        </w:rPr>
        <w:t>机关和参公事业单位</w:t>
      </w:r>
      <w:r>
        <w:rPr>
          <w:rFonts w:hint="default" w:ascii="Times New Roman" w:hAnsi="Times New Roman" w:eastAsia="仿宋_GB2312" w:cs="Times New Roman"/>
          <w:color w:val="auto"/>
          <w:sz w:val="32"/>
          <w:szCs w:val="32"/>
          <w:highlight w:val="none"/>
        </w:rPr>
        <w:t>按规定开支的各类公务接待（含外宾接待）</w:t>
      </w:r>
      <w:r>
        <w:rPr>
          <w:rFonts w:hint="default" w:ascii="Times New Roman" w:hAnsi="Times New Roman" w:eastAsia="仿宋_GB2312" w:cs="Times New Roman"/>
          <w:color w:val="auto"/>
          <w:sz w:val="32"/>
          <w:szCs w:val="32"/>
          <w:highlight w:val="none"/>
          <w:lang w:val="en-US" w:eastAsia="zh-CN"/>
        </w:rPr>
        <w:t>费用</w:t>
      </w:r>
      <w:r>
        <w:rPr>
          <w:rFonts w:hint="default" w:ascii="Times New Roman" w:hAnsi="Times New Roman" w:eastAsia="仿宋_GB2312" w:cs="Times New Roman"/>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3" w:firstLineChars="200"/>
        <w:jc w:val="both"/>
        <w:textAlignment w:val="auto"/>
        <w:outlineLvl w:val="9"/>
        <w:rPr>
          <w:rFonts w:hint="default" w:ascii="Times New Roman" w:hAnsi="Times New Roman" w:eastAsia="仿宋_GB2312" w:cs="Times New Roman"/>
          <w:color w:val="auto"/>
          <w:spacing w:val="-11"/>
          <w:sz w:val="32"/>
          <w:szCs w:val="32"/>
          <w:highlight w:val="none"/>
          <w:lang w:val="en-US" w:eastAsia="zh-CN"/>
        </w:rPr>
      </w:pPr>
      <w:r>
        <w:rPr>
          <w:rFonts w:hint="default" w:ascii="Times New Roman" w:hAnsi="Times New Roman" w:eastAsia="楷体_GB2312" w:cs="Times New Roman"/>
          <w:b/>
          <w:bCs/>
          <w:color w:val="auto"/>
          <w:sz w:val="32"/>
          <w:szCs w:val="32"/>
          <w:highlight w:val="none"/>
        </w:rPr>
        <w:t>八、机关运行经费</w:t>
      </w:r>
      <w:r>
        <w:rPr>
          <w:rFonts w:hint="eastAsia"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指行政单位（含参照公务员法管理事业单位）的公用经费，包括办公及印刷费、邮电费、差旅费、会议费、福利费、日常维修费、专用材料及一般设备购置费、办公用房水电费、办公用房</w:t>
      </w:r>
      <w:r>
        <w:rPr>
          <w:rFonts w:hint="default" w:ascii="Times New Roman" w:hAnsi="Times New Roman" w:eastAsia="仿宋_GB2312" w:cs="Times New Roman"/>
          <w:color w:val="auto"/>
          <w:spacing w:val="-11"/>
          <w:sz w:val="32"/>
          <w:szCs w:val="32"/>
          <w:highlight w:val="none"/>
        </w:rPr>
        <w:t>取暖费、办公用房物业管理费、公务用车运行维护费及其他费用。</w:t>
      </w: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0" w:firstLineChars="200"/>
        <w:jc w:val="both"/>
        <w:textAlignment w:val="auto"/>
        <w:outlineLvl w:val="9"/>
        <w:rPr>
          <w:rFonts w:hint="default" w:ascii="Times New Roman" w:hAnsi="Times New Roman" w:eastAsia="仿宋_GB2312" w:cs="Times New Roman"/>
          <w:color w:val="auto"/>
          <w:kern w:val="0"/>
          <w:sz w:val="32"/>
          <w:szCs w:val="32"/>
          <w:highlight w:val="none"/>
        </w:rPr>
      </w:pP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0" w:firstLineChars="200"/>
        <w:jc w:val="both"/>
        <w:textAlignment w:val="auto"/>
        <w:outlineLvl w:val="9"/>
        <w:rPr>
          <w:rFonts w:hint="default" w:ascii="Times New Roman" w:hAnsi="Times New Roman" w:eastAsia="仿宋_GB2312" w:cs="Times New Roman"/>
          <w:color w:val="auto"/>
          <w:kern w:val="0"/>
          <w:sz w:val="32"/>
          <w:szCs w:val="32"/>
          <w:highlight w:val="none"/>
        </w:rPr>
      </w:pP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0" w:firstLineChars="200"/>
        <w:jc w:val="both"/>
        <w:textAlignment w:val="auto"/>
        <w:outlineLvl w:val="9"/>
        <w:rPr>
          <w:rFonts w:hint="default" w:ascii="Times New Roman" w:hAnsi="Times New Roman" w:eastAsia="仿宋_GB2312" w:cs="Times New Roman"/>
          <w:color w:val="auto"/>
          <w:kern w:val="0"/>
          <w:sz w:val="32"/>
          <w:szCs w:val="32"/>
          <w:highlight w:val="none"/>
        </w:rPr>
      </w:pPr>
    </w:p>
    <w:p>
      <w:pPr>
        <w:keepNext w:val="0"/>
        <w:keepLines w:val="0"/>
        <w:pageBreakBefore w:val="0"/>
        <w:widowControl w:val="0"/>
        <w:kinsoku/>
        <w:wordWrap/>
        <w:overflowPunct/>
        <w:topLinePunct w:val="0"/>
        <w:autoSpaceDE/>
        <w:autoSpaceDN/>
        <w:bidi w:val="0"/>
        <w:adjustRightInd/>
        <w:snapToGrid/>
        <w:spacing w:before="0" w:beforeLines="0" w:line="600" w:lineRule="exact"/>
        <w:ind w:left="4158" w:leftChars="304" w:hanging="3520" w:hangingChars="1100"/>
        <w:jc w:val="right"/>
        <w:textAlignment w:val="auto"/>
        <w:outlineLvl w:val="9"/>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lang w:val="en-US" w:eastAsia="zh-CN"/>
        </w:rPr>
        <w:t>焉耆回族自治县五号渠乡卫生院</w:t>
      </w:r>
      <w:r>
        <w:rPr>
          <w:rFonts w:hint="default" w:ascii="Times New Roman" w:hAnsi="Times New Roman" w:eastAsia="仿宋_GB2312" w:cs="Times New Roman"/>
          <w:color w:val="auto"/>
          <w:kern w:val="0"/>
          <w:sz w:val="32"/>
          <w:szCs w:val="32"/>
          <w:highlight w:val="none"/>
        </w:rPr>
        <w:t xml:space="preserve">                            </w:t>
      </w:r>
      <w:r>
        <w:rPr>
          <w:rFonts w:hint="default" w:ascii="Times New Roman" w:hAnsi="Times New Roman" w:eastAsia="仿宋_GB2312" w:cs="Times New Roman"/>
          <w:color w:val="auto"/>
          <w:kern w:val="0"/>
          <w:sz w:val="32"/>
          <w:szCs w:val="32"/>
          <w:highlight w:val="none"/>
          <w:lang w:val="en-US" w:eastAsia="zh-CN"/>
        </w:rPr>
        <w:t>2025</w:t>
      </w:r>
      <w:r>
        <w:rPr>
          <w:rFonts w:hint="default" w:ascii="Times New Roman" w:hAnsi="Times New Roman" w:eastAsia="仿宋_GB2312" w:cs="Times New Roman"/>
          <w:color w:val="auto"/>
          <w:kern w:val="0"/>
          <w:sz w:val="32"/>
          <w:szCs w:val="32"/>
          <w:highlight w:val="none"/>
        </w:rPr>
        <w:t xml:space="preserve">年 </w:t>
      </w:r>
      <w:r>
        <w:rPr>
          <w:rFonts w:hint="default" w:ascii="Times New Roman" w:hAnsi="Times New Roman" w:eastAsia="仿宋_GB2312" w:cs="Times New Roman"/>
          <w:color w:val="auto"/>
          <w:kern w:val="0"/>
          <w:sz w:val="32"/>
          <w:szCs w:val="32"/>
          <w:highlight w:val="none"/>
          <w:lang w:val="en-US" w:eastAsia="zh-CN"/>
        </w:rPr>
        <w:t>2</w:t>
      </w:r>
      <w:r>
        <w:rPr>
          <w:rFonts w:hint="default" w:ascii="Times New Roman" w:hAnsi="Times New Roman" w:eastAsia="仿宋_GB2312" w:cs="Times New Roman"/>
          <w:color w:val="auto"/>
          <w:kern w:val="0"/>
          <w:sz w:val="32"/>
          <w:szCs w:val="32"/>
          <w:highlight w:val="none"/>
        </w:rPr>
        <w:t xml:space="preserve"> 月 </w:t>
      </w:r>
      <w:r>
        <w:rPr>
          <w:rFonts w:hint="default" w:ascii="Times New Roman" w:hAnsi="Times New Roman" w:eastAsia="仿宋_GB2312" w:cs="Times New Roman"/>
          <w:color w:val="auto"/>
          <w:kern w:val="0"/>
          <w:sz w:val="32"/>
          <w:szCs w:val="32"/>
          <w:highlight w:val="none"/>
          <w:lang w:val="en-US" w:eastAsia="zh-CN"/>
        </w:rPr>
        <w:t>2</w:t>
      </w:r>
      <w:r>
        <w:rPr>
          <w:rFonts w:hint="eastAsia" w:eastAsia="仿宋_GB2312" w:cs="Times New Roman"/>
          <w:color w:val="auto"/>
          <w:kern w:val="0"/>
          <w:sz w:val="32"/>
          <w:szCs w:val="32"/>
          <w:highlight w:val="none"/>
          <w:lang w:val="en-US" w:eastAsia="zh-CN"/>
        </w:rPr>
        <w:t>0</w:t>
      </w:r>
      <w:r>
        <w:rPr>
          <w:rFonts w:hint="default" w:ascii="Times New Roman" w:hAnsi="Times New Roman" w:eastAsia="仿宋_GB2312" w:cs="Times New Roman"/>
          <w:color w:val="auto"/>
          <w:kern w:val="0"/>
          <w:sz w:val="32"/>
          <w:szCs w:val="32"/>
          <w:highlight w:val="none"/>
        </w:rPr>
        <w:t xml:space="preserve"> 日</w:t>
      </w:r>
    </w:p>
    <w:p>
      <w:pPr>
        <w:rPr>
          <w:rFonts w:hint="default" w:ascii="Times New Roman" w:hAnsi="Times New Roman" w:cs="Times New Roman"/>
          <w:color w:val="auto"/>
          <w:highlight w:val="none"/>
        </w:rPr>
      </w:pPr>
    </w:p>
    <w:p>
      <w:pPr>
        <w:rPr>
          <w:rFonts w:hint="default" w:ascii="Times New Roman" w:hAnsi="Times New Roman" w:cs="Times New Roman"/>
          <w:color w:val="auto"/>
          <w:highlight w:val="none"/>
        </w:rPr>
      </w:pPr>
    </w:p>
    <w:p>
      <w:pPr>
        <w:rPr>
          <w:rFonts w:hint="default" w:ascii="Times New Roman" w:hAnsi="Times New Roman" w:cs="Times New Roman"/>
          <w:color w:val="auto"/>
          <w:highlight w:val="none"/>
        </w:rPr>
      </w:pPr>
    </w:p>
    <w:p>
      <w:pPr>
        <w:rPr>
          <w:rFonts w:hint="default" w:ascii="Times New Roman" w:hAnsi="Times New Roman" w:cs="Times New Roman"/>
          <w:color w:val="auto"/>
          <w:highlight w:val="none"/>
          <w:lang w:eastAsia="zh-CN"/>
        </w:rPr>
      </w:pPr>
    </w:p>
    <w:sectPr>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rPr>
        <w:rFonts w:ascii="宋体" w:hAnsi="宋体" w:eastAsia="宋体"/>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_x0000_s0013"/>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anchor="t" upright="0">
                      <a:spAutoFit/>
                    </wps:bodyPr>
                  </wps:wsp>
                </a:graphicData>
              </a:graphic>
            </wp:anchor>
          </w:drawing>
        </mc:Choice>
        <mc:Fallback>
          <w:pict>
            <v:rect id="_x0000_s0013" o:spid="_x0000_s1026" o:spt="1"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uXW5UtAAAAAFAQAA&#10;DwAAAAAAAAABACAAAAAiAAAAZHJzL2Rvd25yZXYueG1sUEsBAhQAFAAAAAgAh07iQFhICbXoAQAA&#10;9AMAAA4AAAAAAAAAAQAgAAAAHwEAAGRycy9lMm9Eb2MueG1sUEsFBgAAAAAGAAYAWQEAAHkFAAAA&#10;AA==&#10;">
              <v:fill on="f" focussize="0,0"/>
              <v:stroke on="f"/>
              <v:imagedata o:title=""/>
              <o:lock v:ext="edit" aspectratio="f"/>
              <v:textbox inset="0mm,0mm,0mm,0mm" style="mso-fit-shape-to-text:t;">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rect>
          </w:pict>
        </mc:Fallback>
      </mc:AlternateContent>
    </w: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_x0000_s0014"/>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anchor="t" upright="0">
                      <a:spAutoFit/>
                    </wps:bodyPr>
                  </wps:wsp>
                </a:graphicData>
              </a:graphic>
            </wp:anchor>
          </w:drawing>
        </mc:Choice>
        <mc:Fallback>
          <w:pict>
            <v:rect id="_x0000_s0014"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uXW5UtAAAAAFAQAA&#10;DwAAAAAAAAABACAAAAAiAAAAZHJzL2Rvd25yZXYueG1sUEsBAhQAFAAAAAgAh07iQI98FXHoAQAA&#10;9AMAAA4AAAAAAAAAAQAgAAAAHwEAAGRycy9lMm9Eb2MueG1sUEsFBgAAAAAGAAYAWQEAAHkFAAAA&#10;AA==&#10;">
              <v:fill on="f" focussize="0,0"/>
              <v:stroke on="f"/>
              <v:imagedata o:title=""/>
              <o:lock v:ext="edit" aspectratio="f"/>
              <v:textbox inset="0mm,0mm,0mm,0mm" style="mso-fit-shape-to-text:t;">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B78C378"/>
    <w:multiLevelType w:val="singleLevel"/>
    <w:tmpl w:val="FB78C378"/>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NotTrackMoves/>
  <w:documentProtection w:edit="trackedChanges"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FkMWE3NWZjZWUyMmNkMmMxM2EzZWQ5NzI1NmY1YjAifQ=="/>
  </w:docVars>
  <w:rsids>
    <w:rsidRoot w:val="00000000"/>
    <w:rsid w:val="00D11CEE"/>
    <w:rsid w:val="01572A1D"/>
    <w:rsid w:val="01644B65"/>
    <w:rsid w:val="019B57D7"/>
    <w:rsid w:val="01AC2D0F"/>
    <w:rsid w:val="01B0153E"/>
    <w:rsid w:val="01B44181"/>
    <w:rsid w:val="024B0128"/>
    <w:rsid w:val="033D4B14"/>
    <w:rsid w:val="03C2030E"/>
    <w:rsid w:val="03CB0E08"/>
    <w:rsid w:val="03ED6086"/>
    <w:rsid w:val="03F56D9D"/>
    <w:rsid w:val="05C7391E"/>
    <w:rsid w:val="05F43A28"/>
    <w:rsid w:val="06652EC7"/>
    <w:rsid w:val="06DA74FE"/>
    <w:rsid w:val="079F1D4A"/>
    <w:rsid w:val="07B95343"/>
    <w:rsid w:val="089470E3"/>
    <w:rsid w:val="08A059D4"/>
    <w:rsid w:val="08C53B8B"/>
    <w:rsid w:val="092B4E66"/>
    <w:rsid w:val="09AC788E"/>
    <w:rsid w:val="0A3E7901"/>
    <w:rsid w:val="0AB70971"/>
    <w:rsid w:val="0AE131E8"/>
    <w:rsid w:val="0B0B4712"/>
    <w:rsid w:val="0D0275F5"/>
    <w:rsid w:val="0D165F64"/>
    <w:rsid w:val="0D9827EE"/>
    <w:rsid w:val="0E4C5B88"/>
    <w:rsid w:val="102E04BE"/>
    <w:rsid w:val="10634EB2"/>
    <w:rsid w:val="10CC022C"/>
    <w:rsid w:val="11636554"/>
    <w:rsid w:val="11E53377"/>
    <w:rsid w:val="123D4C04"/>
    <w:rsid w:val="12D14342"/>
    <w:rsid w:val="12ED0DA5"/>
    <w:rsid w:val="1378408E"/>
    <w:rsid w:val="14D53899"/>
    <w:rsid w:val="14DA292A"/>
    <w:rsid w:val="15352B10"/>
    <w:rsid w:val="15E27DF8"/>
    <w:rsid w:val="15E50A45"/>
    <w:rsid w:val="17292148"/>
    <w:rsid w:val="17A31135"/>
    <w:rsid w:val="17AE0594"/>
    <w:rsid w:val="180E2E19"/>
    <w:rsid w:val="183C72D8"/>
    <w:rsid w:val="18543B6E"/>
    <w:rsid w:val="188449CB"/>
    <w:rsid w:val="19EF19BB"/>
    <w:rsid w:val="19F62B70"/>
    <w:rsid w:val="1A597F01"/>
    <w:rsid w:val="1A6D5C8C"/>
    <w:rsid w:val="1AB44284"/>
    <w:rsid w:val="1B1F433E"/>
    <w:rsid w:val="1B2C1BB6"/>
    <w:rsid w:val="1CA96586"/>
    <w:rsid w:val="1CBB14F7"/>
    <w:rsid w:val="1CCD1E5B"/>
    <w:rsid w:val="1D41253E"/>
    <w:rsid w:val="1D496A4E"/>
    <w:rsid w:val="1D8741B7"/>
    <w:rsid w:val="1DC567C8"/>
    <w:rsid w:val="1E234FA5"/>
    <w:rsid w:val="1E4C0BE2"/>
    <w:rsid w:val="1F7D5DBE"/>
    <w:rsid w:val="1F830B5B"/>
    <w:rsid w:val="1FE8359D"/>
    <w:rsid w:val="20326A7B"/>
    <w:rsid w:val="20440617"/>
    <w:rsid w:val="21616C71"/>
    <w:rsid w:val="22164DF5"/>
    <w:rsid w:val="225D562C"/>
    <w:rsid w:val="246D0A5B"/>
    <w:rsid w:val="24982558"/>
    <w:rsid w:val="24C43873"/>
    <w:rsid w:val="251033B9"/>
    <w:rsid w:val="252216EC"/>
    <w:rsid w:val="25757BD5"/>
    <w:rsid w:val="25C72454"/>
    <w:rsid w:val="269F1B9C"/>
    <w:rsid w:val="26AA112C"/>
    <w:rsid w:val="26B07477"/>
    <w:rsid w:val="26EB7529"/>
    <w:rsid w:val="273442E7"/>
    <w:rsid w:val="273B0D92"/>
    <w:rsid w:val="282C575C"/>
    <w:rsid w:val="285155D5"/>
    <w:rsid w:val="296225B0"/>
    <w:rsid w:val="29B81413"/>
    <w:rsid w:val="29D4287E"/>
    <w:rsid w:val="2BF411A9"/>
    <w:rsid w:val="2C250CF2"/>
    <w:rsid w:val="2C327127"/>
    <w:rsid w:val="2C6023A6"/>
    <w:rsid w:val="2C7B69FC"/>
    <w:rsid w:val="2D1B287B"/>
    <w:rsid w:val="2E371730"/>
    <w:rsid w:val="2E723D23"/>
    <w:rsid w:val="2E9138C7"/>
    <w:rsid w:val="2F6F0DFC"/>
    <w:rsid w:val="2FAB1387"/>
    <w:rsid w:val="306555B7"/>
    <w:rsid w:val="307A683D"/>
    <w:rsid w:val="307B0013"/>
    <w:rsid w:val="30AC328B"/>
    <w:rsid w:val="30E335DC"/>
    <w:rsid w:val="30E440F7"/>
    <w:rsid w:val="31407784"/>
    <w:rsid w:val="31A7726B"/>
    <w:rsid w:val="31FF23F8"/>
    <w:rsid w:val="32A66D95"/>
    <w:rsid w:val="33357AC7"/>
    <w:rsid w:val="333E1F6C"/>
    <w:rsid w:val="336018FE"/>
    <w:rsid w:val="33993640"/>
    <w:rsid w:val="341F3CCB"/>
    <w:rsid w:val="344715AA"/>
    <w:rsid w:val="347100A1"/>
    <w:rsid w:val="34780BD3"/>
    <w:rsid w:val="358A1D96"/>
    <w:rsid w:val="35D166C0"/>
    <w:rsid w:val="35FD04C5"/>
    <w:rsid w:val="3615627E"/>
    <w:rsid w:val="363A2ACA"/>
    <w:rsid w:val="366859B4"/>
    <w:rsid w:val="366A70E8"/>
    <w:rsid w:val="371222AA"/>
    <w:rsid w:val="371E0CA9"/>
    <w:rsid w:val="377150F3"/>
    <w:rsid w:val="37C2275A"/>
    <w:rsid w:val="38105C4F"/>
    <w:rsid w:val="386168CC"/>
    <w:rsid w:val="387D1690"/>
    <w:rsid w:val="392F7DE3"/>
    <w:rsid w:val="398F7D89"/>
    <w:rsid w:val="3A1B1FF2"/>
    <w:rsid w:val="3A212198"/>
    <w:rsid w:val="3A341C7C"/>
    <w:rsid w:val="3AA50C6B"/>
    <w:rsid w:val="3AAB5B3E"/>
    <w:rsid w:val="3B803F52"/>
    <w:rsid w:val="3B986C81"/>
    <w:rsid w:val="3C206342"/>
    <w:rsid w:val="3C6433DD"/>
    <w:rsid w:val="3CEE3D34"/>
    <w:rsid w:val="3CFE4CF9"/>
    <w:rsid w:val="3D7D7641"/>
    <w:rsid w:val="3DD974BA"/>
    <w:rsid w:val="3E7762B4"/>
    <w:rsid w:val="3EBF3BF6"/>
    <w:rsid w:val="3F1B0929"/>
    <w:rsid w:val="3F930591"/>
    <w:rsid w:val="3FD16D83"/>
    <w:rsid w:val="405521A6"/>
    <w:rsid w:val="408B1F16"/>
    <w:rsid w:val="40B262E7"/>
    <w:rsid w:val="40D50BB0"/>
    <w:rsid w:val="40E12DF0"/>
    <w:rsid w:val="41A4456D"/>
    <w:rsid w:val="420B68CB"/>
    <w:rsid w:val="42957154"/>
    <w:rsid w:val="432D3978"/>
    <w:rsid w:val="4377383F"/>
    <w:rsid w:val="43BC421E"/>
    <w:rsid w:val="44AE6777"/>
    <w:rsid w:val="44FA535F"/>
    <w:rsid w:val="4526591E"/>
    <w:rsid w:val="456457A9"/>
    <w:rsid w:val="458B4A3C"/>
    <w:rsid w:val="45A0229F"/>
    <w:rsid w:val="45AE0EFA"/>
    <w:rsid w:val="45B64034"/>
    <w:rsid w:val="45E6377A"/>
    <w:rsid w:val="45E96C4D"/>
    <w:rsid w:val="45FB67A8"/>
    <w:rsid w:val="460A5744"/>
    <w:rsid w:val="46EA51C7"/>
    <w:rsid w:val="474D2983"/>
    <w:rsid w:val="47EF17FA"/>
    <w:rsid w:val="483513EF"/>
    <w:rsid w:val="48BF3FB8"/>
    <w:rsid w:val="48EF6208"/>
    <w:rsid w:val="494116B3"/>
    <w:rsid w:val="49EE703D"/>
    <w:rsid w:val="49FB517F"/>
    <w:rsid w:val="4AD12BB7"/>
    <w:rsid w:val="4BC35A25"/>
    <w:rsid w:val="4BCA62AC"/>
    <w:rsid w:val="4BD56D10"/>
    <w:rsid w:val="4C341E7C"/>
    <w:rsid w:val="4C4B187A"/>
    <w:rsid w:val="4CEC33AD"/>
    <w:rsid w:val="4D045570"/>
    <w:rsid w:val="4D932ABA"/>
    <w:rsid w:val="4E0C7FF2"/>
    <w:rsid w:val="4E0D2791"/>
    <w:rsid w:val="4E3F6A5C"/>
    <w:rsid w:val="4E7C573D"/>
    <w:rsid w:val="4EFF0E03"/>
    <w:rsid w:val="4F0104F7"/>
    <w:rsid w:val="4F170898"/>
    <w:rsid w:val="4F3A09D7"/>
    <w:rsid w:val="4FB6001F"/>
    <w:rsid w:val="4FF308D4"/>
    <w:rsid w:val="50020C7D"/>
    <w:rsid w:val="5011412E"/>
    <w:rsid w:val="50170A03"/>
    <w:rsid w:val="506022F3"/>
    <w:rsid w:val="50BB3738"/>
    <w:rsid w:val="51157E23"/>
    <w:rsid w:val="516578D3"/>
    <w:rsid w:val="52107876"/>
    <w:rsid w:val="5211194D"/>
    <w:rsid w:val="53164BF7"/>
    <w:rsid w:val="535174E3"/>
    <w:rsid w:val="53B15843"/>
    <w:rsid w:val="53B52AF0"/>
    <w:rsid w:val="53EC293C"/>
    <w:rsid w:val="542A7DB8"/>
    <w:rsid w:val="543C1A33"/>
    <w:rsid w:val="546D0FD6"/>
    <w:rsid w:val="55007EA5"/>
    <w:rsid w:val="55913CA7"/>
    <w:rsid w:val="55E8369F"/>
    <w:rsid w:val="55FA53E7"/>
    <w:rsid w:val="56CD75D2"/>
    <w:rsid w:val="56EE0568"/>
    <w:rsid w:val="575546F8"/>
    <w:rsid w:val="57885C8A"/>
    <w:rsid w:val="579E7F51"/>
    <w:rsid w:val="58091006"/>
    <w:rsid w:val="58562B0C"/>
    <w:rsid w:val="586B523C"/>
    <w:rsid w:val="58D13A8A"/>
    <w:rsid w:val="5AF8191F"/>
    <w:rsid w:val="5B25144A"/>
    <w:rsid w:val="5B312786"/>
    <w:rsid w:val="5B591DB9"/>
    <w:rsid w:val="5BB367A5"/>
    <w:rsid w:val="5BFD3E45"/>
    <w:rsid w:val="5C223F6F"/>
    <w:rsid w:val="5C3750C4"/>
    <w:rsid w:val="5C4D6758"/>
    <w:rsid w:val="5C79348C"/>
    <w:rsid w:val="5CC57108"/>
    <w:rsid w:val="5D4A24C8"/>
    <w:rsid w:val="5D69772A"/>
    <w:rsid w:val="5EF3435D"/>
    <w:rsid w:val="5EF95592"/>
    <w:rsid w:val="5F4977CD"/>
    <w:rsid w:val="5F4A2B5E"/>
    <w:rsid w:val="5FA71300"/>
    <w:rsid w:val="60181143"/>
    <w:rsid w:val="604C2009"/>
    <w:rsid w:val="60696DF0"/>
    <w:rsid w:val="606E1B13"/>
    <w:rsid w:val="60996106"/>
    <w:rsid w:val="609B6CCF"/>
    <w:rsid w:val="60E650DC"/>
    <w:rsid w:val="6121555B"/>
    <w:rsid w:val="619E4255"/>
    <w:rsid w:val="61F25124"/>
    <w:rsid w:val="625F6408"/>
    <w:rsid w:val="62A50392"/>
    <w:rsid w:val="63410960"/>
    <w:rsid w:val="635614A3"/>
    <w:rsid w:val="63FE6C55"/>
    <w:rsid w:val="643A19A3"/>
    <w:rsid w:val="64715B1A"/>
    <w:rsid w:val="64787D8D"/>
    <w:rsid w:val="64A435B9"/>
    <w:rsid w:val="650F0497"/>
    <w:rsid w:val="655B040F"/>
    <w:rsid w:val="65BE07BC"/>
    <w:rsid w:val="66092865"/>
    <w:rsid w:val="66097AB2"/>
    <w:rsid w:val="66172B9F"/>
    <w:rsid w:val="662C31E0"/>
    <w:rsid w:val="66A56ACB"/>
    <w:rsid w:val="66D0749E"/>
    <w:rsid w:val="673266ED"/>
    <w:rsid w:val="67371F1F"/>
    <w:rsid w:val="674E2EAC"/>
    <w:rsid w:val="676B15D5"/>
    <w:rsid w:val="67A548C7"/>
    <w:rsid w:val="67A7735B"/>
    <w:rsid w:val="687B6E14"/>
    <w:rsid w:val="688F2FA0"/>
    <w:rsid w:val="68C11442"/>
    <w:rsid w:val="69416B5D"/>
    <w:rsid w:val="69821BB6"/>
    <w:rsid w:val="69E37B31"/>
    <w:rsid w:val="6A166C46"/>
    <w:rsid w:val="6A5E6B9F"/>
    <w:rsid w:val="6AD0457D"/>
    <w:rsid w:val="6B001652"/>
    <w:rsid w:val="6B417B2C"/>
    <w:rsid w:val="6B797D73"/>
    <w:rsid w:val="6B834618"/>
    <w:rsid w:val="6C6B2604"/>
    <w:rsid w:val="6CA462E5"/>
    <w:rsid w:val="6CC70459"/>
    <w:rsid w:val="6D4B398D"/>
    <w:rsid w:val="6D8B2041"/>
    <w:rsid w:val="6D9F7779"/>
    <w:rsid w:val="6F46298C"/>
    <w:rsid w:val="6F4D2F68"/>
    <w:rsid w:val="6F672B1D"/>
    <w:rsid w:val="70601EBE"/>
    <w:rsid w:val="72715CAD"/>
    <w:rsid w:val="72B86E05"/>
    <w:rsid w:val="72C94162"/>
    <w:rsid w:val="7325225F"/>
    <w:rsid w:val="73284924"/>
    <w:rsid w:val="73491519"/>
    <w:rsid w:val="73510043"/>
    <w:rsid w:val="73592E66"/>
    <w:rsid w:val="73792524"/>
    <w:rsid w:val="739A3F89"/>
    <w:rsid w:val="73AD2E97"/>
    <w:rsid w:val="73BE4CFC"/>
    <w:rsid w:val="743675D7"/>
    <w:rsid w:val="74C17C37"/>
    <w:rsid w:val="758A34A1"/>
    <w:rsid w:val="76214F4B"/>
    <w:rsid w:val="76D44720"/>
    <w:rsid w:val="775D2F52"/>
    <w:rsid w:val="78346470"/>
    <w:rsid w:val="795913FC"/>
    <w:rsid w:val="79ED010C"/>
    <w:rsid w:val="79F85374"/>
    <w:rsid w:val="7A031725"/>
    <w:rsid w:val="7A1976CE"/>
    <w:rsid w:val="7A25060D"/>
    <w:rsid w:val="7A2C2D6A"/>
    <w:rsid w:val="7B1B3E90"/>
    <w:rsid w:val="7B431E81"/>
    <w:rsid w:val="7BB619FF"/>
    <w:rsid w:val="7BBA1562"/>
    <w:rsid w:val="7C2B3B2F"/>
    <w:rsid w:val="7C8B0F67"/>
    <w:rsid w:val="7CFA4B1C"/>
    <w:rsid w:val="7D186BE0"/>
    <w:rsid w:val="7DD34403"/>
    <w:rsid w:val="7E0F2040"/>
    <w:rsid w:val="7E6E13E6"/>
    <w:rsid w:val="7E771893"/>
    <w:rsid w:val="7E8B64D1"/>
    <w:rsid w:val="7EEF6E51"/>
    <w:rsid w:val="7F036370"/>
    <w:rsid w:val="7F355519"/>
    <w:rsid w:val="7F5618A8"/>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footnote text"/>
    <w:basedOn w:val="1"/>
    <w:qFormat/>
    <w:uiPriority w:val="0"/>
    <w:pPr>
      <w:snapToGrid w:val="0"/>
      <w:jc w:val="left"/>
    </w:pPr>
    <w:rPr>
      <w:sz w:val="18"/>
    </w:rPr>
  </w:style>
  <w:style w:type="paragraph" w:styleId="3">
    <w:name w:val="annotation text"/>
    <w:basedOn w:val="1"/>
    <w:qFormat/>
    <w:uiPriority w:val="0"/>
    <w:pPr>
      <w:jc w:val="left"/>
    </w:pPr>
  </w:style>
  <w:style w:type="paragraph" w:styleId="4">
    <w:name w:val="toc 3"/>
    <w:basedOn w:val="1"/>
    <w:next w:val="1"/>
    <w:qFormat/>
    <w:uiPriority w:val="0"/>
    <w:pPr>
      <w:ind w:left="840" w:leftChars="40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toc 1"/>
    <w:basedOn w:val="1"/>
    <w:next w:val="1"/>
    <w:qFormat/>
    <w:uiPriority w:val="0"/>
  </w:style>
  <w:style w:type="paragraph" w:styleId="8">
    <w:name w:val="toc 2"/>
    <w:basedOn w:val="1"/>
    <w:next w:val="1"/>
    <w:qFormat/>
    <w:uiPriority w:val="0"/>
    <w:pPr>
      <w:ind w:left="420" w:leftChars="200"/>
    </w:pPr>
  </w:style>
  <w:style w:type="table" w:styleId="10">
    <w:name w:val="Table Grid"/>
    <w:basedOn w:val="9"/>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12">
    <w:name w:val="WPSOffice手动目录 3"/>
    <w:qFormat/>
    <w:uiPriority w:val="0"/>
    <w:pPr>
      <w:ind w:leftChars="400"/>
    </w:pPr>
    <w:rPr>
      <w:rFonts w:ascii="Times New Roman" w:hAnsi="Times New Roman" w:eastAsia="宋体" w:cs="Times New Roman"/>
      <w:sz w:val="20"/>
      <w:szCs w:val="20"/>
    </w:rPr>
  </w:style>
  <w:style w:type="paragraph" w:customStyle="1" w:styleId="13">
    <w:name w:val="WPSOffice手动目录 2"/>
    <w:qFormat/>
    <w:uiPriority w:val="0"/>
    <w:pPr>
      <w:ind w:leftChars="200"/>
    </w:pPr>
    <w:rPr>
      <w:rFonts w:ascii="Times New Roman" w:hAnsi="Times New Roman" w:eastAsia="宋体" w:cs="Times New Roman"/>
      <w:sz w:val="20"/>
      <w:szCs w:val="20"/>
    </w:rPr>
  </w:style>
  <w:style w:type="paragraph" w:customStyle="1" w:styleId="14">
    <w:name w:val="WPSOffice手动目录 1"/>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y fmtid="{D5CDD505-2E9C-101B-9397-08002B2CF9AE}" pid="3" name="ICV">
    <vt:lpwstr>7F1BA76700A04C6DA077E64EC2EDFE18_13</vt:lpwstr>
  </property>
</Properties>
</file>

<file path=customXml/item3.xml><?xml version="1.0" encoding="utf-8"?>
<Properties xmlns="http://schemas.openxmlformats.org/officeDocument/2006/extended-properties" xmlns:vt="http://schemas.openxmlformats.org/officeDocument/2006/docPropsVTypes">
  <Template>Normal.dotm</Template>
  <Pages>17</Pages>
  <Words>6249</Words>
  <Characters>6321</Characters>
  <Lines>0</Lines>
  <Paragraphs>0</Paragraphs>
  <TotalTime>3</TotalTime>
  <ScaleCrop>false</ScaleCrop>
  <LinksUpToDate>false</LinksUpToDate>
  <CharactersWithSpaces>6351</CharactersWithSpaces>
  <Application>WPS Office_11.8.2.10154_F1E327BC-269C-435d-A152-05C5408002CA</Application>
  <DocSecurity>0</DocSecurity>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GXR</dc:creator>
  <cp:lastModifiedBy>Administrator</cp:lastModifiedBy>
  <cp:lastPrinted>2024-07-22T11:58:00Z</cp:lastPrinted>
  <dcterms:modified xsi:type="dcterms:W3CDTF">2025-02-18T11:07:17Z</dcterms:modified>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05e6c29-4c27-4f5a-b061-01da822055f7}">
  <ds:schemaRefs/>
</ds:datastoreItem>
</file>

<file path=customXml/itemProps3.xml><?xml version="1.0" encoding="utf-8"?>
<ds:datastoreItem xmlns:ds="http://schemas.openxmlformats.org/officeDocument/2006/customXml" ds:itemID="{bd40986f-ac67-44af-ad5b-cf440bc95a6f}">
  <ds:schemaRefs/>
</ds:datastoreItem>
</file>

<file path=customXml/itemProps4.xml><?xml version="1.0" encoding="utf-8"?>
<ds:datastoreItem xmlns:ds="http://schemas.openxmlformats.org/officeDocument/2006/customXml" ds:itemID="{a34348b9-5f37-4bc6-81d1-909875847014}">
  <ds:schemaRefs/>
</ds:datastoreItem>
</file>

<file path=docProps/app.xml><?xml version="1.0" encoding="utf-8"?>
<Properties xmlns="http://schemas.openxmlformats.org/officeDocument/2006/extended-properties" xmlns:vt="http://schemas.openxmlformats.org/officeDocument/2006/docPropsVTypes">
  <Template>Normal.dotm</Template>
  <Pages>27</Pages>
  <Words>3331</Words>
  <Characters>4344</Characters>
  <Lines>0</Lines>
  <Paragraphs>0</Paragraphs>
  <TotalTime>18</TotalTime>
  <ScaleCrop>false</ScaleCrop>
  <LinksUpToDate>false</LinksUpToDate>
  <CharactersWithSpaces>5154</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GXR</dc:creator>
  <cp:lastModifiedBy>Administrator</cp:lastModifiedBy>
  <cp:lastPrinted>2025-04-27T04:09:39Z</cp:lastPrinted>
  <dcterms:modified xsi:type="dcterms:W3CDTF">2025-04-27T04:24:47Z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y fmtid="{D5CDD505-2E9C-101B-9397-08002B2CF9AE}" pid="3" name="KSOTemplateDocerSaveRecord">
    <vt:lpwstr>eyJoZGlkIjoiYTRhMGY3ZDhhMDQzOTRhMTRjZThiNDI0MGI2NGYyNTMifQ==</vt:lpwstr>
  </property>
  <property fmtid="{D5CDD505-2E9C-101B-9397-08002B2CF9AE}" pid="4" name="ICV">
    <vt:lpwstr>ABC3CFD81EBF4CDF9D2615B9B708C126_13</vt:lpwstr>
  </property>
</Properties>
</file>