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rPr>
      </w:pPr>
      <w:r>
        <w:rPr>
          <w:rFonts w:hint="eastAsia" w:ascii="方正小标宋_GBK" w:hAnsi="宋体" w:eastAsia="方正小标宋_GBK"/>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中国人民政治协商会议焉耆回族自治县委员会</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r>
        <w:rPr>
          <w:rFonts w:hint="eastAsia" w:ascii="方正小标宋_GBK" w:hAnsi="宋体" w:eastAsia="方正小标宋_GBK"/>
          <w:color w:val="auto"/>
          <w:kern w:val="0"/>
          <w:sz w:val="44"/>
          <w:szCs w:val="44"/>
          <w:highlight w:val="none"/>
          <w:lang w:val="en-US" w:eastAsia="zh-CN"/>
        </w:rPr>
        <w:t>2025年单位</w:t>
      </w:r>
      <w:r>
        <w:rPr>
          <w:rFonts w:hint="eastAsia" w:ascii="方正小标宋_GBK" w:hAnsi="宋体" w:eastAsia="方正小标宋_GBK"/>
          <w:color w:val="auto"/>
          <w:kern w:val="0"/>
          <w:sz w:val="44"/>
          <w:szCs w:val="44"/>
          <w:highlight w:val="none"/>
        </w:rPr>
        <w:t>预算公开</w:t>
      </w: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both"/>
        <w:outlineLvl w:val="1"/>
        <w:rPr>
          <w:rFonts w:hint="eastAsia" w:ascii="黑体" w:hAnsi="黑体" w:eastAsia="黑体"/>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一、关于中国人民政治协商会议焉耆回族自治县委员会2025年收支预算情况的总体说明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二、关于中国人民政治协商会议焉耆回族自治县委员会2025年收入预算情况说明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三、关于中国人民政治协商会议焉耆回族自治县委员会2025年支出预算情况说明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四、关于中国人民政治协商会议焉耆回族自治县委员会2025年财政拨款收支预算情况的总体说明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五、关于中国人民政治协商会议焉耆回族自治县委员会2025年一般公共预算当年拨款情况说明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六、关于中国人民政治协商会议焉耆回族自治县委员会2025年一般公共预算基本支出情况说明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七、关于中国人民政治协商会议焉耆回族自治县委员会2025年一般公共预算项目支出情况说明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八、关于中国人民政治协商会议焉耆回族自治县委员会2025年政府性基金预算拨款情况说明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九、关于中国人民政治协商会议焉耆回族自治县委员会2025年国有资本经营预算拨款情况说明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十、关于中国人民政治协商会议焉耆回族自治县委员会2025年财政拨款“三公”经费预算情况说明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十一、关于中国人民政治协商会议焉耆回族自治县委员会2025年上年结转结余预算情况说明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第四部分 名词解释</w:t>
      </w:r>
    </w:p>
    <w:p>
      <w:pPr>
        <w:rPr>
          <w:rFonts w:hint="eastAsia" w:ascii="仿宋_GB2312" w:hAnsi="仿宋_GB2312" w:eastAsia="仿宋_GB2312" w:cs="仿宋_GB2312"/>
          <w:b/>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宋体" w:hAnsi="宋体"/>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1.负责组织参加本会的各党派、团体和各族各界人士参政议政。</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2.负责为参加人民政协的各民主党派、无党派爱国人士、人民团体、少数民族人士和各界爱国人士发挥作用，开辟畅通的渠道，集思广益，促进党委政府重大决策的科学化与民主化。</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3.监督国家宪法、法律和方针政策的贯彻执行，协助并推动国家机关改进工作，提高效率，克服官僚主义，反对腐败现象。</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4.协调社会各方面的关系，促进各方面的相互沟通和理解，加强在共产党领导下各党派的团结合作。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5.贯彻执行“和平统一、一国两制”的方针，促进祖国统一大业的实现。</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6、负责政协委员会进行视察、参观、调查、座谈、学习、研讨等日常活动的服务和具体组织工作。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7、受上级政协的委托，组织政协委员进行视察活动。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中国人民政治协商会议</w:t>
      </w:r>
      <w:r>
        <w:rPr>
          <w:rFonts w:hint="eastAsia" w:ascii="仿宋_GB2312" w:hAnsi="仿宋_GB2312" w:eastAsia="仿宋_GB2312" w:cs="仿宋_GB2312"/>
          <w:b w:val="0"/>
          <w:bCs/>
          <w:color w:val="auto"/>
          <w:kern w:val="0"/>
          <w:sz w:val="32"/>
          <w:szCs w:val="32"/>
          <w:highlight w:val="none"/>
          <w:lang w:val="en-US" w:eastAsia="zh-CN"/>
        </w:rPr>
        <w:t>焉耆回族自治县委员会</w:t>
      </w:r>
      <w:r>
        <w:rPr>
          <w:rFonts w:hint="eastAsia" w:ascii="仿宋_GB2312" w:hAnsi="黑体" w:eastAsia="仿宋_GB2312" w:cs="宋体"/>
          <w:bCs/>
          <w:color w:val="auto"/>
          <w:kern w:val="0"/>
          <w:sz w:val="32"/>
          <w:szCs w:val="32"/>
          <w:highlight w:val="none"/>
          <w:lang w:val="en-US" w:eastAsia="zh-CN"/>
        </w:rPr>
        <w:t xml:space="preserve">无下属预算单位，下设5个处室，分别是：办公室、提案法制委员会、农业农村和经济委员会、教科文卫体委员会、民宗侨委员会。 </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中国人民政治协商会议</w:t>
      </w:r>
      <w:r>
        <w:rPr>
          <w:rFonts w:hint="eastAsia" w:ascii="仿宋_GB2312" w:hAnsi="仿宋_GB2312" w:eastAsia="仿宋_GB2312" w:cs="仿宋_GB2312"/>
          <w:b w:val="0"/>
          <w:bCs/>
          <w:color w:val="auto"/>
          <w:kern w:val="0"/>
          <w:sz w:val="32"/>
          <w:szCs w:val="32"/>
          <w:highlight w:val="none"/>
          <w:lang w:val="en-US" w:eastAsia="zh-CN"/>
        </w:rPr>
        <w:t>焉耆回族自治县委员会</w:t>
      </w:r>
      <w:r>
        <w:rPr>
          <w:rFonts w:hint="eastAsia" w:ascii="仿宋_GB2312" w:hAnsi="黑体" w:eastAsia="仿宋_GB2312" w:cs="宋体"/>
          <w:bCs/>
          <w:color w:val="auto"/>
          <w:kern w:val="0"/>
          <w:sz w:val="32"/>
          <w:szCs w:val="32"/>
          <w:highlight w:val="none"/>
          <w:lang w:val="en-US" w:eastAsia="zh-CN"/>
        </w:rPr>
        <w:t>编制数11，实有人数64人，其中：在职22人，增加1人；退休41人，增加5人；离休1人，增加0人。</w:t>
      </w:r>
    </w:p>
    <w:p>
      <w:pPr>
        <w:rPr>
          <w:rFonts w:hint="eastAsia" w:ascii="仿宋_GB2312" w:hAnsi="黑体" w:eastAsia="仿宋_GB2312" w:cs="宋体"/>
          <w:b/>
          <w:bCs/>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eastAsia" w:ascii="黑体" w:hAnsi="黑体" w:eastAsia="黑体"/>
          <w:color w:val="auto"/>
          <w:kern w:val="0"/>
          <w:sz w:val="32"/>
          <w:szCs w:val="32"/>
          <w:highlight w:val="none"/>
        </w:rPr>
      </w:pPr>
      <w:r>
        <w:rPr>
          <w:rFonts w:hint="eastAsia" w:ascii="黑体" w:hAnsi="黑体" w:eastAsia="黑体"/>
          <w:color w:val="auto"/>
          <w:kern w:val="0"/>
          <w:sz w:val="32"/>
          <w:szCs w:val="32"/>
          <w:highlight w:val="none"/>
        </w:rPr>
        <w:t xml:space="preserve">第二部分 </w:t>
      </w:r>
      <w:r>
        <w:rPr>
          <w:rFonts w:hint="eastAsia" w:ascii="黑体" w:hAnsi="黑体" w:eastAsia="黑体"/>
          <w:color w:val="auto"/>
          <w:kern w:val="0"/>
          <w:sz w:val="32"/>
          <w:szCs w:val="32"/>
          <w:highlight w:val="none"/>
          <w:lang w:val="en-US" w:eastAsia="zh-CN"/>
        </w:rPr>
        <w:t>2025年</w:t>
      </w:r>
      <w:r>
        <w:rPr>
          <w:rFonts w:hint="eastAsia" w:ascii="黑体" w:hAnsi="黑体" w:eastAsia="黑体"/>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单位收支总体情况表</w:t>
      </w:r>
    </w:p>
    <w:p>
      <w:pPr>
        <w:widowControl/>
        <w:spacing w:line="280" w:lineRule="exact"/>
        <w:jc w:val="center"/>
        <w:outlineLvl w:val="1"/>
        <w:rPr>
          <w:rFonts w:ascii="仿宋_GB2312" w:hAnsi="宋体" w:eastAsia="仿宋_GB2312"/>
          <w:b/>
          <w:color w:val="auto"/>
          <w:kern w:val="0"/>
          <w:sz w:val="32"/>
          <w:szCs w:val="32"/>
          <w:highlight w:val="none"/>
        </w:rPr>
      </w:pP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 xml:space="preserve">编制单位：中国人民政治协商会议焉耆回族自治县委员会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单位：万元</w:t>
      </w:r>
    </w:p>
    <w:tbl>
      <w:tblPr>
        <w:tblStyle w:val="5"/>
        <w:tblW w:w="8662" w:type="dxa"/>
        <w:tblInd w:w="93" w:type="dxa"/>
        <w:tblLayout w:type="fixed"/>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color w:val="auto"/>
                <w:kern w:val="0"/>
                <w:sz w:val="18"/>
                <w:szCs w:val="18"/>
                <w:highlight w:val="none"/>
              </w:rPr>
            </w:pPr>
            <w:r>
              <w:rPr>
                <w:rFonts w:hint="eastAsia" w:ascii="仿宋_GB2312" w:hAnsi="宋体" w:eastAsia="仿宋_GB2312" w:cs="宋体"/>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523.40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377.00</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523.40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516.60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6.80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83.5</w:t>
            </w:r>
            <w:r>
              <w:rPr>
                <w:rFonts w:hint="eastAsia" w:ascii="Times New Roman" w:hAnsi="Times New Roman" w:eastAsia="仿宋_GB2312" w:cs="Times New Roman"/>
                <w:i w:val="0"/>
                <w:iCs w:val="0"/>
                <w:color w:val="000000"/>
                <w:kern w:val="0"/>
                <w:sz w:val="20"/>
                <w:szCs w:val="20"/>
                <w:u w:val="none"/>
                <w:lang w:val="en-US" w:eastAsia="zh-CN" w:bidi="ar"/>
              </w:rPr>
              <w:t>3</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28.25</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34.62</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523.40</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523.40</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color w:val="auto"/>
          <w:kern w:val="0"/>
          <w:sz w:val="32"/>
          <w:szCs w:val="32"/>
          <w:highlight w:val="none"/>
          <w:lang w:eastAsia="zh-CN"/>
        </w:rPr>
      </w:pPr>
      <w:r>
        <w:rPr>
          <w:rFonts w:hint="default" w:ascii="Times New Roman" w:hAnsi="Times New Roman" w:eastAsia="仿宋_GB2312" w:cs="Times New Roman"/>
          <w:b/>
          <w:bCs w:val="0"/>
          <w:color w:val="auto"/>
          <w:kern w:val="0"/>
          <w:sz w:val="32"/>
          <w:szCs w:val="32"/>
          <w:highlight w:val="none"/>
        </w:rPr>
        <w:t>单位收入总体情况表</w:t>
      </w:r>
    </w:p>
    <w:p>
      <w:pPr>
        <w:widowControl/>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编制单位：中国人民政治协商会议焉耆回族自治县委员会         单位：万元</w:t>
      </w:r>
    </w:p>
    <w:tbl>
      <w:tblPr>
        <w:tblStyle w:val="5"/>
        <w:tblW w:w="10418" w:type="dxa"/>
        <w:tblInd w:w="-642" w:type="dxa"/>
        <w:tblLayout w:type="fixed"/>
        <w:tblCellMar>
          <w:top w:w="0" w:type="dxa"/>
          <w:left w:w="108" w:type="dxa"/>
          <w:bottom w:w="0" w:type="dxa"/>
          <w:right w:w="108" w:type="dxa"/>
        </w:tblCellMar>
      </w:tblPr>
      <w:tblGrid>
        <w:gridCol w:w="587"/>
        <w:gridCol w:w="480"/>
        <w:gridCol w:w="453"/>
        <w:gridCol w:w="1898"/>
        <w:gridCol w:w="853"/>
        <w:gridCol w:w="858"/>
        <w:gridCol w:w="913"/>
        <w:gridCol w:w="687"/>
        <w:gridCol w:w="377"/>
        <w:gridCol w:w="636"/>
        <w:gridCol w:w="360"/>
        <w:gridCol w:w="648"/>
        <w:gridCol w:w="432"/>
        <w:gridCol w:w="396"/>
        <w:gridCol w:w="420"/>
        <w:gridCol w:w="420"/>
      </w:tblGrid>
      <w:tr>
        <w:tblPrEx>
          <w:tblCellMar>
            <w:top w:w="0" w:type="dxa"/>
            <w:left w:w="108" w:type="dxa"/>
            <w:bottom w:w="0" w:type="dxa"/>
            <w:right w:w="108" w:type="dxa"/>
          </w:tblCellMar>
        </w:tblPrEx>
        <w:trPr>
          <w:trHeight w:val="396" w:hRule="atLeast"/>
        </w:trPr>
        <w:tc>
          <w:tcPr>
            <w:tcW w:w="15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4"/>
                <w:szCs w:val="24"/>
                <w:highlight w:val="none"/>
              </w:rPr>
              <w:t>功能分类科目编码</w:t>
            </w:r>
          </w:p>
        </w:tc>
        <w:tc>
          <w:tcPr>
            <w:tcW w:w="1898"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功能分类科目名称</w:t>
            </w:r>
          </w:p>
        </w:tc>
        <w:tc>
          <w:tcPr>
            <w:tcW w:w="85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总  计</w:t>
            </w:r>
          </w:p>
        </w:tc>
        <w:tc>
          <w:tcPr>
            <w:tcW w:w="4479"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4"/>
                <w:szCs w:val="24"/>
                <w:highlight w:val="none"/>
              </w:rPr>
              <w:t>财  政  拨  款  (  补  助  )</w:t>
            </w:r>
          </w:p>
        </w:tc>
        <w:tc>
          <w:tcPr>
            <w:tcW w:w="432"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财政专户（教育收费）</w:t>
            </w:r>
          </w:p>
        </w:tc>
        <w:tc>
          <w:tcPr>
            <w:tcW w:w="396"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单位资金</w:t>
            </w:r>
          </w:p>
        </w:tc>
        <w:tc>
          <w:tcPr>
            <w:tcW w:w="42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财政拨款结转</w:t>
            </w:r>
          </w:p>
        </w:tc>
        <w:tc>
          <w:tcPr>
            <w:tcW w:w="42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非财政拨款结转结余</w:t>
            </w:r>
          </w:p>
        </w:tc>
      </w:tr>
      <w:tr>
        <w:tblPrEx>
          <w:tblCellMar>
            <w:top w:w="0" w:type="dxa"/>
            <w:left w:w="108" w:type="dxa"/>
            <w:bottom w:w="0" w:type="dxa"/>
            <w:right w:w="108" w:type="dxa"/>
          </w:tblCellMar>
        </w:tblPrEx>
        <w:trPr>
          <w:trHeight w:val="2928" w:hRule="atLeast"/>
        </w:trPr>
        <w:tc>
          <w:tcPr>
            <w:tcW w:w="587"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类</w:t>
            </w:r>
          </w:p>
        </w:tc>
        <w:tc>
          <w:tcPr>
            <w:tcW w:w="480"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款</w:t>
            </w:r>
          </w:p>
        </w:tc>
        <w:tc>
          <w:tcPr>
            <w:tcW w:w="453"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项</w:t>
            </w:r>
          </w:p>
        </w:tc>
        <w:tc>
          <w:tcPr>
            <w:tcW w:w="1898"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53"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58"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财政拨款(补助)小计</w:t>
            </w:r>
          </w:p>
        </w:tc>
        <w:tc>
          <w:tcPr>
            <w:tcW w:w="913"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一般公共预算</w:t>
            </w:r>
          </w:p>
        </w:tc>
        <w:tc>
          <w:tcPr>
            <w:tcW w:w="68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上级一般公共预算安排的转移支付</w:t>
            </w:r>
          </w:p>
        </w:tc>
        <w:tc>
          <w:tcPr>
            <w:tcW w:w="37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政府性基金预算</w:t>
            </w:r>
          </w:p>
        </w:tc>
        <w:tc>
          <w:tcPr>
            <w:tcW w:w="636"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上级政府性基金安排的转移支付</w:t>
            </w:r>
          </w:p>
        </w:tc>
        <w:tc>
          <w:tcPr>
            <w:tcW w:w="36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国有资本经营预算</w:t>
            </w:r>
          </w:p>
        </w:tc>
        <w:tc>
          <w:tcPr>
            <w:tcW w:w="648"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上级国有资本经营预算安排的转移支付</w:t>
            </w:r>
          </w:p>
        </w:tc>
        <w:tc>
          <w:tcPr>
            <w:tcW w:w="432"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96"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2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2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34" w:hRule="atLeast"/>
        </w:trPr>
        <w:tc>
          <w:tcPr>
            <w:tcW w:w="587"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rPr>
            </w:pPr>
            <w:r>
              <w:rPr>
                <w:rFonts w:hint="default" w:ascii="Times New Roman" w:hAnsi="Times New Roman" w:eastAsia="微软雅黑" w:cs="Times New Roman"/>
                <w:b w:val="0"/>
                <w:bCs w:val="0"/>
                <w:color w:val="auto"/>
                <w:kern w:val="0"/>
                <w:sz w:val="20"/>
                <w:szCs w:val="20"/>
                <w:highlight w:val="none"/>
                <w:lang w:val="en-US" w:eastAsia="zh-CN"/>
              </w:rPr>
              <w:t>201</w:t>
            </w:r>
            <w:r>
              <w:rPr>
                <w:rFonts w:hint="default" w:ascii="Times New Roman" w:hAnsi="Times New Roman" w:eastAsia="微软雅黑" w:cs="Times New Roman"/>
                <w:b w:val="0"/>
                <w:bCs w:val="0"/>
                <w:color w:val="auto"/>
                <w:kern w:val="0"/>
                <w:sz w:val="20"/>
                <w:szCs w:val="20"/>
                <w:highlight w:val="none"/>
              </w:rPr>
              <w:t>　</w:t>
            </w:r>
          </w:p>
        </w:tc>
        <w:tc>
          <w:tcPr>
            <w:tcW w:w="48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rPr>
            </w:pPr>
            <w:r>
              <w:rPr>
                <w:rFonts w:hint="default" w:ascii="Times New Roman" w:hAnsi="Times New Roman" w:eastAsia="微软雅黑" w:cs="Times New Roman"/>
                <w:b w:val="0"/>
                <w:bCs w:val="0"/>
                <w:color w:val="auto"/>
                <w:kern w:val="0"/>
                <w:sz w:val="20"/>
                <w:szCs w:val="20"/>
                <w:highlight w:val="none"/>
              </w:rPr>
              <w:t>　</w:t>
            </w:r>
          </w:p>
        </w:tc>
        <w:tc>
          <w:tcPr>
            <w:tcW w:w="453"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rPr>
            </w:pPr>
            <w:r>
              <w:rPr>
                <w:rFonts w:hint="default" w:ascii="Times New Roman" w:hAnsi="Times New Roman" w:eastAsia="微软雅黑" w:cs="Times New Roman"/>
                <w:b w:val="0"/>
                <w:bCs w:val="0"/>
                <w:color w:val="auto"/>
                <w:kern w:val="0"/>
                <w:sz w:val="20"/>
                <w:szCs w:val="20"/>
                <w:highlight w:val="none"/>
              </w:rPr>
              <w:t>　</w:t>
            </w:r>
          </w:p>
        </w:tc>
        <w:tc>
          <w:tcPr>
            <w:tcW w:w="1898"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一般公共服务支出</w:t>
            </w:r>
          </w:p>
        </w:tc>
        <w:tc>
          <w:tcPr>
            <w:tcW w:w="853" w:type="dxa"/>
            <w:tcBorders>
              <w:top w:val="nil"/>
              <w:left w:val="nil"/>
              <w:bottom w:val="single" w:color="auto" w:sz="4" w:space="0"/>
              <w:right w:val="single" w:color="auto" w:sz="4" w:space="0"/>
            </w:tcBorders>
            <w:shd w:val="clear" w:color="000000" w:fill="FFFFFF"/>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377.00</w:t>
            </w:r>
          </w:p>
        </w:tc>
        <w:tc>
          <w:tcPr>
            <w:tcW w:w="858" w:type="dxa"/>
            <w:tcBorders>
              <w:top w:val="nil"/>
              <w:left w:val="nil"/>
              <w:bottom w:val="single" w:color="auto" w:sz="4" w:space="0"/>
              <w:right w:val="single" w:color="auto" w:sz="4" w:space="0"/>
            </w:tcBorders>
            <w:shd w:val="clear" w:color="000000" w:fill="FFFFFF"/>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377.00</w:t>
            </w:r>
          </w:p>
        </w:tc>
        <w:tc>
          <w:tcPr>
            <w:tcW w:w="913" w:type="dxa"/>
            <w:tcBorders>
              <w:top w:val="nil"/>
              <w:left w:val="nil"/>
              <w:bottom w:val="single" w:color="auto" w:sz="4" w:space="0"/>
              <w:right w:val="single" w:color="auto" w:sz="4" w:space="0"/>
            </w:tcBorders>
            <w:shd w:val="clear" w:color="000000" w:fill="FFFFFF"/>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370.20</w:t>
            </w:r>
          </w:p>
        </w:tc>
        <w:tc>
          <w:tcPr>
            <w:tcW w:w="687" w:type="dxa"/>
            <w:tcBorders>
              <w:top w:val="nil"/>
              <w:left w:val="nil"/>
              <w:bottom w:val="single" w:color="auto" w:sz="4" w:space="0"/>
              <w:right w:val="single" w:color="auto" w:sz="4" w:space="0"/>
            </w:tcBorders>
            <w:shd w:val="clear" w:color="000000" w:fill="FFFFFF"/>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6.80</w:t>
            </w:r>
          </w:p>
        </w:tc>
        <w:tc>
          <w:tcPr>
            <w:tcW w:w="377" w:type="dxa"/>
            <w:tcBorders>
              <w:top w:val="nil"/>
              <w:left w:val="nil"/>
              <w:bottom w:val="single" w:color="auto" w:sz="4" w:space="0"/>
              <w:right w:val="single" w:color="auto" w:sz="4" w:space="0"/>
            </w:tcBorders>
            <w:shd w:val="clear" w:color="000000" w:fill="FFFFFF"/>
            <w:noWrap w:val="0"/>
            <w:vAlign w:val="center"/>
          </w:tcPr>
          <w:p>
            <w:pPr>
              <w:widowControl/>
              <w:spacing w:line="280" w:lineRule="exact"/>
              <w:jc w:val="center"/>
              <w:rPr>
                <w:rFonts w:hint="default" w:ascii="Times New Roman" w:hAnsi="Times New Roman" w:eastAsia="仿宋_GB2312" w:cs="Times New Roman"/>
                <w:b w:val="0"/>
                <w:bCs w:val="0"/>
                <w:color w:val="auto"/>
                <w:kern w:val="0"/>
                <w:sz w:val="16"/>
                <w:szCs w:val="16"/>
                <w:highlight w:val="none"/>
              </w:rPr>
            </w:pPr>
            <w:r>
              <w:rPr>
                <w:rFonts w:hint="default" w:ascii="Times New Roman" w:hAnsi="Times New Roman" w:eastAsia="仿宋_GB2312" w:cs="Times New Roman"/>
                <w:b w:val="0"/>
                <w:bCs w:val="0"/>
                <w:color w:val="auto"/>
                <w:kern w:val="0"/>
                <w:sz w:val="16"/>
                <w:szCs w:val="16"/>
                <w:highlight w:val="none"/>
              </w:rPr>
              <w:t>　</w:t>
            </w:r>
          </w:p>
        </w:tc>
        <w:tc>
          <w:tcPr>
            <w:tcW w:w="636" w:type="dxa"/>
            <w:tcBorders>
              <w:top w:val="nil"/>
              <w:left w:val="nil"/>
              <w:bottom w:val="single" w:color="auto" w:sz="4" w:space="0"/>
              <w:right w:val="single" w:color="auto" w:sz="4" w:space="0"/>
            </w:tcBorders>
            <w:shd w:val="clear" w:color="000000" w:fill="FFFFFF"/>
            <w:noWrap w:val="0"/>
            <w:vAlign w:val="center"/>
          </w:tcPr>
          <w:p>
            <w:pPr>
              <w:widowControl/>
              <w:spacing w:line="280" w:lineRule="exact"/>
              <w:jc w:val="center"/>
              <w:rPr>
                <w:rFonts w:hint="default" w:ascii="Times New Roman" w:hAnsi="Times New Roman" w:eastAsia="微软雅黑" w:cs="Times New Roman"/>
                <w:b w:val="0"/>
                <w:bCs w:val="0"/>
                <w:color w:val="auto"/>
                <w:kern w:val="0"/>
                <w:sz w:val="16"/>
                <w:szCs w:val="16"/>
                <w:highlight w:val="none"/>
              </w:rPr>
            </w:pPr>
            <w:r>
              <w:rPr>
                <w:rFonts w:hint="default" w:ascii="Times New Roman" w:hAnsi="Times New Roman" w:eastAsia="微软雅黑" w:cs="Times New Roman"/>
                <w:b w:val="0"/>
                <w:bCs w:val="0"/>
                <w:color w:val="auto"/>
                <w:kern w:val="0"/>
                <w:sz w:val="16"/>
                <w:szCs w:val="16"/>
                <w:highlight w:val="none"/>
              </w:rPr>
              <w:t>　</w:t>
            </w:r>
          </w:p>
        </w:tc>
        <w:tc>
          <w:tcPr>
            <w:tcW w:w="360" w:type="dxa"/>
            <w:tcBorders>
              <w:top w:val="nil"/>
              <w:left w:val="nil"/>
              <w:bottom w:val="single" w:color="auto" w:sz="4" w:space="0"/>
              <w:right w:val="single" w:color="auto" w:sz="4" w:space="0"/>
            </w:tcBorders>
            <w:shd w:val="clear" w:color="000000" w:fill="FFFFFF"/>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648" w:type="dxa"/>
            <w:tcBorders>
              <w:top w:val="nil"/>
              <w:left w:val="nil"/>
              <w:bottom w:val="single" w:color="auto" w:sz="4" w:space="0"/>
              <w:right w:val="single" w:color="auto" w:sz="4" w:space="0"/>
            </w:tcBorders>
            <w:shd w:val="clear" w:color="000000" w:fill="FFFFFF"/>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32"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39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r>
      <w:tr>
        <w:tblPrEx>
          <w:tblCellMar>
            <w:top w:w="0" w:type="dxa"/>
            <w:left w:w="108" w:type="dxa"/>
            <w:bottom w:w="0" w:type="dxa"/>
            <w:right w:w="108" w:type="dxa"/>
          </w:tblCellMar>
        </w:tblPrEx>
        <w:trPr>
          <w:trHeight w:val="373" w:hRule="atLeast"/>
        </w:trPr>
        <w:tc>
          <w:tcPr>
            <w:tcW w:w="58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lang w:val="en-US" w:eastAsia="zh-CN"/>
              </w:rPr>
            </w:pPr>
            <w:r>
              <w:rPr>
                <w:rFonts w:hint="default" w:ascii="Times New Roman" w:hAnsi="Times New Roman" w:eastAsia="微软雅黑" w:cs="Times New Roman"/>
                <w:b w:val="0"/>
                <w:bCs w:val="0"/>
                <w:color w:val="auto"/>
                <w:kern w:val="0"/>
                <w:sz w:val="20"/>
                <w:szCs w:val="20"/>
                <w:highlight w:val="none"/>
                <w:lang w:val="en-US" w:eastAsia="zh-CN"/>
              </w:rPr>
              <w:t>201</w:t>
            </w:r>
            <w:r>
              <w:rPr>
                <w:rFonts w:hint="default" w:ascii="Times New Roman" w:hAnsi="Times New Roman" w:eastAsia="微软雅黑" w:cs="Times New Roman"/>
                <w:b w:val="0"/>
                <w:bCs w:val="0"/>
                <w:color w:val="auto"/>
                <w:kern w:val="0"/>
                <w:sz w:val="20"/>
                <w:szCs w:val="20"/>
                <w:highlight w:val="none"/>
              </w:rPr>
              <w:t>　</w:t>
            </w:r>
          </w:p>
        </w:tc>
        <w:tc>
          <w:tcPr>
            <w:tcW w:w="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rPr>
            </w:pPr>
            <w:r>
              <w:rPr>
                <w:rFonts w:hint="default" w:ascii="Times New Roman" w:hAnsi="Times New Roman" w:eastAsia="微软雅黑" w:cs="Times New Roman"/>
                <w:b w:val="0"/>
                <w:bCs w:val="0"/>
                <w:color w:val="auto"/>
                <w:kern w:val="0"/>
                <w:sz w:val="20"/>
                <w:szCs w:val="20"/>
                <w:highlight w:val="none"/>
                <w:lang w:val="en-US" w:eastAsia="zh-CN"/>
              </w:rPr>
              <w:t>02</w:t>
            </w:r>
            <w:r>
              <w:rPr>
                <w:rFonts w:hint="default" w:ascii="Times New Roman" w:hAnsi="Times New Roman" w:eastAsia="微软雅黑" w:cs="Times New Roman"/>
                <w:b w:val="0"/>
                <w:bCs w:val="0"/>
                <w:color w:val="auto"/>
                <w:kern w:val="0"/>
                <w:sz w:val="20"/>
                <w:szCs w:val="20"/>
                <w:highlight w:val="none"/>
              </w:rPr>
              <w:t>　</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rPr>
            </w:pPr>
            <w:r>
              <w:rPr>
                <w:rFonts w:hint="default" w:ascii="Times New Roman" w:hAnsi="Times New Roman" w:eastAsia="微软雅黑" w:cs="Times New Roman"/>
                <w:b w:val="0"/>
                <w:bCs w:val="0"/>
                <w:color w:val="auto"/>
                <w:kern w:val="0"/>
                <w:sz w:val="20"/>
                <w:szCs w:val="20"/>
                <w:highlight w:val="none"/>
              </w:rPr>
              <w:t>　</w:t>
            </w:r>
          </w:p>
        </w:tc>
        <w:tc>
          <w:tcPr>
            <w:tcW w:w="189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政协事务</w:t>
            </w:r>
          </w:p>
        </w:tc>
        <w:tc>
          <w:tcPr>
            <w:tcW w:w="85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377.00</w:t>
            </w:r>
          </w:p>
        </w:tc>
        <w:tc>
          <w:tcPr>
            <w:tcW w:w="8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377.00</w:t>
            </w:r>
          </w:p>
        </w:tc>
        <w:tc>
          <w:tcPr>
            <w:tcW w:w="9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370.20</w:t>
            </w:r>
          </w:p>
        </w:tc>
        <w:tc>
          <w:tcPr>
            <w:tcW w:w="6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6.80</w:t>
            </w:r>
          </w:p>
        </w:tc>
        <w:tc>
          <w:tcPr>
            <w:tcW w:w="3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6"/>
                <w:szCs w:val="16"/>
                <w:highlight w:val="none"/>
              </w:rPr>
            </w:pPr>
            <w:r>
              <w:rPr>
                <w:rFonts w:hint="default" w:ascii="Times New Roman" w:hAnsi="Times New Roman" w:eastAsia="仿宋_GB2312" w:cs="Times New Roman"/>
                <w:b w:val="0"/>
                <w:bCs w:val="0"/>
                <w:color w:val="auto"/>
                <w:kern w:val="0"/>
                <w:sz w:val="16"/>
                <w:szCs w:val="16"/>
                <w:highlight w:val="none"/>
              </w:rPr>
              <w:t>　</w:t>
            </w:r>
          </w:p>
        </w:tc>
        <w:tc>
          <w:tcPr>
            <w:tcW w:w="6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16"/>
                <w:szCs w:val="16"/>
                <w:highlight w:val="none"/>
              </w:rPr>
            </w:pPr>
            <w:r>
              <w:rPr>
                <w:rFonts w:hint="default" w:ascii="Times New Roman" w:hAnsi="Times New Roman" w:eastAsia="微软雅黑" w:cs="Times New Roman"/>
                <w:b w:val="0"/>
                <w:bCs w:val="0"/>
                <w:color w:val="auto"/>
                <w:kern w:val="0"/>
                <w:sz w:val="16"/>
                <w:szCs w:val="16"/>
                <w:highlight w:val="none"/>
              </w:rPr>
              <w:t>　</w:t>
            </w:r>
          </w:p>
        </w:tc>
        <w:tc>
          <w:tcPr>
            <w:tcW w:w="3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64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3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39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r>
      <w:tr>
        <w:tblPrEx>
          <w:tblCellMar>
            <w:top w:w="0" w:type="dxa"/>
            <w:left w:w="108" w:type="dxa"/>
            <w:bottom w:w="0" w:type="dxa"/>
            <w:right w:w="108" w:type="dxa"/>
          </w:tblCellMar>
        </w:tblPrEx>
        <w:trPr>
          <w:trHeight w:val="388" w:hRule="atLeast"/>
        </w:trPr>
        <w:tc>
          <w:tcPr>
            <w:tcW w:w="58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lang w:val="en-US" w:eastAsia="zh-CN"/>
              </w:rPr>
            </w:pPr>
            <w:r>
              <w:rPr>
                <w:rFonts w:hint="default" w:ascii="Times New Roman" w:hAnsi="Times New Roman" w:eastAsia="微软雅黑" w:cs="Times New Roman"/>
                <w:b w:val="0"/>
                <w:bCs w:val="0"/>
                <w:color w:val="auto"/>
                <w:kern w:val="0"/>
                <w:sz w:val="20"/>
                <w:szCs w:val="20"/>
                <w:highlight w:val="none"/>
                <w:lang w:val="en-US" w:eastAsia="zh-CN"/>
              </w:rPr>
              <w:t>201</w:t>
            </w:r>
            <w:r>
              <w:rPr>
                <w:rFonts w:hint="default" w:ascii="Times New Roman" w:hAnsi="Times New Roman" w:eastAsia="微软雅黑" w:cs="Times New Roman"/>
                <w:b w:val="0"/>
                <w:bCs w:val="0"/>
                <w:color w:val="auto"/>
                <w:kern w:val="0"/>
                <w:sz w:val="20"/>
                <w:szCs w:val="20"/>
                <w:highlight w:val="none"/>
              </w:rPr>
              <w:t>　</w:t>
            </w:r>
          </w:p>
        </w:tc>
        <w:tc>
          <w:tcPr>
            <w:tcW w:w="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rPr>
            </w:pPr>
            <w:r>
              <w:rPr>
                <w:rFonts w:hint="default" w:ascii="Times New Roman" w:hAnsi="Times New Roman" w:eastAsia="微软雅黑" w:cs="Times New Roman"/>
                <w:b w:val="0"/>
                <w:bCs w:val="0"/>
                <w:color w:val="auto"/>
                <w:kern w:val="0"/>
                <w:sz w:val="20"/>
                <w:szCs w:val="20"/>
                <w:highlight w:val="none"/>
                <w:lang w:val="en-US" w:eastAsia="zh-CN"/>
              </w:rPr>
              <w:t>02</w:t>
            </w:r>
            <w:r>
              <w:rPr>
                <w:rFonts w:hint="default" w:ascii="Times New Roman" w:hAnsi="Times New Roman" w:eastAsia="微软雅黑" w:cs="Times New Roman"/>
                <w:b w:val="0"/>
                <w:bCs w:val="0"/>
                <w:color w:val="auto"/>
                <w:kern w:val="0"/>
                <w:sz w:val="20"/>
                <w:szCs w:val="20"/>
                <w:highlight w:val="none"/>
              </w:rPr>
              <w:t>　</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rPr>
            </w:pPr>
            <w:r>
              <w:rPr>
                <w:rFonts w:hint="default" w:ascii="Times New Roman" w:hAnsi="Times New Roman" w:eastAsia="微软雅黑" w:cs="Times New Roman"/>
                <w:b w:val="0"/>
                <w:bCs w:val="0"/>
                <w:color w:val="auto"/>
                <w:kern w:val="0"/>
                <w:sz w:val="20"/>
                <w:szCs w:val="20"/>
                <w:highlight w:val="none"/>
                <w:lang w:val="en-US" w:eastAsia="zh-CN"/>
              </w:rPr>
              <w:t>01</w:t>
            </w:r>
            <w:r>
              <w:rPr>
                <w:rFonts w:hint="default" w:ascii="Times New Roman" w:hAnsi="Times New Roman" w:eastAsia="微软雅黑" w:cs="Times New Roman"/>
                <w:b w:val="0"/>
                <w:bCs w:val="0"/>
                <w:color w:val="auto"/>
                <w:kern w:val="0"/>
                <w:sz w:val="20"/>
                <w:szCs w:val="20"/>
                <w:highlight w:val="none"/>
              </w:rPr>
              <w:t>　</w:t>
            </w:r>
          </w:p>
        </w:tc>
        <w:tc>
          <w:tcPr>
            <w:tcW w:w="189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行政运行</w:t>
            </w:r>
          </w:p>
        </w:tc>
        <w:tc>
          <w:tcPr>
            <w:tcW w:w="85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370.20</w:t>
            </w:r>
          </w:p>
        </w:tc>
        <w:tc>
          <w:tcPr>
            <w:tcW w:w="8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370.20</w:t>
            </w:r>
          </w:p>
        </w:tc>
        <w:tc>
          <w:tcPr>
            <w:tcW w:w="9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370.20</w:t>
            </w:r>
          </w:p>
        </w:tc>
        <w:tc>
          <w:tcPr>
            <w:tcW w:w="6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p>
        </w:tc>
        <w:tc>
          <w:tcPr>
            <w:tcW w:w="3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6"/>
                <w:szCs w:val="16"/>
                <w:highlight w:val="none"/>
              </w:rPr>
            </w:pPr>
            <w:r>
              <w:rPr>
                <w:rFonts w:hint="default" w:ascii="Times New Roman" w:hAnsi="Times New Roman" w:eastAsia="仿宋_GB2312" w:cs="Times New Roman"/>
                <w:b w:val="0"/>
                <w:bCs w:val="0"/>
                <w:color w:val="auto"/>
                <w:kern w:val="0"/>
                <w:sz w:val="16"/>
                <w:szCs w:val="16"/>
                <w:highlight w:val="none"/>
              </w:rPr>
              <w:t>　</w:t>
            </w:r>
          </w:p>
        </w:tc>
        <w:tc>
          <w:tcPr>
            <w:tcW w:w="6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16"/>
                <w:szCs w:val="16"/>
                <w:highlight w:val="none"/>
              </w:rPr>
            </w:pPr>
            <w:r>
              <w:rPr>
                <w:rFonts w:hint="default" w:ascii="Times New Roman" w:hAnsi="Times New Roman" w:eastAsia="微软雅黑" w:cs="Times New Roman"/>
                <w:b w:val="0"/>
                <w:bCs w:val="0"/>
                <w:color w:val="auto"/>
                <w:kern w:val="0"/>
                <w:sz w:val="16"/>
                <w:szCs w:val="16"/>
                <w:highlight w:val="none"/>
              </w:rPr>
              <w:t>　</w:t>
            </w:r>
          </w:p>
        </w:tc>
        <w:tc>
          <w:tcPr>
            <w:tcW w:w="3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64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3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39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r>
      <w:tr>
        <w:tblPrEx>
          <w:tblCellMar>
            <w:top w:w="0" w:type="dxa"/>
            <w:left w:w="108" w:type="dxa"/>
            <w:bottom w:w="0" w:type="dxa"/>
            <w:right w:w="108" w:type="dxa"/>
          </w:tblCellMar>
        </w:tblPrEx>
        <w:trPr>
          <w:trHeight w:val="396" w:hRule="atLeast"/>
        </w:trPr>
        <w:tc>
          <w:tcPr>
            <w:tcW w:w="58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rPr>
            </w:pPr>
            <w:r>
              <w:rPr>
                <w:rFonts w:hint="default" w:ascii="Times New Roman" w:hAnsi="Times New Roman" w:eastAsia="微软雅黑" w:cs="Times New Roman"/>
                <w:b w:val="0"/>
                <w:bCs w:val="0"/>
                <w:color w:val="auto"/>
                <w:kern w:val="0"/>
                <w:sz w:val="20"/>
                <w:szCs w:val="20"/>
                <w:highlight w:val="none"/>
                <w:lang w:val="en-US" w:eastAsia="zh-CN"/>
              </w:rPr>
              <w:t>201</w:t>
            </w:r>
            <w:r>
              <w:rPr>
                <w:rFonts w:hint="default" w:ascii="Times New Roman" w:hAnsi="Times New Roman" w:eastAsia="微软雅黑" w:cs="Times New Roman"/>
                <w:b w:val="0"/>
                <w:bCs w:val="0"/>
                <w:color w:val="auto"/>
                <w:kern w:val="0"/>
                <w:sz w:val="20"/>
                <w:szCs w:val="20"/>
                <w:highlight w:val="none"/>
              </w:rPr>
              <w:t>　</w:t>
            </w:r>
          </w:p>
        </w:tc>
        <w:tc>
          <w:tcPr>
            <w:tcW w:w="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rPr>
            </w:pPr>
            <w:r>
              <w:rPr>
                <w:rFonts w:hint="default" w:ascii="Times New Roman" w:hAnsi="Times New Roman" w:eastAsia="微软雅黑" w:cs="Times New Roman"/>
                <w:b w:val="0"/>
                <w:bCs w:val="0"/>
                <w:color w:val="auto"/>
                <w:kern w:val="0"/>
                <w:sz w:val="20"/>
                <w:szCs w:val="20"/>
                <w:highlight w:val="none"/>
                <w:lang w:val="en-US" w:eastAsia="zh-CN"/>
              </w:rPr>
              <w:t>02</w:t>
            </w:r>
            <w:r>
              <w:rPr>
                <w:rFonts w:hint="default" w:ascii="Times New Roman" w:hAnsi="Times New Roman" w:eastAsia="微软雅黑" w:cs="Times New Roman"/>
                <w:b w:val="0"/>
                <w:bCs w:val="0"/>
                <w:color w:val="auto"/>
                <w:kern w:val="0"/>
                <w:sz w:val="20"/>
                <w:szCs w:val="20"/>
                <w:highlight w:val="none"/>
              </w:rPr>
              <w:t>　</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rPr>
            </w:pPr>
            <w:r>
              <w:rPr>
                <w:rFonts w:hint="default" w:ascii="Times New Roman" w:hAnsi="Times New Roman" w:eastAsia="微软雅黑" w:cs="Times New Roman"/>
                <w:b w:val="0"/>
                <w:bCs w:val="0"/>
                <w:color w:val="auto"/>
                <w:kern w:val="0"/>
                <w:sz w:val="20"/>
                <w:szCs w:val="20"/>
                <w:highlight w:val="none"/>
                <w:lang w:val="en-US" w:eastAsia="zh-CN"/>
              </w:rPr>
              <w:t>02</w:t>
            </w:r>
            <w:r>
              <w:rPr>
                <w:rFonts w:hint="default" w:ascii="Times New Roman" w:hAnsi="Times New Roman" w:eastAsia="微软雅黑" w:cs="Times New Roman"/>
                <w:b w:val="0"/>
                <w:bCs w:val="0"/>
                <w:color w:val="auto"/>
                <w:kern w:val="0"/>
                <w:sz w:val="20"/>
                <w:szCs w:val="20"/>
                <w:highlight w:val="none"/>
              </w:rPr>
              <w:t>　</w:t>
            </w:r>
          </w:p>
        </w:tc>
        <w:tc>
          <w:tcPr>
            <w:tcW w:w="189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一般行政管理事务</w:t>
            </w:r>
          </w:p>
        </w:tc>
        <w:tc>
          <w:tcPr>
            <w:tcW w:w="85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1.80</w:t>
            </w:r>
          </w:p>
        </w:tc>
        <w:tc>
          <w:tcPr>
            <w:tcW w:w="8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1.80</w:t>
            </w:r>
          </w:p>
        </w:tc>
        <w:tc>
          <w:tcPr>
            <w:tcW w:w="9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p>
        </w:tc>
        <w:tc>
          <w:tcPr>
            <w:tcW w:w="6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1.80</w:t>
            </w:r>
          </w:p>
        </w:tc>
        <w:tc>
          <w:tcPr>
            <w:tcW w:w="3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6"/>
                <w:szCs w:val="16"/>
                <w:highlight w:val="none"/>
              </w:rPr>
            </w:pPr>
            <w:r>
              <w:rPr>
                <w:rFonts w:hint="default" w:ascii="Times New Roman" w:hAnsi="Times New Roman" w:eastAsia="仿宋_GB2312" w:cs="Times New Roman"/>
                <w:b w:val="0"/>
                <w:bCs w:val="0"/>
                <w:color w:val="auto"/>
                <w:kern w:val="0"/>
                <w:sz w:val="16"/>
                <w:szCs w:val="16"/>
                <w:highlight w:val="none"/>
              </w:rPr>
              <w:t>　</w:t>
            </w:r>
          </w:p>
        </w:tc>
        <w:tc>
          <w:tcPr>
            <w:tcW w:w="6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16"/>
                <w:szCs w:val="16"/>
                <w:highlight w:val="none"/>
              </w:rPr>
            </w:pPr>
            <w:r>
              <w:rPr>
                <w:rFonts w:hint="default" w:ascii="Times New Roman" w:hAnsi="Times New Roman" w:eastAsia="微软雅黑" w:cs="Times New Roman"/>
                <w:b w:val="0"/>
                <w:bCs w:val="0"/>
                <w:color w:val="auto"/>
                <w:kern w:val="0"/>
                <w:sz w:val="16"/>
                <w:szCs w:val="16"/>
                <w:highlight w:val="none"/>
              </w:rPr>
              <w:t>　</w:t>
            </w:r>
          </w:p>
        </w:tc>
        <w:tc>
          <w:tcPr>
            <w:tcW w:w="3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64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3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39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r>
      <w:tr>
        <w:tblPrEx>
          <w:tblCellMar>
            <w:top w:w="0" w:type="dxa"/>
            <w:left w:w="108" w:type="dxa"/>
            <w:bottom w:w="0" w:type="dxa"/>
            <w:right w:w="108" w:type="dxa"/>
          </w:tblCellMar>
        </w:tblPrEx>
        <w:trPr>
          <w:trHeight w:val="396" w:hRule="atLeast"/>
        </w:trPr>
        <w:tc>
          <w:tcPr>
            <w:tcW w:w="58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rPr>
            </w:pPr>
            <w:r>
              <w:rPr>
                <w:rFonts w:hint="default" w:ascii="Times New Roman" w:hAnsi="Times New Roman" w:eastAsia="微软雅黑" w:cs="Times New Roman"/>
                <w:b w:val="0"/>
                <w:bCs w:val="0"/>
                <w:color w:val="auto"/>
                <w:kern w:val="0"/>
                <w:sz w:val="20"/>
                <w:szCs w:val="20"/>
                <w:highlight w:val="none"/>
                <w:lang w:val="en-US" w:eastAsia="zh-CN"/>
              </w:rPr>
              <w:t>201</w:t>
            </w:r>
          </w:p>
        </w:tc>
        <w:tc>
          <w:tcPr>
            <w:tcW w:w="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rPr>
            </w:pPr>
            <w:r>
              <w:rPr>
                <w:rFonts w:hint="default" w:ascii="Times New Roman" w:hAnsi="Times New Roman" w:eastAsia="微软雅黑" w:cs="Times New Roman"/>
                <w:b w:val="0"/>
                <w:bCs w:val="0"/>
                <w:color w:val="auto"/>
                <w:kern w:val="0"/>
                <w:sz w:val="20"/>
                <w:szCs w:val="20"/>
                <w:highlight w:val="none"/>
                <w:lang w:val="en-US" w:eastAsia="zh-CN"/>
              </w:rPr>
              <w:t>02</w:t>
            </w:r>
            <w:r>
              <w:rPr>
                <w:rFonts w:hint="default" w:ascii="Times New Roman" w:hAnsi="Times New Roman" w:eastAsia="微软雅黑" w:cs="Times New Roman"/>
                <w:b w:val="0"/>
                <w:bCs w:val="0"/>
                <w:color w:val="auto"/>
                <w:kern w:val="0"/>
                <w:sz w:val="20"/>
                <w:szCs w:val="20"/>
                <w:highlight w:val="none"/>
              </w:rPr>
              <w:t>　</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rPr>
            </w:pPr>
            <w:r>
              <w:rPr>
                <w:rFonts w:hint="default" w:ascii="Times New Roman" w:hAnsi="Times New Roman" w:eastAsia="微软雅黑" w:cs="Times New Roman"/>
                <w:b w:val="0"/>
                <w:bCs w:val="0"/>
                <w:color w:val="auto"/>
                <w:kern w:val="0"/>
                <w:sz w:val="20"/>
                <w:szCs w:val="20"/>
                <w:highlight w:val="none"/>
                <w:lang w:val="en-US" w:eastAsia="zh-CN"/>
              </w:rPr>
              <w:t>99</w:t>
            </w:r>
            <w:r>
              <w:rPr>
                <w:rFonts w:hint="default" w:ascii="Times New Roman" w:hAnsi="Times New Roman" w:eastAsia="微软雅黑" w:cs="Times New Roman"/>
                <w:b w:val="0"/>
                <w:bCs w:val="0"/>
                <w:color w:val="auto"/>
                <w:kern w:val="0"/>
                <w:sz w:val="20"/>
                <w:szCs w:val="20"/>
                <w:highlight w:val="none"/>
              </w:rPr>
              <w:t>　</w:t>
            </w:r>
          </w:p>
        </w:tc>
        <w:tc>
          <w:tcPr>
            <w:tcW w:w="189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其他政协事务支出</w:t>
            </w:r>
          </w:p>
        </w:tc>
        <w:tc>
          <w:tcPr>
            <w:tcW w:w="85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5.00</w:t>
            </w:r>
          </w:p>
        </w:tc>
        <w:tc>
          <w:tcPr>
            <w:tcW w:w="8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5.00</w:t>
            </w:r>
          </w:p>
        </w:tc>
        <w:tc>
          <w:tcPr>
            <w:tcW w:w="9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p>
        </w:tc>
        <w:tc>
          <w:tcPr>
            <w:tcW w:w="6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5.00</w:t>
            </w:r>
          </w:p>
        </w:tc>
        <w:tc>
          <w:tcPr>
            <w:tcW w:w="3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6"/>
                <w:szCs w:val="16"/>
                <w:highlight w:val="none"/>
              </w:rPr>
            </w:pPr>
            <w:r>
              <w:rPr>
                <w:rFonts w:hint="default" w:ascii="Times New Roman" w:hAnsi="Times New Roman" w:eastAsia="仿宋_GB2312" w:cs="Times New Roman"/>
                <w:b w:val="0"/>
                <w:bCs w:val="0"/>
                <w:color w:val="auto"/>
                <w:kern w:val="0"/>
                <w:sz w:val="16"/>
                <w:szCs w:val="16"/>
                <w:highlight w:val="none"/>
              </w:rPr>
              <w:t>　</w:t>
            </w:r>
          </w:p>
        </w:tc>
        <w:tc>
          <w:tcPr>
            <w:tcW w:w="6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16"/>
                <w:szCs w:val="16"/>
                <w:highlight w:val="none"/>
              </w:rPr>
            </w:pPr>
            <w:r>
              <w:rPr>
                <w:rFonts w:hint="default" w:ascii="Times New Roman" w:hAnsi="Times New Roman" w:eastAsia="微软雅黑" w:cs="Times New Roman"/>
                <w:b w:val="0"/>
                <w:bCs w:val="0"/>
                <w:color w:val="auto"/>
                <w:kern w:val="0"/>
                <w:sz w:val="16"/>
                <w:szCs w:val="16"/>
                <w:highlight w:val="none"/>
              </w:rPr>
              <w:t>　</w:t>
            </w:r>
          </w:p>
        </w:tc>
        <w:tc>
          <w:tcPr>
            <w:tcW w:w="3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64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3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39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r>
      <w:tr>
        <w:tblPrEx>
          <w:tblCellMar>
            <w:top w:w="0" w:type="dxa"/>
            <w:left w:w="108" w:type="dxa"/>
            <w:bottom w:w="0" w:type="dxa"/>
            <w:right w:w="108" w:type="dxa"/>
          </w:tblCellMar>
        </w:tblPrEx>
        <w:trPr>
          <w:trHeight w:val="396" w:hRule="atLeast"/>
        </w:trPr>
        <w:tc>
          <w:tcPr>
            <w:tcW w:w="58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rPr>
            </w:pPr>
            <w:r>
              <w:rPr>
                <w:rFonts w:hint="default" w:ascii="Times New Roman" w:hAnsi="Times New Roman" w:eastAsia="微软雅黑" w:cs="Times New Roman"/>
                <w:b w:val="0"/>
                <w:bCs w:val="0"/>
                <w:color w:val="auto"/>
                <w:kern w:val="0"/>
                <w:sz w:val="20"/>
                <w:szCs w:val="20"/>
                <w:highlight w:val="none"/>
                <w:lang w:val="en-US" w:eastAsia="zh-CN"/>
              </w:rPr>
              <w:t>208</w:t>
            </w:r>
            <w:r>
              <w:rPr>
                <w:rFonts w:hint="default" w:ascii="Times New Roman" w:hAnsi="Times New Roman" w:eastAsia="微软雅黑" w:cs="Times New Roman"/>
                <w:b w:val="0"/>
                <w:bCs w:val="0"/>
                <w:color w:val="auto"/>
                <w:kern w:val="0"/>
                <w:sz w:val="20"/>
                <w:szCs w:val="20"/>
                <w:highlight w:val="none"/>
              </w:rPr>
              <w:t>　</w:t>
            </w:r>
          </w:p>
        </w:tc>
        <w:tc>
          <w:tcPr>
            <w:tcW w:w="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rPr>
            </w:pPr>
            <w:r>
              <w:rPr>
                <w:rFonts w:hint="default" w:ascii="Times New Roman" w:hAnsi="Times New Roman" w:eastAsia="微软雅黑" w:cs="Times New Roman"/>
                <w:b w:val="0"/>
                <w:bCs w:val="0"/>
                <w:color w:val="auto"/>
                <w:kern w:val="0"/>
                <w:sz w:val="20"/>
                <w:szCs w:val="20"/>
                <w:highlight w:val="none"/>
              </w:rPr>
              <w:t>　</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rPr>
            </w:pPr>
            <w:r>
              <w:rPr>
                <w:rFonts w:hint="default" w:ascii="Times New Roman" w:hAnsi="Times New Roman" w:eastAsia="微软雅黑" w:cs="Times New Roman"/>
                <w:b w:val="0"/>
                <w:bCs w:val="0"/>
                <w:color w:val="auto"/>
                <w:kern w:val="0"/>
                <w:sz w:val="20"/>
                <w:szCs w:val="20"/>
                <w:highlight w:val="none"/>
              </w:rPr>
              <w:t>　</w:t>
            </w:r>
          </w:p>
        </w:tc>
        <w:tc>
          <w:tcPr>
            <w:tcW w:w="189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社会保障和就业支出</w:t>
            </w:r>
          </w:p>
        </w:tc>
        <w:tc>
          <w:tcPr>
            <w:tcW w:w="85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rPr>
            </w:pPr>
            <w:r>
              <w:rPr>
                <w:rFonts w:hint="default" w:ascii="Times New Roman" w:hAnsi="Times New Roman" w:eastAsia="仿宋_GB2312" w:cs="Times New Roman"/>
                <w:b w:val="0"/>
                <w:bCs w:val="0"/>
                <w:color w:val="auto"/>
                <w:kern w:val="0"/>
                <w:sz w:val="20"/>
                <w:szCs w:val="20"/>
                <w:highlight w:val="none"/>
                <w:lang w:val="en-US" w:eastAsia="zh-CN"/>
              </w:rPr>
              <w:t>83.5</w:t>
            </w:r>
            <w:r>
              <w:rPr>
                <w:rFonts w:hint="eastAsia" w:ascii="Times New Roman" w:hAnsi="Times New Roman" w:eastAsia="仿宋_GB2312" w:cs="Times New Roman"/>
                <w:b w:val="0"/>
                <w:bCs w:val="0"/>
                <w:color w:val="auto"/>
                <w:kern w:val="0"/>
                <w:sz w:val="20"/>
                <w:szCs w:val="20"/>
                <w:highlight w:val="none"/>
                <w:lang w:val="en-US" w:eastAsia="zh-CN"/>
              </w:rPr>
              <w:t>3</w:t>
            </w:r>
          </w:p>
        </w:tc>
        <w:tc>
          <w:tcPr>
            <w:tcW w:w="8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rPr>
            </w:pPr>
            <w:r>
              <w:rPr>
                <w:rFonts w:hint="default" w:ascii="Times New Roman" w:hAnsi="Times New Roman" w:eastAsia="仿宋_GB2312" w:cs="Times New Roman"/>
                <w:b w:val="0"/>
                <w:bCs w:val="0"/>
                <w:color w:val="auto"/>
                <w:kern w:val="0"/>
                <w:sz w:val="20"/>
                <w:szCs w:val="20"/>
                <w:highlight w:val="none"/>
                <w:lang w:val="en-US" w:eastAsia="zh-CN"/>
              </w:rPr>
              <w:t>83.5</w:t>
            </w:r>
            <w:r>
              <w:rPr>
                <w:rFonts w:hint="eastAsia" w:ascii="Times New Roman" w:hAnsi="Times New Roman" w:eastAsia="仿宋_GB2312" w:cs="Times New Roman"/>
                <w:b w:val="0"/>
                <w:bCs w:val="0"/>
                <w:color w:val="auto"/>
                <w:kern w:val="0"/>
                <w:sz w:val="20"/>
                <w:szCs w:val="20"/>
                <w:highlight w:val="none"/>
                <w:lang w:val="en-US" w:eastAsia="zh-CN"/>
              </w:rPr>
              <w:t>3</w:t>
            </w:r>
          </w:p>
        </w:tc>
        <w:tc>
          <w:tcPr>
            <w:tcW w:w="9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rPr>
            </w:pPr>
            <w:r>
              <w:rPr>
                <w:rFonts w:hint="default" w:ascii="Times New Roman" w:hAnsi="Times New Roman" w:eastAsia="仿宋_GB2312" w:cs="Times New Roman"/>
                <w:b w:val="0"/>
                <w:bCs w:val="0"/>
                <w:color w:val="auto"/>
                <w:kern w:val="0"/>
                <w:sz w:val="20"/>
                <w:szCs w:val="20"/>
                <w:highlight w:val="none"/>
                <w:lang w:val="en-US" w:eastAsia="zh-CN"/>
              </w:rPr>
              <w:t>83.5</w:t>
            </w:r>
            <w:r>
              <w:rPr>
                <w:rFonts w:hint="eastAsia" w:ascii="Times New Roman" w:hAnsi="Times New Roman" w:eastAsia="仿宋_GB2312" w:cs="Times New Roman"/>
                <w:b w:val="0"/>
                <w:bCs w:val="0"/>
                <w:color w:val="auto"/>
                <w:kern w:val="0"/>
                <w:sz w:val="20"/>
                <w:szCs w:val="20"/>
                <w:highlight w:val="none"/>
                <w:lang w:val="en-US" w:eastAsia="zh-CN"/>
              </w:rPr>
              <w:t>3</w:t>
            </w:r>
          </w:p>
        </w:tc>
        <w:tc>
          <w:tcPr>
            <w:tcW w:w="6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p>
        </w:tc>
        <w:tc>
          <w:tcPr>
            <w:tcW w:w="3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6"/>
                <w:szCs w:val="16"/>
                <w:highlight w:val="none"/>
              </w:rPr>
            </w:pPr>
            <w:r>
              <w:rPr>
                <w:rFonts w:hint="default" w:ascii="Times New Roman" w:hAnsi="Times New Roman" w:eastAsia="仿宋_GB2312" w:cs="Times New Roman"/>
                <w:b w:val="0"/>
                <w:bCs w:val="0"/>
                <w:color w:val="auto"/>
                <w:kern w:val="0"/>
                <w:sz w:val="16"/>
                <w:szCs w:val="16"/>
                <w:highlight w:val="none"/>
              </w:rPr>
              <w:t>　</w:t>
            </w:r>
          </w:p>
        </w:tc>
        <w:tc>
          <w:tcPr>
            <w:tcW w:w="6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16"/>
                <w:szCs w:val="16"/>
                <w:highlight w:val="none"/>
              </w:rPr>
            </w:pPr>
            <w:r>
              <w:rPr>
                <w:rFonts w:hint="default" w:ascii="Times New Roman" w:hAnsi="Times New Roman" w:eastAsia="微软雅黑" w:cs="Times New Roman"/>
                <w:b w:val="0"/>
                <w:bCs w:val="0"/>
                <w:color w:val="auto"/>
                <w:kern w:val="0"/>
                <w:sz w:val="16"/>
                <w:szCs w:val="16"/>
                <w:highlight w:val="none"/>
              </w:rPr>
              <w:t>　</w:t>
            </w:r>
          </w:p>
        </w:tc>
        <w:tc>
          <w:tcPr>
            <w:tcW w:w="3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64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3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39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r>
      <w:tr>
        <w:tblPrEx>
          <w:tblCellMar>
            <w:top w:w="0" w:type="dxa"/>
            <w:left w:w="108" w:type="dxa"/>
            <w:bottom w:w="0" w:type="dxa"/>
            <w:right w:w="108" w:type="dxa"/>
          </w:tblCellMar>
        </w:tblPrEx>
        <w:trPr>
          <w:trHeight w:val="396" w:hRule="atLeast"/>
        </w:trPr>
        <w:tc>
          <w:tcPr>
            <w:tcW w:w="58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rPr>
            </w:pPr>
            <w:r>
              <w:rPr>
                <w:rFonts w:hint="default" w:ascii="Times New Roman" w:hAnsi="Times New Roman" w:eastAsia="微软雅黑" w:cs="Times New Roman"/>
                <w:b w:val="0"/>
                <w:bCs w:val="0"/>
                <w:color w:val="auto"/>
                <w:kern w:val="0"/>
                <w:sz w:val="20"/>
                <w:szCs w:val="20"/>
                <w:highlight w:val="none"/>
                <w:lang w:val="en-US" w:eastAsia="zh-CN"/>
              </w:rPr>
              <w:t>208</w:t>
            </w:r>
            <w:r>
              <w:rPr>
                <w:rFonts w:hint="default" w:ascii="Times New Roman" w:hAnsi="Times New Roman" w:eastAsia="微软雅黑" w:cs="Times New Roman"/>
                <w:b w:val="0"/>
                <w:bCs w:val="0"/>
                <w:color w:val="auto"/>
                <w:kern w:val="0"/>
                <w:sz w:val="20"/>
                <w:szCs w:val="20"/>
                <w:highlight w:val="none"/>
              </w:rPr>
              <w:t>　</w:t>
            </w:r>
          </w:p>
        </w:tc>
        <w:tc>
          <w:tcPr>
            <w:tcW w:w="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rPr>
            </w:pPr>
            <w:r>
              <w:rPr>
                <w:rFonts w:hint="default" w:ascii="Times New Roman" w:hAnsi="Times New Roman" w:eastAsia="微软雅黑" w:cs="Times New Roman"/>
                <w:b w:val="0"/>
                <w:bCs w:val="0"/>
                <w:color w:val="auto"/>
                <w:kern w:val="0"/>
                <w:sz w:val="20"/>
                <w:szCs w:val="20"/>
                <w:highlight w:val="none"/>
                <w:lang w:val="en-US" w:eastAsia="zh-CN"/>
              </w:rPr>
              <w:t>05</w:t>
            </w:r>
            <w:r>
              <w:rPr>
                <w:rFonts w:hint="default" w:ascii="Times New Roman" w:hAnsi="Times New Roman" w:eastAsia="微软雅黑" w:cs="Times New Roman"/>
                <w:b w:val="0"/>
                <w:bCs w:val="0"/>
                <w:color w:val="auto"/>
                <w:kern w:val="0"/>
                <w:sz w:val="20"/>
                <w:szCs w:val="20"/>
                <w:highlight w:val="none"/>
              </w:rPr>
              <w:t>　</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rPr>
            </w:pPr>
            <w:r>
              <w:rPr>
                <w:rFonts w:hint="default" w:ascii="Times New Roman" w:hAnsi="Times New Roman" w:eastAsia="微软雅黑" w:cs="Times New Roman"/>
                <w:b w:val="0"/>
                <w:bCs w:val="0"/>
                <w:color w:val="auto"/>
                <w:kern w:val="0"/>
                <w:sz w:val="20"/>
                <w:szCs w:val="20"/>
                <w:highlight w:val="none"/>
              </w:rPr>
              <w:t>　</w:t>
            </w:r>
          </w:p>
        </w:tc>
        <w:tc>
          <w:tcPr>
            <w:tcW w:w="189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行政事业单位养老支出</w:t>
            </w:r>
          </w:p>
        </w:tc>
        <w:tc>
          <w:tcPr>
            <w:tcW w:w="85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82.95</w:t>
            </w:r>
          </w:p>
        </w:tc>
        <w:tc>
          <w:tcPr>
            <w:tcW w:w="8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82.95</w:t>
            </w:r>
          </w:p>
        </w:tc>
        <w:tc>
          <w:tcPr>
            <w:tcW w:w="9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82.95</w:t>
            </w:r>
          </w:p>
        </w:tc>
        <w:tc>
          <w:tcPr>
            <w:tcW w:w="6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p>
        </w:tc>
        <w:tc>
          <w:tcPr>
            <w:tcW w:w="3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6"/>
                <w:szCs w:val="16"/>
                <w:highlight w:val="none"/>
              </w:rPr>
            </w:pPr>
            <w:r>
              <w:rPr>
                <w:rFonts w:hint="default" w:ascii="Times New Roman" w:hAnsi="Times New Roman" w:eastAsia="仿宋_GB2312" w:cs="Times New Roman"/>
                <w:b w:val="0"/>
                <w:bCs w:val="0"/>
                <w:color w:val="auto"/>
                <w:kern w:val="0"/>
                <w:sz w:val="16"/>
                <w:szCs w:val="16"/>
                <w:highlight w:val="none"/>
              </w:rPr>
              <w:t>　</w:t>
            </w:r>
          </w:p>
        </w:tc>
        <w:tc>
          <w:tcPr>
            <w:tcW w:w="6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16"/>
                <w:szCs w:val="16"/>
                <w:highlight w:val="none"/>
              </w:rPr>
            </w:pPr>
            <w:r>
              <w:rPr>
                <w:rFonts w:hint="default" w:ascii="Times New Roman" w:hAnsi="Times New Roman" w:eastAsia="微软雅黑" w:cs="Times New Roman"/>
                <w:b w:val="0"/>
                <w:bCs w:val="0"/>
                <w:color w:val="auto"/>
                <w:kern w:val="0"/>
                <w:sz w:val="16"/>
                <w:szCs w:val="16"/>
                <w:highlight w:val="none"/>
              </w:rPr>
              <w:t>　</w:t>
            </w:r>
          </w:p>
        </w:tc>
        <w:tc>
          <w:tcPr>
            <w:tcW w:w="3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64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3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39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r>
      <w:tr>
        <w:tblPrEx>
          <w:tblCellMar>
            <w:top w:w="0" w:type="dxa"/>
            <w:left w:w="108" w:type="dxa"/>
            <w:bottom w:w="0" w:type="dxa"/>
            <w:right w:w="108" w:type="dxa"/>
          </w:tblCellMar>
        </w:tblPrEx>
        <w:trPr>
          <w:trHeight w:val="440" w:hRule="atLeast"/>
        </w:trPr>
        <w:tc>
          <w:tcPr>
            <w:tcW w:w="58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rPr>
            </w:pPr>
            <w:r>
              <w:rPr>
                <w:rFonts w:hint="default" w:ascii="Times New Roman" w:hAnsi="Times New Roman" w:eastAsia="微软雅黑" w:cs="Times New Roman"/>
                <w:b w:val="0"/>
                <w:bCs w:val="0"/>
                <w:color w:val="auto"/>
                <w:kern w:val="0"/>
                <w:sz w:val="20"/>
                <w:szCs w:val="20"/>
                <w:highlight w:val="none"/>
                <w:lang w:val="en-US" w:eastAsia="zh-CN"/>
              </w:rPr>
              <w:t>208</w:t>
            </w:r>
            <w:r>
              <w:rPr>
                <w:rFonts w:hint="default" w:ascii="Times New Roman" w:hAnsi="Times New Roman" w:eastAsia="微软雅黑" w:cs="Times New Roman"/>
                <w:b w:val="0"/>
                <w:bCs w:val="0"/>
                <w:color w:val="auto"/>
                <w:kern w:val="0"/>
                <w:sz w:val="20"/>
                <w:szCs w:val="20"/>
                <w:highlight w:val="none"/>
              </w:rPr>
              <w:t>　</w:t>
            </w:r>
          </w:p>
        </w:tc>
        <w:tc>
          <w:tcPr>
            <w:tcW w:w="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rPr>
            </w:pPr>
            <w:r>
              <w:rPr>
                <w:rFonts w:hint="default" w:ascii="Times New Roman" w:hAnsi="Times New Roman" w:eastAsia="微软雅黑" w:cs="Times New Roman"/>
                <w:b w:val="0"/>
                <w:bCs w:val="0"/>
                <w:color w:val="auto"/>
                <w:kern w:val="0"/>
                <w:sz w:val="20"/>
                <w:szCs w:val="20"/>
                <w:highlight w:val="none"/>
                <w:lang w:val="en-US" w:eastAsia="zh-CN"/>
              </w:rPr>
              <w:t>05</w:t>
            </w:r>
            <w:r>
              <w:rPr>
                <w:rFonts w:hint="default" w:ascii="Times New Roman" w:hAnsi="Times New Roman" w:eastAsia="微软雅黑" w:cs="Times New Roman"/>
                <w:b w:val="0"/>
                <w:bCs w:val="0"/>
                <w:color w:val="auto"/>
                <w:kern w:val="0"/>
                <w:sz w:val="20"/>
                <w:szCs w:val="20"/>
                <w:highlight w:val="none"/>
              </w:rPr>
              <w:t>　</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rPr>
            </w:pPr>
            <w:r>
              <w:rPr>
                <w:rFonts w:hint="default" w:ascii="Times New Roman" w:hAnsi="Times New Roman" w:eastAsia="微软雅黑" w:cs="Times New Roman"/>
                <w:b w:val="0"/>
                <w:bCs w:val="0"/>
                <w:color w:val="auto"/>
                <w:kern w:val="0"/>
                <w:sz w:val="20"/>
                <w:szCs w:val="20"/>
                <w:highlight w:val="none"/>
                <w:lang w:val="en-US" w:eastAsia="zh-CN"/>
              </w:rPr>
              <w:t>01</w:t>
            </w:r>
            <w:r>
              <w:rPr>
                <w:rFonts w:hint="default" w:ascii="Times New Roman" w:hAnsi="Times New Roman" w:eastAsia="微软雅黑" w:cs="Times New Roman"/>
                <w:b w:val="0"/>
                <w:bCs w:val="0"/>
                <w:color w:val="auto"/>
                <w:kern w:val="0"/>
                <w:sz w:val="20"/>
                <w:szCs w:val="20"/>
                <w:highlight w:val="none"/>
              </w:rPr>
              <w:t>　</w:t>
            </w:r>
          </w:p>
        </w:tc>
        <w:tc>
          <w:tcPr>
            <w:tcW w:w="189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行政单位离退休</w:t>
            </w:r>
          </w:p>
        </w:tc>
        <w:tc>
          <w:tcPr>
            <w:tcW w:w="85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13.27</w:t>
            </w:r>
          </w:p>
        </w:tc>
        <w:tc>
          <w:tcPr>
            <w:tcW w:w="8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13.27</w:t>
            </w:r>
          </w:p>
        </w:tc>
        <w:tc>
          <w:tcPr>
            <w:tcW w:w="9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13.27</w:t>
            </w:r>
          </w:p>
        </w:tc>
        <w:tc>
          <w:tcPr>
            <w:tcW w:w="6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p>
        </w:tc>
        <w:tc>
          <w:tcPr>
            <w:tcW w:w="3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6"/>
                <w:szCs w:val="16"/>
                <w:highlight w:val="none"/>
              </w:rPr>
            </w:pPr>
            <w:r>
              <w:rPr>
                <w:rFonts w:hint="default" w:ascii="Times New Roman" w:hAnsi="Times New Roman" w:eastAsia="仿宋_GB2312" w:cs="Times New Roman"/>
                <w:b w:val="0"/>
                <w:bCs w:val="0"/>
                <w:color w:val="auto"/>
                <w:kern w:val="0"/>
                <w:sz w:val="16"/>
                <w:szCs w:val="16"/>
                <w:highlight w:val="none"/>
              </w:rPr>
              <w:t>　</w:t>
            </w:r>
          </w:p>
        </w:tc>
        <w:tc>
          <w:tcPr>
            <w:tcW w:w="6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16"/>
                <w:szCs w:val="16"/>
                <w:highlight w:val="none"/>
              </w:rPr>
            </w:pPr>
            <w:r>
              <w:rPr>
                <w:rFonts w:hint="default" w:ascii="Times New Roman" w:hAnsi="Times New Roman" w:eastAsia="微软雅黑" w:cs="Times New Roman"/>
                <w:b w:val="0"/>
                <w:bCs w:val="0"/>
                <w:color w:val="auto"/>
                <w:kern w:val="0"/>
                <w:sz w:val="16"/>
                <w:szCs w:val="16"/>
                <w:highlight w:val="none"/>
              </w:rPr>
              <w:t>　</w:t>
            </w:r>
          </w:p>
        </w:tc>
        <w:tc>
          <w:tcPr>
            <w:tcW w:w="3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64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3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39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r>
      <w:tr>
        <w:tblPrEx>
          <w:tblCellMar>
            <w:top w:w="0" w:type="dxa"/>
            <w:left w:w="108" w:type="dxa"/>
            <w:bottom w:w="0" w:type="dxa"/>
            <w:right w:w="108" w:type="dxa"/>
          </w:tblCellMar>
        </w:tblPrEx>
        <w:trPr>
          <w:trHeight w:val="591" w:hRule="atLeast"/>
        </w:trPr>
        <w:tc>
          <w:tcPr>
            <w:tcW w:w="58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rPr>
            </w:pPr>
            <w:r>
              <w:rPr>
                <w:rFonts w:hint="default" w:ascii="Times New Roman" w:hAnsi="Times New Roman" w:eastAsia="微软雅黑" w:cs="Times New Roman"/>
                <w:b w:val="0"/>
                <w:bCs w:val="0"/>
                <w:color w:val="auto"/>
                <w:kern w:val="0"/>
                <w:sz w:val="20"/>
                <w:szCs w:val="20"/>
                <w:highlight w:val="none"/>
                <w:lang w:val="en-US" w:eastAsia="zh-CN"/>
              </w:rPr>
              <w:t>208</w:t>
            </w:r>
            <w:r>
              <w:rPr>
                <w:rFonts w:hint="default" w:ascii="Times New Roman" w:hAnsi="Times New Roman" w:eastAsia="微软雅黑" w:cs="Times New Roman"/>
                <w:b w:val="0"/>
                <w:bCs w:val="0"/>
                <w:color w:val="auto"/>
                <w:kern w:val="0"/>
                <w:sz w:val="20"/>
                <w:szCs w:val="20"/>
                <w:highlight w:val="none"/>
              </w:rPr>
              <w:t>　</w:t>
            </w:r>
          </w:p>
        </w:tc>
        <w:tc>
          <w:tcPr>
            <w:tcW w:w="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rPr>
            </w:pPr>
            <w:r>
              <w:rPr>
                <w:rFonts w:hint="default" w:ascii="Times New Roman" w:hAnsi="Times New Roman" w:eastAsia="微软雅黑" w:cs="Times New Roman"/>
                <w:b w:val="0"/>
                <w:bCs w:val="0"/>
                <w:color w:val="auto"/>
                <w:kern w:val="0"/>
                <w:sz w:val="20"/>
                <w:szCs w:val="20"/>
                <w:highlight w:val="none"/>
                <w:lang w:val="en-US" w:eastAsia="zh-CN"/>
              </w:rPr>
              <w:t>05</w:t>
            </w:r>
            <w:r>
              <w:rPr>
                <w:rFonts w:hint="default" w:ascii="Times New Roman" w:hAnsi="Times New Roman" w:eastAsia="微软雅黑" w:cs="Times New Roman"/>
                <w:b w:val="0"/>
                <w:bCs w:val="0"/>
                <w:color w:val="auto"/>
                <w:kern w:val="0"/>
                <w:sz w:val="20"/>
                <w:szCs w:val="20"/>
                <w:highlight w:val="none"/>
              </w:rPr>
              <w:t>　</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rPr>
            </w:pPr>
            <w:r>
              <w:rPr>
                <w:rFonts w:hint="default" w:ascii="Times New Roman" w:hAnsi="Times New Roman" w:eastAsia="微软雅黑" w:cs="Times New Roman"/>
                <w:b w:val="0"/>
                <w:bCs w:val="0"/>
                <w:color w:val="auto"/>
                <w:kern w:val="0"/>
                <w:sz w:val="20"/>
                <w:szCs w:val="20"/>
                <w:highlight w:val="none"/>
                <w:lang w:val="en-US" w:eastAsia="zh-CN"/>
              </w:rPr>
              <w:t>05</w:t>
            </w:r>
            <w:r>
              <w:rPr>
                <w:rFonts w:hint="default" w:ascii="Times New Roman" w:hAnsi="Times New Roman" w:eastAsia="微软雅黑" w:cs="Times New Roman"/>
                <w:b w:val="0"/>
                <w:bCs w:val="0"/>
                <w:color w:val="auto"/>
                <w:kern w:val="0"/>
                <w:sz w:val="20"/>
                <w:szCs w:val="20"/>
                <w:highlight w:val="none"/>
              </w:rPr>
              <w:t>　</w:t>
            </w:r>
          </w:p>
        </w:tc>
        <w:tc>
          <w:tcPr>
            <w:tcW w:w="189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机关事业单位基本养老保险缴费支出</w:t>
            </w:r>
          </w:p>
        </w:tc>
        <w:tc>
          <w:tcPr>
            <w:tcW w:w="85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46.77</w:t>
            </w:r>
          </w:p>
        </w:tc>
        <w:tc>
          <w:tcPr>
            <w:tcW w:w="8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46.77</w:t>
            </w:r>
          </w:p>
        </w:tc>
        <w:tc>
          <w:tcPr>
            <w:tcW w:w="9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46.77</w:t>
            </w:r>
          </w:p>
        </w:tc>
        <w:tc>
          <w:tcPr>
            <w:tcW w:w="6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p>
        </w:tc>
        <w:tc>
          <w:tcPr>
            <w:tcW w:w="3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6"/>
                <w:szCs w:val="16"/>
                <w:highlight w:val="none"/>
              </w:rPr>
            </w:pPr>
            <w:r>
              <w:rPr>
                <w:rFonts w:hint="default" w:ascii="Times New Roman" w:hAnsi="Times New Roman" w:eastAsia="仿宋_GB2312" w:cs="Times New Roman"/>
                <w:b w:val="0"/>
                <w:bCs w:val="0"/>
                <w:color w:val="auto"/>
                <w:kern w:val="0"/>
                <w:sz w:val="16"/>
                <w:szCs w:val="16"/>
                <w:highlight w:val="none"/>
              </w:rPr>
              <w:t>　</w:t>
            </w:r>
          </w:p>
        </w:tc>
        <w:tc>
          <w:tcPr>
            <w:tcW w:w="6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16"/>
                <w:szCs w:val="16"/>
                <w:highlight w:val="none"/>
              </w:rPr>
            </w:pPr>
            <w:r>
              <w:rPr>
                <w:rFonts w:hint="default" w:ascii="Times New Roman" w:hAnsi="Times New Roman" w:eastAsia="微软雅黑" w:cs="Times New Roman"/>
                <w:b w:val="0"/>
                <w:bCs w:val="0"/>
                <w:color w:val="auto"/>
                <w:kern w:val="0"/>
                <w:sz w:val="16"/>
                <w:szCs w:val="16"/>
                <w:highlight w:val="none"/>
              </w:rPr>
              <w:t>　</w:t>
            </w:r>
          </w:p>
        </w:tc>
        <w:tc>
          <w:tcPr>
            <w:tcW w:w="3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64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3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39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r>
      <w:tr>
        <w:tblPrEx>
          <w:tblCellMar>
            <w:top w:w="0" w:type="dxa"/>
            <w:left w:w="108" w:type="dxa"/>
            <w:bottom w:w="0" w:type="dxa"/>
            <w:right w:w="108" w:type="dxa"/>
          </w:tblCellMar>
        </w:tblPrEx>
        <w:trPr>
          <w:trHeight w:val="396" w:hRule="atLeast"/>
        </w:trPr>
        <w:tc>
          <w:tcPr>
            <w:tcW w:w="58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rPr>
            </w:pPr>
            <w:r>
              <w:rPr>
                <w:rFonts w:hint="default" w:ascii="Times New Roman" w:hAnsi="Times New Roman" w:eastAsia="微软雅黑" w:cs="Times New Roman"/>
                <w:b w:val="0"/>
                <w:bCs w:val="0"/>
                <w:color w:val="auto"/>
                <w:kern w:val="0"/>
                <w:sz w:val="20"/>
                <w:szCs w:val="20"/>
                <w:highlight w:val="none"/>
                <w:lang w:val="en-US" w:eastAsia="zh-CN"/>
              </w:rPr>
              <w:t>208</w:t>
            </w:r>
            <w:r>
              <w:rPr>
                <w:rFonts w:hint="default" w:ascii="Times New Roman" w:hAnsi="Times New Roman" w:eastAsia="微软雅黑" w:cs="Times New Roman"/>
                <w:b w:val="0"/>
                <w:bCs w:val="0"/>
                <w:color w:val="auto"/>
                <w:kern w:val="0"/>
                <w:sz w:val="20"/>
                <w:szCs w:val="20"/>
                <w:highlight w:val="none"/>
              </w:rPr>
              <w:t>　</w:t>
            </w:r>
          </w:p>
        </w:tc>
        <w:tc>
          <w:tcPr>
            <w:tcW w:w="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rPr>
            </w:pPr>
            <w:r>
              <w:rPr>
                <w:rFonts w:hint="default" w:ascii="Times New Roman" w:hAnsi="Times New Roman" w:eastAsia="微软雅黑" w:cs="Times New Roman"/>
                <w:b w:val="0"/>
                <w:bCs w:val="0"/>
                <w:color w:val="auto"/>
                <w:kern w:val="0"/>
                <w:sz w:val="20"/>
                <w:szCs w:val="20"/>
                <w:highlight w:val="none"/>
                <w:lang w:val="en-US" w:eastAsia="zh-CN"/>
              </w:rPr>
              <w:t>05</w:t>
            </w:r>
            <w:r>
              <w:rPr>
                <w:rFonts w:hint="default" w:ascii="Times New Roman" w:hAnsi="Times New Roman" w:eastAsia="微软雅黑" w:cs="Times New Roman"/>
                <w:b w:val="0"/>
                <w:bCs w:val="0"/>
                <w:color w:val="auto"/>
                <w:kern w:val="0"/>
                <w:sz w:val="20"/>
                <w:szCs w:val="20"/>
                <w:highlight w:val="none"/>
              </w:rPr>
              <w:t>　</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rPr>
            </w:pPr>
            <w:r>
              <w:rPr>
                <w:rFonts w:hint="default" w:ascii="Times New Roman" w:hAnsi="Times New Roman" w:eastAsia="微软雅黑" w:cs="Times New Roman"/>
                <w:b w:val="0"/>
                <w:bCs w:val="0"/>
                <w:color w:val="auto"/>
                <w:kern w:val="0"/>
                <w:sz w:val="20"/>
                <w:szCs w:val="20"/>
                <w:highlight w:val="none"/>
                <w:lang w:val="en-US" w:eastAsia="zh-CN"/>
              </w:rPr>
              <w:t>06</w:t>
            </w:r>
            <w:r>
              <w:rPr>
                <w:rFonts w:hint="default" w:ascii="Times New Roman" w:hAnsi="Times New Roman" w:eastAsia="微软雅黑" w:cs="Times New Roman"/>
                <w:b w:val="0"/>
                <w:bCs w:val="0"/>
                <w:color w:val="auto"/>
                <w:kern w:val="0"/>
                <w:sz w:val="20"/>
                <w:szCs w:val="20"/>
                <w:highlight w:val="none"/>
              </w:rPr>
              <w:t>　</w:t>
            </w:r>
          </w:p>
        </w:tc>
        <w:tc>
          <w:tcPr>
            <w:tcW w:w="189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机关事业单位职业年金缴费支出</w:t>
            </w:r>
          </w:p>
        </w:tc>
        <w:tc>
          <w:tcPr>
            <w:tcW w:w="85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22.91</w:t>
            </w:r>
          </w:p>
        </w:tc>
        <w:tc>
          <w:tcPr>
            <w:tcW w:w="8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22.91</w:t>
            </w:r>
          </w:p>
        </w:tc>
        <w:tc>
          <w:tcPr>
            <w:tcW w:w="9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22.91</w:t>
            </w:r>
          </w:p>
        </w:tc>
        <w:tc>
          <w:tcPr>
            <w:tcW w:w="6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p>
        </w:tc>
        <w:tc>
          <w:tcPr>
            <w:tcW w:w="3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6"/>
                <w:szCs w:val="16"/>
                <w:highlight w:val="none"/>
              </w:rPr>
            </w:pPr>
            <w:r>
              <w:rPr>
                <w:rFonts w:hint="default" w:ascii="Times New Roman" w:hAnsi="Times New Roman" w:eastAsia="仿宋_GB2312" w:cs="Times New Roman"/>
                <w:b w:val="0"/>
                <w:bCs w:val="0"/>
                <w:color w:val="auto"/>
                <w:kern w:val="0"/>
                <w:sz w:val="16"/>
                <w:szCs w:val="16"/>
                <w:highlight w:val="none"/>
              </w:rPr>
              <w:t>　</w:t>
            </w:r>
          </w:p>
        </w:tc>
        <w:tc>
          <w:tcPr>
            <w:tcW w:w="6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16"/>
                <w:szCs w:val="16"/>
                <w:highlight w:val="none"/>
              </w:rPr>
            </w:pPr>
            <w:r>
              <w:rPr>
                <w:rFonts w:hint="default" w:ascii="Times New Roman" w:hAnsi="Times New Roman" w:eastAsia="微软雅黑" w:cs="Times New Roman"/>
                <w:b w:val="0"/>
                <w:bCs w:val="0"/>
                <w:color w:val="auto"/>
                <w:kern w:val="0"/>
                <w:sz w:val="16"/>
                <w:szCs w:val="16"/>
                <w:highlight w:val="none"/>
              </w:rPr>
              <w:t>　</w:t>
            </w:r>
          </w:p>
        </w:tc>
        <w:tc>
          <w:tcPr>
            <w:tcW w:w="3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64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3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39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r>
      <w:tr>
        <w:tblPrEx>
          <w:tblCellMar>
            <w:top w:w="0" w:type="dxa"/>
            <w:left w:w="108" w:type="dxa"/>
            <w:bottom w:w="0" w:type="dxa"/>
            <w:right w:w="108" w:type="dxa"/>
          </w:tblCellMar>
        </w:tblPrEx>
        <w:trPr>
          <w:trHeight w:val="358" w:hRule="atLeast"/>
        </w:trPr>
        <w:tc>
          <w:tcPr>
            <w:tcW w:w="58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rPr>
            </w:pPr>
            <w:r>
              <w:rPr>
                <w:rFonts w:hint="default" w:ascii="Times New Roman" w:hAnsi="Times New Roman" w:eastAsia="微软雅黑" w:cs="Times New Roman"/>
                <w:b w:val="0"/>
                <w:bCs w:val="0"/>
                <w:color w:val="auto"/>
                <w:kern w:val="0"/>
                <w:sz w:val="20"/>
                <w:szCs w:val="20"/>
                <w:highlight w:val="none"/>
                <w:lang w:val="en-US" w:eastAsia="zh-CN"/>
              </w:rPr>
              <w:t>208</w:t>
            </w:r>
            <w:r>
              <w:rPr>
                <w:rFonts w:hint="default" w:ascii="Times New Roman" w:hAnsi="Times New Roman" w:eastAsia="微软雅黑" w:cs="Times New Roman"/>
                <w:b w:val="0"/>
                <w:bCs w:val="0"/>
                <w:color w:val="auto"/>
                <w:kern w:val="0"/>
                <w:sz w:val="20"/>
                <w:szCs w:val="20"/>
                <w:highlight w:val="none"/>
              </w:rPr>
              <w:t>　</w:t>
            </w:r>
          </w:p>
        </w:tc>
        <w:tc>
          <w:tcPr>
            <w:tcW w:w="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rPr>
            </w:pPr>
            <w:r>
              <w:rPr>
                <w:rFonts w:hint="default" w:ascii="Times New Roman" w:hAnsi="Times New Roman" w:eastAsia="微软雅黑" w:cs="Times New Roman"/>
                <w:b w:val="0"/>
                <w:bCs w:val="0"/>
                <w:color w:val="auto"/>
                <w:kern w:val="0"/>
                <w:sz w:val="20"/>
                <w:szCs w:val="20"/>
                <w:highlight w:val="none"/>
                <w:lang w:val="en-US" w:eastAsia="zh-CN"/>
              </w:rPr>
              <w:t>08</w:t>
            </w:r>
            <w:r>
              <w:rPr>
                <w:rFonts w:hint="default" w:ascii="Times New Roman" w:hAnsi="Times New Roman" w:eastAsia="微软雅黑" w:cs="Times New Roman"/>
                <w:b w:val="0"/>
                <w:bCs w:val="0"/>
                <w:color w:val="auto"/>
                <w:kern w:val="0"/>
                <w:sz w:val="20"/>
                <w:szCs w:val="20"/>
                <w:highlight w:val="none"/>
              </w:rPr>
              <w:t>　</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rPr>
            </w:pPr>
            <w:r>
              <w:rPr>
                <w:rFonts w:hint="default" w:ascii="Times New Roman" w:hAnsi="Times New Roman" w:eastAsia="微软雅黑" w:cs="Times New Roman"/>
                <w:b w:val="0"/>
                <w:bCs w:val="0"/>
                <w:color w:val="auto"/>
                <w:kern w:val="0"/>
                <w:sz w:val="20"/>
                <w:szCs w:val="20"/>
                <w:highlight w:val="none"/>
              </w:rPr>
              <w:t>　</w:t>
            </w:r>
          </w:p>
        </w:tc>
        <w:tc>
          <w:tcPr>
            <w:tcW w:w="189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抚恤</w:t>
            </w:r>
          </w:p>
        </w:tc>
        <w:tc>
          <w:tcPr>
            <w:tcW w:w="85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0.58</w:t>
            </w:r>
          </w:p>
        </w:tc>
        <w:tc>
          <w:tcPr>
            <w:tcW w:w="8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0.58</w:t>
            </w:r>
          </w:p>
        </w:tc>
        <w:tc>
          <w:tcPr>
            <w:tcW w:w="9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0.58</w:t>
            </w:r>
          </w:p>
        </w:tc>
        <w:tc>
          <w:tcPr>
            <w:tcW w:w="6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p>
        </w:tc>
        <w:tc>
          <w:tcPr>
            <w:tcW w:w="3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6"/>
                <w:szCs w:val="16"/>
                <w:highlight w:val="none"/>
              </w:rPr>
            </w:pPr>
            <w:r>
              <w:rPr>
                <w:rFonts w:hint="default" w:ascii="Times New Roman" w:hAnsi="Times New Roman" w:eastAsia="仿宋_GB2312" w:cs="Times New Roman"/>
                <w:b w:val="0"/>
                <w:bCs w:val="0"/>
                <w:color w:val="auto"/>
                <w:kern w:val="0"/>
                <w:sz w:val="16"/>
                <w:szCs w:val="16"/>
                <w:highlight w:val="none"/>
              </w:rPr>
              <w:t>　</w:t>
            </w:r>
          </w:p>
        </w:tc>
        <w:tc>
          <w:tcPr>
            <w:tcW w:w="6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16"/>
                <w:szCs w:val="16"/>
                <w:highlight w:val="none"/>
              </w:rPr>
            </w:pPr>
            <w:r>
              <w:rPr>
                <w:rFonts w:hint="default" w:ascii="Times New Roman" w:hAnsi="Times New Roman" w:eastAsia="微软雅黑" w:cs="Times New Roman"/>
                <w:b w:val="0"/>
                <w:bCs w:val="0"/>
                <w:color w:val="auto"/>
                <w:kern w:val="0"/>
                <w:sz w:val="16"/>
                <w:szCs w:val="16"/>
                <w:highlight w:val="none"/>
              </w:rPr>
              <w:t>　</w:t>
            </w:r>
          </w:p>
        </w:tc>
        <w:tc>
          <w:tcPr>
            <w:tcW w:w="3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64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3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39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r>
      <w:tr>
        <w:tblPrEx>
          <w:tblCellMar>
            <w:top w:w="0" w:type="dxa"/>
            <w:left w:w="108" w:type="dxa"/>
            <w:bottom w:w="0" w:type="dxa"/>
            <w:right w:w="108" w:type="dxa"/>
          </w:tblCellMar>
        </w:tblPrEx>
        <w:trPr>
          <w:trHeight w:val="386" w:hRule="atLeast"/>
        </w:trPr>
        <w:tc>
          <w:tcPr>
            <w:tcW w:w="58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rPr>
            </w:pPr>
            <w:r>
              <w:rPr>
                <w:rFonts w:hint="default" w:ascii="Times New Roman" w:hAnsi="Times New Roman" w:eastAsia="微软雅黑" w:cs="Times New Roman"/>
                <w:b w:val="0"/>
                <w:bCs w:val="0"/>
                <w:color w:val="auto"/>
                <w:kern w:val="0"/>
                <w:sz w:val="20"/>
                <w:szCs w:val="20"/>
                <w:highlight w:val="none"/>
                <w:lang w:val="en-US" w:eastAsia="zh-CN"/>
              </w:rPr>
              <w:t>208</w:t>
            </w:r>
            <w:r>
              <w:rPr>
                <w:rFonts w:hint="default" w:ascii="Times New Roman" w:hAnsi="Times New Roman" w:eastAsia="微软雅黑" w:cs="Times New Roman"/>
                <w:b w:val="0"/>
                <w:bCs w:val="0"/>
                <w:color w:val="auto"/>
                <w:kern w:val="0"/>
                <w:sz w:val="20"/>
                <w:szCs w:val="20"/>
                <w:highlight w:val="none"/>
              </w:rPr>
              <w:t>　</w:t>
            </w:r>
          </w:p>
        </w:tc>
        <w:tc>
          <w:tcPr>
            <w:tcW w:w="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rPr>
            </w:pPr>
            <w:r>
              <w:rPr>
                <w:rFonts w:hint="default" w:ascii="Times New Roman" w:hAnsi="Times New Roman" w:eastAsia="微软雅黑" w:cs="Times New Roman"/>
                <w:b w:val="0"/>
                <w:bCs w:val="0"/>
                <w:color w:val="auto"/>
                <w:kern w:val="0"/>
                <w:sz w:val="20"/>
                <w:szCs w:val="20"/>
                <w:highlight w:val="none"/>
                <w:lang w:val="en-US" w:eastAsia="zh-CN"/>
              </w:rPr>
              <w:t>08</w:t>
            </w:r>
            <w:r>
              <w:rPr>
                <w:rFonts w:hint="default" w:ascii="Times New Roman" w:hAnsi="Times New Roman" w:eastAsia="微软雅黑" w:cs="Times New Roman"/>
                <w:b w:val="0"/>
                <w:bCs w:val="0"/>
                <w:color w:val="auto"/>
                <w:kern w:val="0"/>
                <w:sz w:val="20"/>
                <w:szCs w:val="20"/>
                <w:highlight w:val="none"/>
              </w:rPr>
              <w:t>　</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rPr>
            </w:pPr>
            <w:r>
              <w:rPr>
                <w:rFonts w:hint="default" w:ascii="Times New Roman" w:hAnsi="Times New Roman" w:eastAsia="微软雅黑" w:cs="Times New Roman"/>
                <w:b w:val="0"/>
                <w:bCs w:val="0"/>
                <w:color w:val="auto"/>
                <w:kern w:val="0"/>
                <w:sz w:val="20"/>
                <w:szCs w:val="20"/>
                <w:highlight w:val="none"/>
                <w:lang w:val="en-US" w:eastAsia="zh-CN"/>
              </w:rPr>
              <w:t>99</w:t>
            </w:r>
            <w:r>
              <w:rPr>
                <w:rFonts w:hint="default" w:ascii="Times New Roman" w:hAnsi="Times New Roman" w:eastAsia="微软雅黑" w:cs="Times New Roman"/>
                <w:b w:val="0"/>
                <w:bCs w:val="0"/>
                <w:color w:val="auto"/>
                <w:kern w:val="0"/>
                <w:sz w:val="20"/>
                <w:szCs w:val="20"/>
                <w:highlight w:val="none"/>
              </w:rPr>
              <w:t>　</w:t>
            </w:r>
          </w:p>
        </w:tc>
        <w:tc>
          <w:tcPr>
            <w:tcW w:w="189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其他优抚支出</w:t>
            </w:r>
          </w:p>
        </w:tc>
        <w:tc>
          <w:tcPr>
            <w:tcW w:w="85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0.58</w:t>
            </w:r>
          </w:p>
        </w:tc>
        <w:tc>
          <w:tcPr>
            <w:tcW w:w="8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0.58</w:t>
            </w:r>
          </w:p>
        </w:tc>
        <w:tc>
          <w:tcPr>
            <w:tcW w:w="9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0.58</w:t>
            </w:r>
          </w:p>
        </w:tc>
        <w:tc>
          <w:tcPr>
            <w:tcW w:w="6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p>
        </w:tc>
        <w:tc>
          <w:tcPr>
            <w:tcW w:w="3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6"/>
                <w:szCs w:val="16"/>
                <w:highlight w:val="none"/>
              </w:rPr>
            </w:pPr>
            <w:r>
              <w:rPr>
                <w:rFonts w:hint="default" w:ascii="Times New Roman" w:hAnsi="Times New Roman" w:eastAsia="仿宋_GB2312" w:cs="Times New Roman"/>
                <w:b w:val="0"/>
                <w:bCs w:val="0"/>
                <w:color w:val="auto"/>
                <w:kern w:val="0"/>
                <w:sz w:val="16"/>
                <w:szCs w:val="16"/>
                <w:highlight w:val="none"/>
              </w:rPr>
              <w:t>　</w:t>
            </w:r>
          </w:p>
        </w:tc>
        <w:tc>
          <w:tcPr>
            <w:tcW w:w="6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16"/>
                <w:szCs w:val="16"/>
                <w:highlight w:val="none"/>
              </w:rPr>
            </w:pPr>
            <w:r>
              <w:rPr>
                <w:rFonts w:hint="default" w:ascii="Times New Roman" w:hAnsi="Times New Roman" w:eastAsia="微软雅黑" w:cs="Times New Roman"/>
                <w:b w:val="0"/>
                <w:bCs w:val="0"/>
                <w:color w:val="auto"/>
                <w:kern w:val="0"/>
                <w:sz w:val="16"/>
                <w:szCs w:val="16"/>
                <w:highlight w:val="none"/>
              </w:rPr>
              <w:t>　</w:t>
            </w:r>
          </w:p>
        </w:tc>
        <w:tc>
          <w:tcPr>
            <w:tcW w:w="3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64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3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39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r>
      <w:tr>
        <w:tblPrEx>
          <w:tblCellMar>
            <w:top w:w="0" w:type="dxa"/>
            <w:left w:w="108" w:type="dxa"/>
            <w:bottom w:w="0" w:type="dxa"/>
            <w:right w:w="108" w:type="dxa"/>
          </w:tblCellMar>
        </w:tblPrEx>
        <w:trPr>
          <w:trHeight w:val="396" w:hRule="atLeast"/>
        </w:trPr>
        <w:tc>
          <w:tcPr>
            <w:tcW w:w="58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rPr>
            </w:pPr>
            <w:r>
              <w:rPr>
                <w:rFonts w:hint="default" w:ascii="Times New Roman" w:hAnsi="Times New Roman" w:eastAsia="微软雅黑" w:cs="Times New Roman"/>
                <w:b w:val="0"/>
                <w:bCs w:val="0"/>
                <w:color w:val="auto"/>
                <w:kern w:val="0"/>
                <w:sz w:val="20"/>
                <w:szCs w:val="20"/>
                <w:highlight w:val="none"/>
                <w:lang w:val="en-US" w:eastAsia="zh-CN"/>
              </w:rPr>
              <w:t>210</w:t>
            </w:r>
            <w:r>
              <w:rPr>
                <w:rFonts w:hint="default" w:ascii="Times New Roman" w:hAnsi="Times New Roman" w:eastAsia="微软雅黑" w:cs="Times New Roman"/>
                <w:b w:val="0"/>
                <w:bCs w:val="0"/>
                <w:color w:val="auto"/>
                <w:kern w:val="0"/>
                <w:sz w:val="20"/>
                <w:szCs w:val="20"/>
                <w:highlight w:val="none"/>
              </w:rPr>
              <w:t>　</w:t>
            </w:r>
          </w:p>
        </w:tc>
        <w:tc>
          <w:tcPr>
            <w:tcW w:w="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rPr>
            </w:pPr>
            <w:r>
              <w:rPr>
                <w:rFonts w:hint="default" w:ascii="Times New Roman" w:hAnsi="Times New Roman" w:eastAsia="微软雅黑" w:cs="Times New Roman"/>
                <w:b w:val="0"/>
                <w:bCs w:val="0"/>
                <w:color w:val="auto"/>
                <w:kern w:val="0"/>
                <w:sz w:val="20"/>
                <w:szCs w:val="20"/>
                <w:highlight w:val="none"/>
              </w:rPr>
              <w:t>　</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rPr>
            </w:pPr>
            <w:r>
              <w:rPr>
                <w:rFonts w:hint="default" w:ascii="Times New Roman" w:hAnsi="Times New Roman" w:eastAsia="微软雅黑" w:cs="Times New Roman"/>
                <w:b w:val="0"/>
                <w:bCs w:val="0"/>
                <w:color w:val="auto"/>
                <w:kern w:val="0"/>
                <w:sz w:val="20"/>
                <w:szCs w:val="20"/>
                <w:highlight w:val="none"/>
              </w:rPr>
              <w:t>　</w:t>
            </w:r>
          </w:p>
        </w:tc>
        <w:tc>
          <w:tcPr>
            <w:tcW w:w="189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卫生健康支出</w:t>
            </w:r>
          </w:p>
        </w:tc>
        <w:tc>
          <w:tcPr>
            <w:tcW w:w="85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28.25</w:t>
            </w:r>
          </w:p>
        </w:tc>
        <w:tc>
          <w:tcPr>
            <w:tcW w:w="8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28.25</w:t>
            </w:r>
          </w:p>
        </w:tc>
        <w:tc>
          <w:tcPr>
            <w:tcW w:w="9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28.25</w:t>
            </w:r>
          </w:p>
        </w:tc>
        <w:tc>
          <w:tcPr>
            <w:tcW w:w="6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p>
        </w:tc>
        <w:tc>
          <w:tcPr>
            <w:tcW w:w="3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6"/>
                <w:szCs w:val="16"/>
                <w:highlight w:val="none"/>
              </w:rPr>
            </w:pPr>
            <w:r>
              <w:rPr>
                <w:rFonts w:hint="default" w:ascii="Times New Roman" w:hAnsi="Times New Roman" w:eastAsia="仿宋_GB2312" w:cs="Times New Roman"/>
                <w:b w:val="0"/>
                <w:bCs w:val="0"/>
                <w:color w:val="auto"/>
                <w:kern w:val="0"/>
                <w:sz w:val="16"/>
                <w:szCs w:val="16"/>
                <w:highlight w:val="none"/>
              </w:rPr>
              <w:t>　</w:t>
            </w:r>
          </w:p>
        </w:tc>
        <w:tc>
          <w:tcPr>
            <w:tcW w:w="6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16"/>
                <w:szCs w:val="16"/>
                <w:highlight w:val="none"/>
              </w:rPr>
            </w:pPr>
            <w:r>
              <w:rPr>
                <w:rFonts w:hint="default" w:ascii="Times New Roman" w:hAnsi="Times New Roman" w:eastAsia="微软雅黑" w:cs="Times New Roman"/>
                <w:b w:val="0"/>
                <w:bCs w:val="0"/>
                <w:color w:val="auto"/>
                <w:kern w:val="0"/>
                <w:sz w:val="16"/>
                <w:szCs w:val="16"/>
                <w:highlight w:val="none"/>
              </w:rPr>
              <w:t>　</w:t>
            </w:r>
          </w:p>
        </w:tc>
        <w:tc>
          <w:tcPr>
            <w:tcW w:w="3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64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3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39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r>
      <w:tr>
        <w:tblPrEx>
          <w:tblCellMar>
            <w:top w:w="0" w:type="dxa"/>
            <w:left w:w="108" w:type="dxa"/>
            <w:bottom w:w="0" w:type="dxa"/>
            <w:right w:w="108" w:type="dxa"/>
          </w:tblCellMar>
        </w:tblPrEx>
        <w:trPr>
          <w:trHeight w:val="396" w:hRule="atLeast"/>
        </w:trPr>
        <w:tc>
          <w:tcPr>
            <w:tcW w:w="58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rPr>
            </w:pPr>
            <w:r>
              <w:rPr>
                <w:rFonts w:hint="default" w:ascii="Times New Roman" w:hAnsi="Times New Roman" w:eastAsia="微软雅黑" w:cs="Times New Roman"/>
                <w:b w:val="0"/>
                <w:bCs w:val="0"/>
                <w:color w:val="auto"/>
                <w:kern w:val="0"/>
                <w:sz w:val="20"/>
                <w:szCs w:val="20"/>
                <w:highlight w:val="none"/>
                <w:lang w:val="en-US" w:eastAsia="zh-CN"/>
              </w:rPr>
              <w:t>210</w:t>
            </w:r>
            <w:r>
              <w:rPr>
                <w:rFonts w:hint="default" w:ascii="Times New Roman" w:hAnsi="Times New Roman" w:eastAsia="微软雅黑" w:cs="Times New Roman"/>
                <w:b w:val="0"/>
                <w:bCs w:val="0"/>
                <w:color w:val="auto"/>
                <w:kern w:val="0"/>
                <w:sz w:val="20"/>
                <w:szCs w:val="20"/>
                <w:highlight w:val="none"/>
              </w:rPr>
              <w:t>　</w:t>
            </w:r>
          </w:p>
        </w:tc>
        <w:tc>
          <w:tcPr>
            <w:tcW w:w="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rPr>
            </w:pPr>
            <w:r>
              <w:rPr>
                <w:rFonts w:hint="default" w:ascii="Times New Roman" w:hAnsi="Times New Roman" w:eastAsia="微软雅黑" w:cs="Times New Roman"/>
                <w:b w:val="0"/>
                <w:bCs w:val="0"/>
                <w:color w:val="auto"/>
                <w:kern w:val="0"/>
                <w:sz w:val="20"/>
                <w:szCs w:val="20"/>
                <w:highlight w:val="none"/>
                <w:lang w:val="en-US" w:eastAsia="zh-CN"/>
              </w:rPr>
              <w:t>11</w:t>
            </w:r>
            <w:r>
              <w:rPr>
                <w:rFonts w:hint="default" w:ascii="Times New Roman" w:hAnsi="Times New Roman" w:eastAsia="微软雅黑" w:cs="Times New Roman"/>
                <w:b w:val="0"/>
                <w:bCs w:val="0"/>
                <w:color w:val="auto"/>
                <w:kern w:val="0"/>
                <w:sz w:val="20"/>
                <w:szCs w:val="20"/>
                <w:highlight w:val="none"/>
              </w:rPr>
              <w:t>　</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rPr>
            </w:pPr>
            <w:r>
              <w:rPr>
                <w:rFonts w:hint="default" w:ascii="Times New Roman" w:hAnsi="Times New Roman" w:eastAsia="微软雅黑" w:cs="Times New Roman"/>
                <w:b w:val="0"/>
                <w:bCs w:val="0"/>
                <w:color w:val="auto"/>
                <w:kern w:val="0"/>
                <w:sz w:val="20"/>
                <w:szCs w:val="20"/>
                <w:highlight w:val="none"/>
              </w:rPr>
              <w:t>　</w:t>
            </w:r>
          </w:p>
        </w:tc>
        <w:tc>
          <w:tcPr>
            <w:tcW w:w="189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行政事业单位医疗</w:t>
            </w:r>
          </w:p>
        </w:tc>
        <w:tc>
          <w:tcPr>
            <w:tcW w:w="85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28.25</w:t>
            </w:r>
          </w:p>
        </w:tc>
        <w:tc>
          <w:tcPr>
            <w:tcW w:w="8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28.25</w:t>
            </w:r>
          </w:p>
        </w:tc>
        <w:tc>
          <w:tcPr>
            <w:tcW w:w="9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28.25</w:t>
            </w:r>
          </w:p>
        </w:tc>
        <w:tc>
          <w:tcPr>
            <w:tcW w:w="6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p>
        </w:tc>
        <w:tc>
          <w:tcPr>
            <w:tcW w:w="3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6"/>
                <w:szCs w:val="16"/>
                <w:highlight w:val="none"/>
              </w:rPr>
            </w:pPr>
            <w:r>
              <w:rPr>
                <w:rFonts w:hint="default" w:ascii="Times New Roman" w:hAnsi="Times New Roman" w:eastAsia="仿宋_GB2312" w:cs="Times New Roman"/>
                <w:b w:val="0"/>
                <w:bCs w:val="0"/>
                <w:color w:val="auto"/>
                <w:kern w:val="0"/>
                <w:sz w:val="16"/>
                <w:szCs w:val="16"/>
                <w:highlight w:val="none"/>
              </w:rPr>
              <w:t>　</w:t>
            </w:r>
          </w:p>
        </w:tc>
        <w:tc>
          <w:tcPr>
            <w:tcW w:w="6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16"/>
                <w:szCs w:val="16"/>
                <w:highlight w:val="none"/>
              </w:rPr>
            </w:pPr>
            <w:r>
              <w:rPr>
                <w:rFonts w:hint="default" w:ascii="Times New Roman" w:hAnsi="Times New Roman" w:eastAsia="微软雅黑" w:cs="Times New Roman"/>
                <w:b w:val="0"/>
                <w:bCs w:val="0"/>
                <w:color w:val="auto"/>
                <w:kern w:val="0"/>
                <w:sz w:val="16"/>
                <w:szCs w:val="16"/>
                <w:highlight w:val="none"/>
              </w:rPr>
              <w:t>　</w:t>
            </w:r>
          </w:p>
        </w:tc>
        <w:tc>
          <w:tcPr>
            <w:tcW w:w="3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64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3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39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r>
      <w:tr>
        <w:tblPrEx>
          <w:tblCellMar>
            <w:top w:w="0" w:type="dxa"/>
            <w:left w:w="108" w:type="dxa"/>
            <w:bottom w:w="0" w:type="dxa"/>
            <w:right w:w="108" w:type="dxa"/>
          </w:tblCellMar>
        </w:tblPrEx>
        <w:trPr>
          <w:trHeight w:val="411" w:hRule="atLeast"/>
        </w:trPr>
        <w:tc>
          <w:tcPr>
            <w:tcW w:w="58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lang w:val="en-US" w:eastAsia="zh-CN"/>
              </w:rPr>
            </w:pPr>
            <w:r>
              <w:rPr>
                <w:rFonts w:hint="default" w:ascii="Times New Roman" w:hAnsi="Times New Roman" w:eastAsia="微软雅黑" w:cs="Times New Roman"/>
                <w:b w:val="0"/>
                <w:bCs w:val="0"/>
                <w:color w:val="auto"/>
                <w:kern w:val="0"/>
                <w:sz w:val="20"/>
                <w:szCs w:val="20"/>
                <w:highlight w:val="none"/>
                <w:lang w:val="en-US" w:eastAsia="zh-CN"/>
              </w:rPr>
              <w:t>210</w:t>
            </w:r>
          </w:p>
        </w:tc>
        <w:tc>
          <w:tcPr>
            <w:tcW w:w="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lang w:val="en-US" w:eastAsia="zh-CN"/>
              </w:rPr>
            </w:pPr>
            <w:r>
              <w:rPr>
                <w:rFonts w:hint="default" w:ascii="Times New Roman" w:hAnsi="Times New Roman" w:eastAsia="微软雅黑" w:cs="Times New Roman"/>
                <w:b w:val="0"/>
                <w:bCs w:val="0"/>
                <w:color w:val="auto"/>
                <w:kern w:val="0"/>
                <w:sz w:val="20"/>
                <w:szCs w:val="20"/>
                <w:highlight w:val="none"/>
                <w:lang w:val="en-US" w:eastAsia="zh-CN"/>
              </w:rPr>
              <w:t>11</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lang w:val="en-US" w:eastAsia="zh-CN"/>
              </w:rPr>
            </w:pPr>
            <w:r>
              <w:rPr>
                <w:rFonts w:hint="default" w:ascii="Times New Roman" w:hAnsi="Times New Roman" w:eastAsia="微软雅黑" w:cs="Times New Roman"/>
                <w:b w:val="0"/>
                <w:bCs w:val="0"/>
                <w:color w:val="auto"/>
                <w:kern w:val="0"/>
                <w:sz w:val="20"/>
                <w:szCs w:val="20"/>
                <w:highlight w:val="none"/>
                <w:lang w:val="en-US" w:eastAsia="zh-CN"/>
              </w:rPr>
              <w:t>01</w:t>
            </w:r>
          </w:p>
        </w:tc>
        <w:tc>
          <w:tcPr>
            <w:tcW w:w="189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行政单位医疗</w:t>
            </w:r>
          </w:p>
        </w:tc>
        <w:tc>
          <w:tcPr>
            <w:tcW w:w="85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20.60</w:t>
            </w:r>
          </w:p>
        </w:tc>
        <w:tc>
          <w:tcPr>
            <w:tcW w:w="8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20.60</w:t>
            </w:r>
          </w:p>
        </w:tc>
        <w:tc>
          <w:tcPr>
            <w:tcW w:w="9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20.60</w:t>
            </w:r>
          </w:p>
        </w:tc>
        <w:tc>
          <w:tcPr>
            <w:tcW w:w="6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p>
        </w:tc>
        <w:tc>
          <w:tcPr>
            <w:tcW w:w="3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6"/>
                <w:szCs w:val="16"/>
                <w:highlight w:val="none"/>
              </w:rPr>
            </w:pPr>
          </w:p>
        </w:tc>
        <w:tc>
          <w:tcPr>
            <w:tcW w:w="6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16"/>
                <w:szCs w:val="16"/>
                <w:highlight w:val="none"/>
              </w:rPr>
            </w:pPr>
          </w:p>
        </w:tc>
        <w:tc>
          <w:tcPr>
            <w:tcW w:w="3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64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3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39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r>
      <w:tr>
        <w:tblPrEx>
          <w:tblCellMar>
            <w:top w:w="0" w:type="dxa"/>
            <w:left w:w="108" w:type="dxa"/>
            <w:bottom w:w="0" w:type="dxa"/>
            <w:right w:w="108" w:type="dxa"/>
          </w:tblCellMar>
        </w:tblPrEx>
        <w:trPr>
          <w:trHeight w:val="336" w:hRule="atLeast"/>
        </w:trPr>
        <w:tc>
          <w:tcPr>
            <w:tcW w:w="58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lang w:val="en-US" w:eastAsia="zh-CN"/>
              </w:rPr>
            </w:pPr>
            <w:r>
              <w:rPr>
                <w:rFonts w:hint="default" w:ascii="Times New Roman" w:hAnsi="Times New Roman" w:eastAsia="微软雅黑" w:cs="Times New Roman"/>
                <w:b w:val="0"/>
                <w:bCs w:val="0"/>
                <w:color w:val="auto"/>
                <w:kern w:val="0"/>
                <w:sz w:val="20"/>
                <w:szCs w:val="20"/>
                <w:highlight w:val="none"/>
                <w:lang w:val="en-US" w:eastAsia="zh-CN"/>
              </w:rPr>
              <w:t>210</w:t>
            </w:r>
          </w:p>
        </w:tc>
        <w:tc>
          <w:tcPr>
            <w:tcW w:w="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lang w:val="en-US" w:eastAsia="zh-CN"/>
              </w:rPr>
            </w:pPr>
            <w:r>
              <w:rPr>
                <w:rFonts w:hint="default" w:ascii="Times New Roman" w:hAnsi="Times New Roman" w:eastAsia="微软雅黑" w:cs="Times New Roman"/>
                <w:b w:val="0"/>
                <w:bCs w:val="0"/>
                <w:color w:val="auto"/>
                <w:kern w:val="0"/>
                <w:sz w:val="20"/>
                <w:szCs w:val="20"/>
                <w:highlight w:val="none"/>
                <w:lang w:val="en-US" w:eastAsia="zh-CN"/>
              </w:rPr>
              <w:t>11</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lang w:val="en-US" w:eastAsia="zh-CN"/>
              </w:rPr>
            </w:pPr>
            <w:r>
              <w:rPr>
                <w:rFonts w:hint="default" w:ascii="Times New Roman" w:hAnsi="Times New Roman" w:eastAsia="微软雅黑" w:cs="Times New Roman"/>
                <w:b w:val="0"/>
                <w:bCs w:val="0"/>
                <w:color w:val="auto"/>
                <w:kern w:val="0"/>
                <w:sz w:val="20"/>
                <w:szCs w:val="20"/>
                <w:highlight w:val="none"/>
                <w:lang w:val="en-US" w:eastAsia="zh-CN"/>
              </w:rPr>
              <w:t>03</w:t>
            </w:r>
          </w:p>
        </w:tc>
        <w:tc>
          <w:tcPr>
            <w:tcW w:w="189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公务员医疗补助</w:t>
            </w:r>
          </w:p>
        </w:tc>
        <w:tc>
          <w:tcPr>
            <w:tcW w:w="85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7.65</w:t>
            </w:r>
          </w:p>
        </w:tc>
        <w:tc>
          <w:tcPr>
            <w:tcW w:w="8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7.65</w:t>
            </w:r>
          </w:p>
        </w:tc>
        <w:tc>
          <w:tcPr>
            <w:tcW w:w="9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7.65</w:t>
            </w:r>
          </w:p>
        </w:tc>
        <w:tc>
          <w:tcPr>
            <w:tcW w:w="6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p>
        </w:tc>
        <w:tc>
          <w:tcPr>
            <w:tcW w:w="3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6"/>
                <w:szCs w:val="16"/>
                <w:highlight w:val="none"/>
              </w:rPr>
            </w:pPr>
          </w:p>
        </w:tc>
        <w:tc>
          <w:tcPr>
            <w:tcW w:w="6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16"/>
                <w:szCs w:val="16"/>
                <w:highlight w:val="none"/>
              </w:rPr>
            </w:pPr>
          </w:p>
        </w:tc>
        <w:tc>
          <w:tcPr>
            <w:tcW w:w="3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64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3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39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r>
      <w:tr>
        <w:tblPrEx>
          <w:tblCellMar>
            <w:top w:w="0" w:type="dxa"/>
            <w:left w:w="108" w:type="dxa"/>
            <w:bottom w:w="0" w:type="dxa"/>
            <w:right w:w="108" w:type="dxa"/>
          </w:tblCellMar>
        </w:tblPrEx>
        <w:trPr>
          <w:trHeight w:val="396" w:hRule="atLeast"/>
        </w:trPr>
        <w:tc>
          <w:tcPr>
            <w:tcW w:w="58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lang w:val="en-US" w:eastAsia="zh-CN"/>
              </w:rPr>
            </w:pPr>
            <w:r>
              <w:rPr>
                <w:rFonts w:hint="default" w:ascii="Times New Roman" w:hAnsi="Times New Roman" w:eastAsia="微软雅黑" w:cs="Times New Roman"/>
                <w:b w:val="0"/>
                <w:bCs w:val="0"/>
                <w:color w:val="auto"/>
                <w:kern w:val="0"/>
                <w:sz w:val="20"/>
                <w:szCs w:val="20"/>
                <w:highlight w:val="none"/>
                <w:lang w:val="en-US" w:eastAsia="zh-CN"/>
              </w:rPr>
              <w:t>221</w:t>
            </w:r>
          </w:p>
        </w:tc>
        <w:tc>
          <w:tcPr>
            <w:tcW w:w="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lang w:val="en-US" w:eastAsia="zh-CN"/>
              </w:rPr>
            </w:pP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rPr>
            </w:pPr>
          </w:p>
        </w:tc>
        <w:tc>
          <w:tcPr>
            <w:tcW w:w="189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住房保障支出</w:t>
            </w:r>
          </w:p>
        </w:tc>
        <w:tc>
          <w:tcPr>
            <w:tcW w:w="85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34.62</w:t>
            </w:r>
          </w:p>
        </w:tc>
        <w:tc>
          <w:tcPr>
            <w:tcW w:w="8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34.62</w:t>
            </w:r>
          </w:p>
        </w:tc>
        <w:tc>
          <w:tcPr>
            <w:tcW w:w="9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34.62</w:t>
            </w:r>
          </w:p>
        </w:tc>
        <w:tc>
          <w:tcPr>
            <w:tcW w:w="6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p>
        </w:tc>
        <w:tc>
          <w:tcPr>
            <w:tcW w:w="3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6"/>
                <w:szCs w:val="16"/>
                <w:highlight w:val="none"/>
              </w:rPr>
            </w:pPr>
          </w:p>
        </w:tc>
        <w:tc>
          <w:tcPr>
            <w:tcW w:w="6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16"/>
                <w:szCs w:val="16"/>
                <w:highlight w:val="none"/>
              </w:rPr>
            </w:pPr>
          </w:p>
        </w:tc>
        <w:tc>
          <w:tcPr>
            <w:tcW w:w="3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64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3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39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r>
      <w:tr>
        <w:tblPrEx>
          <w:tblCellMar>
            <w:top w:w="0" w:type="dxa"/>
            <w:left w:w="108" w:type="dxa"/>
            <w:bottom w:w="0" w:type="dxa"/>
            <w:right w:w="108" w:type="dxa"/>
          </w:tblCellMar>
        </w:tblPrEx>
        <w:trPr>
          <w:trHeight w:val="374" w:hRule="atLeast"/>
        </w:trPr>
        <w:tc>
          <w:tcPr>
            <w:tcW w:w="58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lang w:val="en-US" w:eastAsia="zh-CN"/>
              </w:rPr>
            </w:pPr>
            <w:r>
              <w:rPr>
                <w:rFonts w:hint="default" w:ascii="Times New Roman" w:hAnsi="Times New Roman" w:eastAsia="微软雅黑" w:cs="Times New Roman"/>
                <w:b w:val="0"/>
                <w:bCs w:val="0"/>
                <w:color w:val="auto"/>
                <w:kern w:val="0"/>
                <w:sz w:val="20"/>
                <w:szCs w:val="20"/>
                <w:highlight w:val="none"/>
                <w:lang w:val="en-US" w:eastAsia="zh-CN"/>
              </w:rPr>
              <w:t>221</w:t>
            </w:r>
          </w:p>
        </w:tc>
        <w:tc>
          <w:tcPr>
            <w:tcW w:w="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lang w:val="en-US" w:eastAsia="zh-CN"/>
              </w:rPr>
            </w:pPr>
            <w:r>
              <w:rPr>
                <w:rFonts w:hint="default" w:ascii="Times New Roman" w:hAnsi="Times New Roman" w:eastAsia="微软雅黑" w:cs="Times New Roman"/>
                <w:b w:val="0"/>
                <w:bCs w:val="0"/>
                <w:color w:val="auto"/>
                <w:kern w:val="0"/>
                <w:sz w:val="20"/>
                <w:szCs w:val="20"/>
                <w:highlight w:val="none"/>
                <w:lang w:val="en-US" w:eastAsia="zh-CN"/>
              </w:rPr>
              <w:t>02</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rPr>
            </w:pPr>
          </w:p>
        </w:tc>
        <w:tc>
          <w:tcPr>
            <w:tcW w:w="189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住房改革支出</w:t>
            </w:r>
          </w:p>
        </w:tc>
        <w:tc>
          <w:tcPr>
            <w:tcW w:w="85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34.62</w:t>
            </w:r>
          </w:p>
        </w:tc>
        <w:tc>
          <w:tcPr>
            <w:tcW w:w="8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34.62</w:t>
            </w:r>
          </w:p>
        </w:tc>
        <w:tc>
          <w:tcPr>
            <w:tcW w:w="9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34.62</w:t>
            </w:r>
          </w:p>
        </w:tc>
        <w:tc>
          <w:tcPr>
            <w:tcW w:w="6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p>
        </w:tc>
        <w:tc>
          <w:tcPr>
            <w:tcW w:w="3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6"/>
                <w:szCs w:val="16"/>
                <w:highlight w:val="none"/>
              </w:rPr>
            </w:pPr>
          </w:p>
        </w:tc>
        <w:tc>
          <w:tcPr>
            <w:tcW w:w="6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16"/>
                <w:szCs w:val="16"/>
                <w:highlight w:val="none"/>
              </w:rPr>
            </w:pPr>
          </w:p>
        </w:tc>
        <w:tc>
          <w:tcPr>
            <w:tcW w:w="3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64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3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39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r>
      <w:tr>
        <w:tblPrEx>
          <w:tblCellMar>
            <w:top w:w="0" w:type="dxa"/>
            <w:left w:w="108" w:type="dxa"/>
            <w:bottom w:w="0" w:type="dxa"/>
            <w:right w:w="108" w:type="dxa"/>
          </w:tblCellMar>
        </w:tblPrEx>
        <w:trPr>
          <w:trHeight w:val="391" w:hRule="atLeast"/>
        </w:trPr>
        <w:tc>
          <w:tcPr>
            <w:tcW w:w="58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lang w:val="en-US" w:eastAsia="zh-CN"/>
              </w:rPr>
            </w:pPr>
            <w:r>
              <w:rPr>
                <w:rFonts w:hint="default" w:ascii="Times New Roman" w:hAnsi="Times New Roman" w:eastAsia="微软雅黑" w:cs="Times New Roman"/>
                <w:b w:val="0"/>
                <w:bCs w:val="0"/>
                <w:color w:val="auto"/>
                <w:kern w:val="0"/>
                <w:sz w:val="20"/>
                <w:szCs w:val="20"/>
                <w:highlight w:val="none"/>
                <w:lang w:val="en-US" w:eastAsia="zh-CN"/>
              </w:rPr>
              <w:t>221</w:t>
            </w:r>
          </w:p>
        </w:tc>
        <w:tc>
          <w:tcPr>
            <w:tcW w:w="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lang w:val="en-US" w:eastAsia="zh-CN"/>
              </w:rPr>
            </w:pPr>
            <w:r>
              <w:rPr>
                <w:rFonts w:hint="default" w:ascii="Times New Roman" w:hAnsi="Times New Roman" w:eastAsia="微软雅黑" w:cs="Times New Roman"/>
                <w:b w:val="0"/>
                <w:bCs w:val="0"/>
                <w:color w:val="auto"/>
                <w:kern w:val="0"/>
                <w:sz w:val="20"/>
                <w:szCs w:val="20"/>
                <w:highlight w:val="none"/>
                <w:lang w:val="en-US" w:eastAsia="zh-CN"/>
              </w:rPr>
              <w:t>02</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20"/>
                <w:szCs w:val="20"/>
                <w:highlight w:val="none"/>
                <w:lang w:val="en-US" w:eastAsia="zh-CN"/>
              </w:rPr>
            </w:pPr>
            <w:r>
              <w:rPr>
                <w:rFonts w:hint="default" w:ascii="Times New Roman" w:hAnsi="Times New Roman" w:eastAsia="微软雅黑" w:cs="Times New Roman"/>
                <w:b w:val="0"/>
                <w:bCs w:val="0"/>
                <w:color w:val="auto"/>
                <w:kern w:val="0"/>
                <w:sz w:val="20"/>
                <w:szCs w:val="20"/>
                <w:highlight w:val="none"/>
                <w:lang w:val="en-US" w:eastAsia="zh-CN"/>
              </w:rPr>
              <w:t>01</w:t>
            </w:r>
          </w:p>
        </w:tc>
        <w:tc>
          <w:tcPr>
            <w:tcW w:w="189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住房公积金</w:t>
            </w:r>
          </w:p>
        </w:tc>
        <w:tc>
          <w:tcPr>
            <w:tcW w:w="85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34.62</w:t>
            </w:r>
          </w:p>
        </w:tc>
        <w:tc>
          <w:tcPr>
            <w:tcW w:w="85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34.62</w:t>
            </w:r>
          </w:p>
        </w:tc>
        <w:tc>
          <w:tcPr>
            <w:tcW w:w="9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34.62</w:t>
            </w:r>
          </w:p>
        </w:tc>
        <w:tc>
          <w:tcPr>
            <w:tcW w:w="6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p>
        </w:tc>
        <w:tc>
          <w:tcPr>
            <w:tcW w:w="3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6"/>
                <w:szCs w:val="16"/>
                <w:highlight w:val="none"/>
              </w:rPr>
            </w:pPr>
          </w:p>
        </w:tc>
        <w:tc>
          <w:tcPr>
            <w:tcW w:w="6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b w:val="0"/>
                <w:bCs w:val="0"/>
                <w:color w:val="auto"/>
                <w:kern w:val="0"/>
                <w:sz w:val="16"/>
                <w:szCs w:val="16"/>
                <w:highlight w:val="none"/>
              </w:rPr>
            </w:pPr>
          </w:p>
        </w:tc>
        <w:tc>
          <w:tcPr>
            <w:tcW w:w="3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64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3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39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r>
      <w:tr>
        <w:tblPrEx>
          <w:tblCellMar>
            <w:top w:w="0" w:type="dxa"/>
            <w:left w:w="108" w:type="dxa"/>
            <w:bottom w:w="0" w:type="dxa"/>
            <w:right w:w="108" w:type="dxa"/>
          </w:tblCellMar>
        </w:tblPrEx>
        <w:trPr>
          <w:trHeight w:val="397" w:hRule="atLeast"/>
        </w:trPr>
        <w:tc>
          <w:tcPr>
            <w:tcW w:w="58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18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合  计　</w:t>
            </w:r>
          </w:p>
        </w:tc>
        <w:tc>
          <w:tcPr>
            <w:tcW w:w="85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523.40</w:t>
            </w:r>
          </w:p>
        </w:tc>
        <w:tc>
          <w:tcPr>
            <w:tcW w:w="8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523.40</w:t>
            </w:r>
          </w:p>
        </w:tc>
        <w:tc>
          <w:tcPr>
            <w:tcW w:w="91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516.60</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6.80</w:t>
            </w:r>
          </w:p>
        </w:tc>
        <w:tc>
          <w:tcPr>
            <w:tcW w:w="3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6"/>
                <w:szCs w:val="16"/>
                <w:highlight w:val="none"/>
              </w:rPr>
            </w:pPr>
            <w:r>
              <w:rPr>
                <w:rFonts w:hint="default" w:ascii="Times New Roman" w:hAnsi="Times New Roman" w:eastAsia="仿宋_GB2312" w:cs="Times New Roman"/>
                <w:b/>
                <w:bCs/>
                <w:color w:val="auto"/>
                <w:kern w:val="0"/>
                <w:sz w:val="16"/>
                <w:szCs w:val="16"/>
                <w:highlight w:val="none"/>
              </w:rPr>
              <w:t>　</w:t>
            </w:r>
          </w:p>
        </w:tc>
        <w:tc>
          <w:tcPr>
            <w:tcW w:w="6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3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64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3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39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编制单位：中国人民政治协商会议焉耆回族自治县委员会</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5"/>
        <w:tblW w:w="9420" w:type="dxa"/>
        <w:tblInd w:w="-240" w:type="dxa"/>
        <w:tblLayout w:type="fixed"/>
        <w:tblCellMar>
          <w:top w:w="0" w:type="dxa"/>
          <w:left w:w="108" w:type="dxa"/>
          <w:bottom w:w="0" w:type="dxa"/>
          <w:right w:w="108" w:type="dxa"/>
        </w:tblCellMar>
      </w:tblPr>
      <w:tblGrid>
        <w:gridCol w:w="533"/>
        <w:gridCol w:w="428"/>
        <w:gridCol w:w="428"/>
        <w:gridCol w:w="2534"/>
        <w:gridCol w:w="1817"/>
        <w:gridCol w:w="1818"/>
        <w:gridCol w:w="1862"/>
      </w:tblGrid>
      <w:tr>
        <w:tblPrEx>
          <w:tblCellMar>
            <w:top w:w="0" w:type="dxa"/>
            <w:left w:w="108" w:type="dxa"/>
            <w:bottom w:w="0" w:type="dxa"/>
            <w:right w:w="108" w:type="dxa"/>
          </w:tblCellMar>
        </w:tblPrEx>
        <w:trPr>
          <w:trHeight w:val="328" w:hRule="atLeast"/>
        </w:trPr>
        <w:tc>
          <w:tcPr>
            <w:tcW w:w="3923"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497"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38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534"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817"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18"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862"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534"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17"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18"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62"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53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一般公共服务支出</w:t>
            </w:r>
          </w:p>
        </w:tc>
        <w:tc>
          <w:tcPr>
            <w:tcW w:w="18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377.00</w:t>
            </w:r>
          </w:p>
        </w:tc>
        <w:tc>
          <w:tcPr>
            <w:tcW w:w="181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370.20</w:t>
            </w:r>
          </w:p>
        </w:tc>
        <w:tc>
          <w:tcPr>
            <w:tcW w:w="186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6.80</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53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政协事务</w:t>
            </w:r>
          </w:p>
        </w:tc>
        <w:tc>
          <w:tcPr>
            <w:tcW w:w="18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377.00</w:t>
            </w:r>
          </w:p>
        </w:tc>
        <w:tc>
          <w:tcPr>
            <w:tcW w:w="181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370.20</w:t>
            </w:r>
          </w:p>
        </w:tc>
        <w:tc>
          <w:tcPr>
            <w:tcW w:w="186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6.80</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253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行政运行</w:t>
            </w:r>
          </w:p>
        </w:tc>
        <w:tc>
          <w:tcPr>
            <w:tcW w:w="18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370.20</w:t>
            </w:r>
          </w:p>
        </w:tc>
        <w:tc>
          <w:tcPr>
            <w:tcW w:w="181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370.20</w:t>
            </w:r>
          </w:p>
        </w:tc>
        <w:tc>
          <w:tcPr>
            <w:tcW w:w="186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　</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　</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　</w:t>
            </w:r>
          </w:p>
        </w:tc>
        <w:tc>
          <w:tcPr>
            <w:tcW w:w="253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一般行政管理事务</w:t>
            </w:r>
          </w:p>
        </w:tc>
        <w:tc>
          <w:tcPr>
            <w:tcW w:w="18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1.80</w:t>
            </w:r>
          </w:p>
        </w:tc>
        <w:tc>
          <w:tcPr>
            <w:tcW w:w="181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p>
        </w:tc>
        <w:tc>
          <w:tcPr>
            <w:tcW w:w="186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1.80</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　</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　</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99　</w:t>
            </w:r>
          </w:p>
        </w:tc>
        <w:tc>
          <w:tcPr>
            <w:tcW w:w="253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其他政协事务支出</w:t>
            </w:r>
          </w:p>
        </w:tc>
        <w:tc>
          <w:tcPr>
            <w:tcW w:w="18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5.00</w:t>
            </w:r>
          </w:p>
        </w:tc>
        <w:tc>
          <w:tcPr>
            <w:tcW w:w="181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p>
        </w:tc>
        <w:tc>
          <w:tcPr>
            <w:tcW w:w="186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5.00</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　</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253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社会保障和就业支出</w:t>
            </w:r>
          </w:p>
        </w:tc>
        <w:tc>
          <w:tcPr>
            <w:tcW w:w="18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83.5</w:t>
            </w:r>
            <w:r>
              <w:rPr>
                <w:rFonts w:hint="eastAsia" w:ascii="Times New Roman" w:hAnsi="Times New Roman" w:eastAsia="仿宋_GB2312" w:cs="Times New Roman"/>
                <w:i w:val="0"/>
                <w:iCs w:val="0"/>
                <w:color w:val="000000"/>
                <w:kern w:val="0"/>
                <w:sz w:val="20"/>
                <w:szCs w:val="20"/>
                <w:u w:val="none"/>
                <w:lang w:val="en-US" w:eastAsia="zh-CN" w:bidi="ar"/>
              </w:rPr>
              <w:t>3</w:t>
            </w:r>
          </w:p>
        </w:tc>
        <w:tc>
          <w:tcPr>
            <w:tcW w:w="181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83.5</w:t>
            </w:r>
            <w:r>
              <w:rPr>
                <w:rFonts w:hint="eastAsia" w:ascii="Times New Roman" w:hAnsi="Times New Roman" w:eastAsia="仿宋_GB2312" w:cs="Times New Roman"/>
                <w:i w:val="0"/>
                <w:iCs w:val="0"/>
                <w:color w:val="000000"/>
                <w:kern w:val="0"/>
                <w:sz w:val="20"/>
                <w:szCs w:val="20"/>
                <w:u w:val="none"/>
                <w:lang w:val="en-US" w:eastAsia="zh-CN" w:bidi="ar"/>
              </w:rPr>
              <w:t>3</w:t>
            </w:r>
          </w:p>
        </w:tc>
        <w:tc>
          <w:tcPr>
            <w:tcW w:w="186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　</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253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行政事业单位养老支出</w:t>
            </w:r>
          </w:p>
        </w:tc>
        <w:tc>
          <w:tcPr>
            <w:tcW w:w="18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82.95</w:t>
            </w:r>
          </w:p>
        </w:tc>
        <w:tc>
          <w:tcPr>
            <w:tcW w:w="181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82.95</w:t>
            </w:r>
          </w:p>
        </w:tc>
        <w:tc>
          <w:tcPr>
            <w:tcW w:w="186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　</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　</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　</w:t>
            </w:r>
          </w:p>
        </w:tc>
        <w:tc>
          <w:tcPr>
            <w:tcW w:w="253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行政单位离退休</w:t>
            </w:r>
          </w:p>
        </w:tc>
        <w:tc>
          <w:tcPr>
            <w:tcW w:w="18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13.27</w:t>
            </w:r>
          </w:p>
        </w:tc>
        <w:tc>
          <w:tcPr>
            <w:tcW w:w="181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13.27</w:t>
            </w:r>
          </w:p>
        </w:tc>
        <w:tc>
          <w:tcPr>
            <w:tcW w:w="186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　</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　</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　</w:t>
            </w:r>
          </w:p>
        </w:tc>
        <w:tc>
          <w:tcPr>
            <w:tcW w:w="253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机关事业单位基本养老保险缴费支出</w:t>
            </w:r>
          </w:p>
        </w:tc>
        <w:tc>
          <w:tcPr>
            <w:tcW w:w="18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46.77</w:t>
            </w:r>
          </w:p>
        </w:tc>
        <w:tc>
          <w:tcPr>
            <w:tcW w:w="181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46.77</w:t>
            </w:r>
          </w:p>
        </w:tc>
        <w:tc>
          <w:tcPr>
            <w:tcW w:w="186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　</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　</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06　</w:t>
            </w:r>
          </w:p>
        </w:tc>
        <w:tc>
          <w:tcPr>
            <w:tcW w:w="253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机关事业单位职业年金缴费支出</w:t>
            </w:r>
          </w:p>
        </w:tc>
        <w:tc>
          <w:tcPr>
            <w:tcW w:w="18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22.91</w:t>
            </w:r>
          </w:p>
        </w:tc>
        <w:tc>
          <w:tcPr>
            <w:tcW w:w="181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22.91</w:t>
            </w:r>
          </w:p>
        </w:tc>
        <w:tc>
          <w:tcPr>
            <w:tcW w:w="186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08</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53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抚恤</w:t>
            </w:r>
          </w:p>
        </w:tc>
        <w:tc>
          <w:tcPr>
            <w:tcW w:w="18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0.58</w:t>
            </w:r>
          </w:p>
        </w:tc>
        <w:tc>
          <w:tcPr>
            <w:tcW w:w="181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0.58</w:t>
            </w:r>
          </w:p>
        </w:tc>
        <w:tc>
          <w:tcPr>
            <w:tcW w:w="186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08</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99</w:t>
            </w:r>
          </w:p>
        </w:tc>
        <w:tc>
          <w:tcPr>
            <w:tcW w:w="253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其他优抚支出</w:t>
            </w:r>
          </w:p>
        </w:tc>
        <w:tc>
          <w:tcPr>
            <w:tcW w:w="18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0.58</w:t>
            </w:r>
          </w:p>
        </w:tc>
        <w:tc>
          <w:tcPr>
            <w:tcW w:w="181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0.58</w:t>
            </w:r>
          </w:p>
        </w:tc>
        <w:tc>
          <w:tcPr>
            <w:tcW w:w="186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53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卫生健康支出</w:t>
            </w:r>
          </w:p>
        </w:tc>
        <w:tc>
          <w:tcPr>
            <w:tcW w:w="18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28.25</w:t>
            </w:r>
          </w:p>
        </w:tc>
        <w:tc>
          <w:tcPr>
            <w:tcW w:w="181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28.25</w:t>
            </w:r>
          </w:p>
        </w:tc>
        <w:tc>
          <w:tcPr>
            <w:tcW w:w="186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53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行政事业单位医疗</w:t>
            </w:r>
          </w:p>
        </w:tc>
        <w:tc>
          <w:tcPr>
            <w:tcW w:w="18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28.25</w:t>
            </w:r>
          </w:p>
        </w:tc>
        <w:tc>
          <w:tcPr>
            <w:tcW w:w="181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28.25</w:t>
            </w:r>
          </w:p>
        </w:tc>
        <w:tc>
          <w:tcPr>
            <w:tcW w:w="186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253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行政单位医疗</w:t>
            </w:r>
          </w:p>
        </w:tc>
        <w:tc>
          <w:tcPr>
            <w:tcW w:w="18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20.60</w:t>
            </w:r>
          </w:p>
        </w:tc>
        <w:tc>
          <w:tcPr>
            <w:tcW w:w="181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20.60</w:t>
            </w:r>
          </w:p>
        </w:tc>
        <w:tc>
          <w:tcPr>
            <w:tcW w:w="186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03</w:t>
            </w:r>
          </w:p>
        </w:tc>
        <w:tc>
          <w:tcPr>
            <w:tcW w:w="253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公务员医疗补助</w:t>
            </w:r>
          </w:p>
        </w:tc>
        <w:tc>
          <w:tcPr>
            <w:tcW w:w="18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7.65</w:t>
            </w:r>
          </w:p>
        </w:tc>
        <w:tc>
          <w:tcPr>
            <w:tcW w:w="181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7.65</w:t>
            </w:r>
          </w:p>
        </w:tc>
        <w:tc>
          <w:tcPr>
            <w:tcW w:w="186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53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住房保障支出</w:t>
            </w:r>
          </w:p>
        </w:tc>
        <w:tc>
          <w:tcPr>
            <w:tcW w:w="18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34.62</w:t>
            </w:r>
          </w:p>
        </w:tc>
        <w:tc>
          <w:tcPr>
            <w:tcW w:w="181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34.62</w:t>
            </w:r>
          </w:p>
        </w:tc>
        <w:tc>
          <w:tcPr>
            <w:tcW w:w="186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53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住房改革支出</w:t>
            </w:r>
          </w:p>
        </w:tc>
        <w:tc>
          <w:tcPr>
            <w:tcW w:w="18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34.62</w:t>
            </w:r>
          </w:p>
        </w:tc>
        <w:tc>
          <w:tcPr>
            <w:tcW w:w="181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34.62</w:t>
            </w:r>
          </w:p>
        </w:tc>
        <w:tc>
          <w:tcPr>
            <w:tcW w:w="186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253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住房公积金</w:t>
            </w:r>
          </w:p>
        </w:tc>
        <w:tc>
          <w:tcPr>
            <w:tcW w:w="18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34.62</w:t>
            </w:r>
          </w:p>
        </w:tc>
        <w:tc>
          <w:tcPr>
            <w:tcW w:w="181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34.62</w:t>
            </w:r>
          </w:p>
        </w:tc>
        <w:tc>
          <w:tcPr>
            <w:tcW w:w="186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253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cs="Times New Roman"/>
                <w:b/>
                <w:bCs/>
                <w:color w:val="auto"/>
                <w:kern w:val="0"/>
                <w:sz w:val="20"/>
                <w:szCs w:val="20"/>
                <w:highlight w:val="none"/>
              </w:rPr>
            </w:pPr>
          </w:p>
        </w:tc>
        <w:tc>
          <w:tcPr>
            <w:tcW w:w="18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p>
        </w:tc>
        <w:tc>
          <w:tcPr>
            <w:tcW w:w="181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p>
        </w:tc>
        <w:tc>
          <w:tcPr>
            <w:tcW w:w="186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253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cs="Times New Roman"/>
                <w:b/>
                <w:bCs/>
                <w:color w:val="auto"/>
                <w:kern w:val="0"/>
                <w:sz w:val="20"/>
                <w:szCs w:val="20"/>
                <w:highlight w:val="none"/>
              </w:rPr>
            </w:pPr>
          </w:p>
        </w:tc>
        <w:tc>
          <w:tcPr>
            <w:tcW w:w="18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p>
        </w:tc>
        <w:tc>
          <w:tcPr>
            <w:tcW w:w="181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p>
        </w:tc>
        <w:tc>
          <w:tcPr>
            <w:tcW w:w="186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4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534"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sz w:val="20"/>
                <w:szCs w:val="20"/>
                <w:highlight w:val="none"/>
              </w:rPr>
            </w:pPr>
          </w:p>
        </w:tc>
        <w:tc>
          <w:tcPr>
            <w:tcW w:w="181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181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186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2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2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5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81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523.40</w:t>
            </w:r>
          </w:p>
        </w:tc>
        <w:tc>
          <w:tcPr>
            <w:tcW w:w="181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516.60</w:t>
            </w:r>
          </w:p>
        </w:tc>
        <w:tc>
          <w:tcPr>
            <w:tcW w:w="1862"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6.80</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4"/>
        <w:rPr>
          <w:rFonts w:hint="default" w:ascii="Times New Roman" w:hAnsi="Times New Roman" w:eastAsia="宋体" w:cs="Times New Roman"/>
          <w:i w:val="0"/>
          <w:color w:val="auto"/>
          <w:kern w:val="0"/>
          <w:sz w:val="20"/>
          <w:szCs w:val="20"/>
          <w:highlight w:val="none"/>
          <w:u w:val="none"/>
          <w:lang w:val="en-US" w:eastAsia="zh-CN" w:bidi="ar"/>
        </w:rPr>
      </w:pPr>
    </w:p>
    <w:p>
      <w:pPr>
        <w:pStyle w:val="4"/>
        <w:rPr>
          <w:rFonts w:hint="default" w:ascii="Times New Roman" w:hAnsi="Times New Roman" w:eastAsia="宋体" w:cs="Times New Roman"/>
          <w:i w:val="0"/>
          <w:color w:val="auto"/>
          <w:kern w:val="0"/>
          <w:sz w:val="20"/>
          <w:szCs w:val="20"/>
          <w:highlight w:val="none"/>
          <w:u w:val="none"/>
          <w:lang w:val="en-US" w:eastAsia="zh-CN" w:bidi="ar"/>
        </w:rPr>
      </w:pPr>
    </w:p>
    <w:p>
      <w:pPr>
        <w:pStyle w:val="4"/>
        <w:rPr>
          <w:rFonts w:hint="default" w:ascii="Times New Roman" w:hAnsi="Times New Roman" w:eastAsia="宋体" w:cs="Times New Roman"/>
          <w:i w:val="0"/>
          <w:color w:val="auto"/>
          <w:kern w:val="0"/>
          <w:sz w:val="20"/>
          <w:szCs w:val="20"/>
          <w:highlight w:val="none"/>
          <w:u w:val="none"/>
          <w:lang w:val="en-US" w:eastAsia="zh-CN" w:bidi="ar"/>
        </w:rPr>
      </w:pPr>
    </w:p>
    <w:p>
      <w:pPr>
        <w:pStyle w:val="4"/>
        <w:rPr>
          <w:rFonts w:hint="default" w:ascii="Times New Roman" w:hAnsi="Times New Roman" w:eastAsia="宋体" w:cs="Times New Roman"/>
          <w:i w:val="0"/>
          <w:color w:val="auto"/>
          <w:kern w:val="0"/>
          <w:sz w:val="20"/>
          <w:szCs w:val="20"/>
          <w:highlight w:val="none"/>
          <w:u w:val="none"/>
          <w:lang w:val="en-US" w:eastAsia="zh-CN" w:bidi="ar"/>
        </w:rPr>
      </w:pPr>
    </w:p>
    <w:p>
      <w:pPr>
        <w:pStyle w:val="4"/>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编制单位：中国人民政治协商会议焉耆回族自治县委员会        单位：万元</w:t>
      </w:r>
    </w:p>
    <w:tbl>
      <w:tblPr>
        <w:tblStyle w:val="5"/>
        <w:tblW w:w="9449" w:type="dxa"/>
        <w:tblInd w:w="-240" w:type="dxa"/>
        <w:tblLayout w:type="fixed"/>
        <w:tblCellMar>
          <w:top w:w="0" w:type="dxa"/>
          <w:left w:w="108" w:type="dxa"/>
          <w:bottom w:w="0" w:type="dxa"/>
          <w:right w:w="108" w:type="dxa"/>
        </w:tblCellMar>
      </w:tblPr>
      <w:tblGrid>
        <w:gridCol w:w="1929"/>
        <w:gridCol w:w="914"/>
        <w:gridCol w:w="2570"/>
        <w:gridCol w:w="900"/>
        <w:gridCol w:w="876"/>
        <w:gridCol w:w="1130"/>
        <w:gridCol w:w="1130"/>
      </w:tblGrid>
      <w:tr>
        <w:tblPrEx>
          <w:tblCellMar>
            <w:top w:w="0" w:type="dxa"/>
            <w:left w:w="108" w:type="dxa"/>
            <w:bottom w:w="0" w:type="dxa"/>
            <w:right w:w="108" w:type="dxa"/>
          </w:tblCellMar>
        </w:tblPrEx>
        <w:trPr>
          <w:trHeight w:val="285" w:hRule="atLeast"/>
        </w:trPr>
        <w:tc>
          <w:tcPr>
            <w:tcW w:w="2843"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606"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192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5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8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91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iCs w:val="0"/>
                <w:color w:val="000000"/>
                <w:kern w:val="0"/>
                <w:sz w:val="20"/>
                <w:szCs w:val="20"/>
                <w:u w:val="none"/>
                <w:lang w:val="en-US" w:eastAsia="zh-CN" w:bidi="ar"/>
              </w:rPr>
              <w:t>523.40</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377.00</w:t>
            </w: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377.00</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914"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i w:val="0"/>
                <w:iCs w:val="0"/>
                <w:color w:val="000000"/>
                <w:kern w:val="0"/>
                <w:sz w:val="20"/>
                <w:szCs w:val="20"/>
                <w:u w:val="none"/>
                <w:lang w:val="en-US" w:eastAsia="zh-CN" w:bidi="ar"/>
              </w:rPr>
              <w:t>523.40</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91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18"/>
                <w:szCs w:val="18"/>
                <w:highlight w:val="none"/>
              </w:rPr>
            </w:pP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91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color w:val="auto"/>
                <w:kern w:val="0"/>
                <w:sz w:val="18"/>
                <w:szCs w:val="18"/>
                <w:highlight w:val="none"/>
              </w:rPr>
            </w:pP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83.5</w:t>
            </w:r>
            <w:r>
              <w:rPr>
                <w:rFonts w:hint="eastAsia" w:ascii="Times New Roman" w:hAnsi="Times New Roman" w:eastAsia="仿宋_GB2312" w:cs="Times New Roman"/>
                <w:color w:val="auto"/>
                <w:kern w:val="0"/>
                <w:sz w:val="20"/>
                <w:szCs w:val="20"/>
                <w:highlight w:val="none"/>
                <w:lang w:val="en-US" w:eastAsia="zh-CN"/>
              </w:rPr>
              <w:t>3</w:t>
            </w: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83.5</w:t>
            </w:r>
            <w:r>
              <w:rPr>
                <w:rFonts w:hint="eastAsia" w:ascii="Times New Roman" w:hAnsi="Times New Roman" w:eastAsia="仿宋_GB2312" w:cs="Times New Roman"/>
                <w:color w:val="auto"/>
                <w:kern w:val="0"/>
                <w:sz w:val="20"/>
                <w:szCs w:val="20"/>
                <w:highlight w:val="none"/>
                <w:lang w:val="en-US" w:eastAsia="zh-CN"/>
              </w:rPr>
              <w:t>3</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28.25</w:t>
            </w: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28.25</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34.62</w:t>
            </w: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34.62</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523.40</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523.40</w:t>
            </w:r>
          </w:p>
        </w:tc>
        <w:tc>
          <w:tcPr>
            <w:tcW w:w="87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523.40</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4"/>
        <w:rPr>
          <w:rFonts w:hint="default" w:ascii="Times New Roman" w:hAnsi="Times New Roman" w:eastAsia="宋体" w:cs="Times New Roman"/>
          <w:i w:val="0"/>
          <w:color w:val="auto"/>
          <w:kern w:val="0"/>
          <w:sz w:val="20"/>
          <w:szCs w:val="20"/>
          <w:highlight w:val="none"/>
          <w:u w:val="none"/>
          <w:lang w:val="en-US" w:eastAsia="zh-CN" w:bidi="ar"/>
        </w:rPr>
      </w:pPr>
    </w:p>
    <w:p>
      <w:pPr>
        <w:pStyle w:val="4"/>
        <w:rPr>
          <w:rFonts w:hint="default" w:ascii="Times New Roman" w:hAnsi="Times New Roman" w:eastAsia="宋体" w:cs="Times New Roman"/>
          <w:i w:val="0"/>
          <w:color w:val="auto"/>
          <w:kern w:val="0"/>
          <w:sz w:val="20"/>
          <w:szCs w:val="20"/>
          <w:highlight w:val="none"/>
          <w:u w:val="none"/>
          <w:lang w:val="en-US" w:eastAsia="zh-CN" w:bidi="ar"/>
        </w:rPr>
      </w:pPr>
    </w:p>
    <w:p>
      <w:pPr>
        <w:pStyle w:val="4"/>
        <w:rPr>
          <w:rFonts w:hint="default" w:ascii="Times New Roman" w:hAnsi="Times New Roman" w:eastAsia="宋体" w:cs="Times New Roman"/>
          <w:i w:val="0"/>
          <w:color w:val="auto"/>
          <w:kern w:val="0"/>
          <w:sz w:val="20"/>
          <w:szCs w:val="20"/>
          <w:highlight w:val="none"/>
          <w:u w:val="none"/>
          <w:lang w:val="en-US" w:eastAsia="zh-CN" w:bidi="ar"/>
        </w:rPr>
      </w:pPr>
    </w:p>
    <w:p>
      <w:pPr>
        <w:pStyle w:val="4"/>
        <w:rPr>
          <w:rFonts w:hint="default" w:ascii="Times New Roman" w:hAnsi="Times New Roman" w:eastAsia="宋体" w:cs="Times New Roman"/>
          <w:i w:val="0"/>
          <w:color w:val="auto"/>
          <w:kern w:val="0"/>
          <w:sz w:val="20"/>
          <w:szCs w:val="20"/>
          <w:highlight w:val="none"/>
          <w:u w:val="none"/>
          <w:lang w:val="en-US" w:eastAsia="zh-CN" w:bidi="ar"/>
        </w:rPr>
      </w:pPr>
    </w:p>
    <w:p>
      <w:pPr>
        <w:pStyle w:val="4"/>
        <w:rPr>
          <w:rFonts w:hint="default" w:ascii="Times New Roman" w:hAnsi="Times New Roman" w:eastAsia="宋体" w:cs="Times New Roman"/>
          <w:i w:val="0"/>
          <w:color w:val="auto"/>
          <w:kern w:val="0"/>
          <w:sz w:val="20"/>
          <w:szCs w:val="20"/>
          <w:highlight w:val="none"/>
          <w:u w:val="none"/>
          <w:lang w:val="en-US" w:eastAsia="zh-CN" w:bidi="ar"/>
        </w:rPr>
      </w:pPr>
    </w:p>
    <w:p>
      <w:pPr>
        <w:pStyle w:val="4"/>
        <w:rPr>
          <w:rFonts w:hint="default" w:ascii="Times New Roman" w:hAnsi="Times New Roman" w:eastAsia="宋体" w:cs="Times New Roman"/>
          <w:i w:val="0"/>
          <w:color w:val="auto"/>
          <w:kern w:val="0"/>
          <w:sz w:val="20"/>
          <w:szCs w:val="20"/>
          <w:highlight w:val="none"/>
          <w:u w:val="none"/>
          <w:lang w:val="en-US" w:eastAsia="zh-CN" w:bidi="ar"/>
        </w:rPr>
      </w:pPr>
    </w:p>
    <w:p>
      <w:pPr>
        <w:pStyle w:val="4"/>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5"/>
        <w:tblW w:w="8961" w:type="dxa"/>
        <w:tblInd w:w="0" w:type="dxa"/>
        <w:tblLayout w:type="fixed"/>
        <w:tblCellMar>
          <w:top w:w="0" w:type="dxa"/>
          <w:left w:w="108" w:type="dxa"/>
          <w:bottom w:w="0" w:type="dxa"/>
          <w:right w:w="108" w:type="dxa"/>
        </w:tblCellMar>
      </w:tblPr>
      <w:tblGrid>
        <w:gridCol w:w="590"/>
        <w:gridCol w:w="548"/>
        <w:gridCol w:w="454"/>
        <w:gridCol w:w="3589"/>
        <w:gridCol w:w="1128"/>
        <w:gridCol w:w="242"/>
        <w:gridCol w:w="982"/>
        <w:gridCol w:w="1428"/>
      </w:tblGrid>
      <w:tr>
        <w:tblPrEx>
          <w:tblCellMar>
            <w:top w:w="0" w:type="dxa"/>
            <w:left w:w="108" w:type="dxa"/>
            <w:bottom w:w="0" w:type="dxa"/>
            <w:right w:w="108" w:type="dxa"/>
          </w:tblCellMar>
        </w:tblPrEx>
        <w:trPr>
          <w:trHeight w:val="876" w:hRule="atLeast"/>
        </w:trPr>
        <w:tc>
          <w:tcPr>
            <w:tcW w:w="8961" w:type="dxa"/>
            <w:gridSpan w:val="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438" w:hRule="atLeast"/>
        </w:trPr>
        <w:tc>
          <w:tcPr>
            <w:tcW w:w="6551" w:type="dxa"/>
            <w:gridSpan w:val="6"/>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编制单位：中国人民政治协商会议焉耆回族自治县委员会</w:t>
            </w:r>
          </w:p>
        </w:tc>
        <w:tc>
          <w:tcPr>
            <w:tcW w:w="2410" w:type="dxa"/>
            <w:gridSpan w:val="2"/>
            <w:tcBorders>
              <w:top w:val="nil"/>
              <w:left w:val="nil"/>
              <w:bottom w:val="nil"/>
              <w:right w:val="nil"/>
            </w:tcBorders>
            <w:noWrap w:val="0"/>
            <w:vAlign w:val="center"/>
          </w:tcPr>
          <w:p>
            <w:pPr>
              <w:widowControl/>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463" w:hRule="atLeast"/>
        </w:trPr>
        <w:tc>
          <w:tcPr>
            <w:tcW w:w="5181"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3780"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trHeight w:val="902" w:hRule="atLeast"/>
        </w:trPr>
        <w:tc>
          <w:tcPr>
            <w:tcW w:w="1592"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358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12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224"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42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463" w:hRule="atLeast"/>
        </w:trPr>
        <w:tc>
          <w:tcPr>
            <w:tcW w:w="59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4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5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358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12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224"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42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63" w:hRule="atLeast"/>
        </w:trPr>
        <w:tc>
          <w:tcPr>
            <w:tcW w:w="59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54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454"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5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一般公共服务支出</w:t>
            </w:r>
          </w:p>
        </w:tc>
        <w:tc>
          <w:tcPr>
            <w:tcW w:w="112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377.00</w:t>
            </w:r>
          </w:p>
        </w:tc>
        <w:tc>
          <w:tcPr>
            <w:tcW w:w="122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370.20</w:t>
            </w: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6.80</w:t>
            </w:r>
          </w:p>
        </w:tc>
      </w:tr>
      <w:tr>
        <w:tblPrEx>
          <w:tblCellMar>
            <w:top w:w="0" w:type="dxa"/>
            <w:left w:w="108" w:type="dxa"/>
            <w:bottom w:w="0" w:type="dxa"/>
            <w:right w:w="108" w:type="dxa"/>
          </w:tblCellMar>
        </w:tblPrEx>
        <w:trPr>
          <w:trHeight w:val="463" w:hRule="atLeast"/>
        </w:trPr>
        <w:tc>
          <w:tcPr>
            <w:tcW w:w="59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54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454"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5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政协事务</w:t>
            </w:r>
          </w:p>
        </w:tc>
        <w:tc>
          <w:tcPr>
            <w:tcW w:w="112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377.00</w:t>
            </w:r>
          </w:p>
        </w:tc>
        <w:tc>
          <w:tcPr>
            <w:tcW w:w="122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370.20</w:t>
            </w: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6.80</w:t>
            </w:r>
          </w:p>
        </w:tc>
      </w:tr>
      <w:tr>
        <w:tblPrEx>
          <w:tblCellMar>
            <w:top w:w="0" w:type="dxa"/>
            <w:left w:w="108" w:type="dxa"/>
            <w:bottom w:w="0" w:type="dxa"/>
            <w:right w:w="108" w:type="dxa"/>
          </w:tblCellMar>
        </w:tblPrEx>
        <w:trPr>
          <w:trHeight w:val="463" w:hRule="atLeast"/>
        </w:trPr>
        <w:tc>
          <w:tcPr>
            <w:tcW w:w="59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54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454"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35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行政运行</w:t>
            </w:r>
          </w:p>
        </w:tc>
        <w:tc>
          <w:tcPr>
            <w:tcW w:w="112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370.20</w:t>
            </w:r>
          </w:p>
        </w:tc>
        <w:tc>
          <w:tcPr>
            <w:tcW w:w="122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370.20</w:t>
            </w: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63" w:hRule="atLeast"/>
        </w:trPr>
        <w:tc>
          <w:tcPr>
            <w:tcW w:w="59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54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454"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35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一般行政管理事务</w:t>
            </w:r>
          </w:p>
        </w:tc>
        <w:tc>
          <w:tcPr>
            <w:tcW w:w="112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1.80</w:t>
            </w:r>
          </w:p>
        </w:tc>
        <w:tc>
          <w:tcPr>
            <w:tcW w:w="122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1.80</w:t>
            </w:r>
          </w:p>
        </w:tc>
      </w:tr>
      <w:tr>
        <w:tblPrEx>
          <w:tblCellMar>
            <w:top w:w="0" w:type="dxa"/>
            <w:left w:w="108" w:type="dxa"/>
            <w:bottom w:w="0" w:type="dxa"/>
            <w:right w:w="108" w:type="dxa"/>
          </w:tblCellMar>
        </w:tblPrEx>
        <w:trPr>
          <w:trHeight w:val="463" w:hRule="atLeast"/>
        </w:trPr>
        <w:tc>
          <w:tcPr>
            <w:tcW w:w="59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54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454"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99</w:t>
            </w:r>
          </w:p>
        </w:tc>
        <w:tc>
          <w:tcPr>
            <w:tcW w:w="35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其他政协事务支出</w:t>
            </w:r>
          </w:p>
        </w:tc>
        <w:tc>
          <w:tcPr>
            <w:tcW w:w="112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5.00</w:t>
            </w:r>
          </w:p>
        </w:tc>
        <w:tc>
          <w:tcPr>
            <w:tcW w:w="122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5.00</w:t>
            </w:r>
          </w:p>
        </w:tc>
      </w:tr>
      <w:tr>
        <w:tblPrEx>
          <w:tblCellMar>
            <w:top w:w="0" w:type="dxa"/>
            <w:left w:w="108" w:type="dxa"/>
            <w:bottom w:w="0" w:type="dxa"/>
            <w:right w:w="108" w:type="dxa"/>
          </w:tblCellMar>
        </w:tblPrEx>
        <w:trPr>
          <w:trHeight w:val="463" w:hRule="atLeast"/>
        </w:trPr>
        <w:tc>
          <w:tcPr>
            <w:tcW w:w="59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54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454"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5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社会保障和就业支出</w:t>
            </w:r>
          </w:p>
        </w:tc>
        <w:tc>
          <w:tcPr>
            <w:tcW w:w="112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83.5</w:t>
            </w:r>
            <w:r>
              <w:rPr>
                <w:rFonts w:hint="eastAsia" w:ascii="Times New Roman" w:hAnsi="Times New Roman" w:eastAsia="仿宋_GB2312" w:cs="Times New Roman"/>
                <w:i w:val="0"/>
                <w:iCs w:val="0"/>
                <w:color w:val="000000"/>
                <w:kern w:val="0"/>
                <w:sz w:val="20"/>
                <w:szCs w:val="20"/>
                <w:u w:val="none"/>
                <w:lang w:val="en-US" w:eastAsia="zh-CN" w:bidi="ar"/>
              </w:rPr>
              <w:t>3</w:t>
            </w:r>
          </w:p>
        </w:tc>
        <w:tc>
          <w:tcPr>
            <w:tcW w:w="122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83.5</w:t>
            </w:r>
            <w:r>
              <w:rPr>
                <w:rFonts w:hint="eastAsia" w:ascii="Times New Roman" w:hAnsi="Times New Roman" w:eastAsia="仿宋_GB2312" w:cs="Times New Roman"/>
                <w:i w:val="0"/>
                <w:iCs w:val="0"/>
                <w:color w:val="000000"/>
                <w:kern w:val="0"/>
                <w:sz w:val="20"/>
                <w:szCs w:val="20"/>
                <w:u w:val="none"/>
                <w:lang w:val="en-US" w:eastAsia="zh-CN" w:bidi="ar"/>
              </w:rPr>
              <w:t>3</w:t>
            </w: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63" w:hRule="atLeast"/>
        </w:trPr>
        <w:tc>
          <w:tcPr>
            <w:tcW w:w="59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54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454"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5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行政事业单位养老支出</w:t>
            </w:r>
          </w:p>
        </w:tc>
        <w:tc>
          <w:tcPr>
            <w:tcW w:w="112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82.95</w:t>
            </w:r>
          </w:p>
        </w:tc>
        <w:tc>
          <w:tcPr>
            <w:tcW w:w="122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82.95</w:t>
            </w: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63" w:hRule="atLeast"/>
        </w:trPr>
        <w:tc>
          <w:tcPr>
            <w:tcW w:w="59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54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454"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35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行政单位离退休</w:t>
            </w:r>
          </w:p>
        </w:tc>
        <w:tc>
          <w:tcPr>
            <w:tcW w:w="112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13.27</w:t>
            </w:r>
          </w:p>
        </w:tc>
        <w:tc>
          <w:tcPr>
            <w:tcW w:w="122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13.27</w:t>
            </w: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63" w:hRule="atLeast"/>
        </w:trPr>
        <w:tc>
          <w:tcPr>
            <w:tcW w:w="59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54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454"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35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机关事业单位基本养老保险缴费支出</w:t>
            </w:r>
          </w:p>
        </w:tc>
        <w:tc>
          <w:tcPr>
            <w:tcW w:w="112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46.77</w:t>
            </w:r>
          </w:p>
        </w:tc>
        <w:tc>
          <w:tcPr>
            <w:tcW w:w="122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46.77</w:t>
            </w: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63" w:hRule="atLeast"/>
        </w:trPr>
        <w:tc>
          <w:tcPr>
            <w:tcW w:w="59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54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454"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06</w:t>
            </w:r>
          </w:p>
        </w:tc>
        <w:tc>
          <w:tcPr>
            <w:tcW w:w="35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机关事业单位职业年金缴费支出</w:t>
            </w:r>
          </w:p>
        </w:tc>
        <w:tc>
          <w:tcPr>
            <w:tcW w:w="112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22.91</w:t>
            </w:r>
          </w:p>
        </w:tc>
        <w:tc>
          <w:tcPr>
            <w:tcW w:w="122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22.91</w:t>
            </w: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531" w:hRule="atLeast"/>
        </w:trPr>
        <w:tc>
          <w:tcPr>
            <w:tcW w:w="59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54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08</w:t>
            </w:r>
          </w:p>
        </w:tc>
        <w:tc>
          <w:tcPr>
            <w:tcW w:w="454"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5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抚恤</w:t>
            </w:r>
          </w:p>
        </w:tc>
        <w:tc>
          <w:tcPr>
            <w:tcW w:w="112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0.58</w:t>
            </w:r>
          </w:p>
        </w:tc>
        <w:tc>
          <w:tcPr>
            <w:tcW w:w="122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0.58</w:t>
            </w: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63" w:hRule="atLeast"/>
        </w:trPr>
        <w:tc>
          <w:tcPr>
            <w:tcW w:w="59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54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08</w:t>
            </w:r>
          </w:p>
        </w:tc>
        <w:tc>
          <w:tcPr>
            <w:tcW w:w="454"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99</w:t>
            </w:r>
          </w:p>
        </w:tc>
        <w:tc>
          <w:tcPr>
            <w:tcW w:w="35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其他优抚支出</w:t>
            </w:r>
          </w:p>
        </w:tc>
        <w:tc>
          <w:tcPr>
            <w:tcW w:w="112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0.58</w:t>
            </w:r>
          </w:p>
        </w:tc>
        <w:tc>
          <w:tcPr>
            <w:tcW w:w="122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0.58</w:t>
            </w: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63" w:hRule="atLeast"/>
        </w:trPr>
        <w:tc>
          <w:tcPr>
            <w:tcW w:w="59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54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454"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5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卫生健康支出</w:t>
            </w:r>
          </w:p>
        </w:tc>
        <w:tc>
          <w:tcPr>
            <w:tcW w:w="112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28.25</w:t>
            </w:r>
          </w:p>
        </w:tc>
        <w:tc>
          <w:tcPr>
            <w:tcW w:w="122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28.25</w:t>
            </w: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63" w:hRule="atLeast"/>
        </w:trPr>
        <w:tc>
          <w:tcPr>
            <w:tcW w:w="59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54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454"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5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行政事业单位医疗</w:t>
            </w:r>
          </w:p>
        </w:tc>
        <w:tc>
          <w:tcPr>
            <w:tcW w:w="112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28.25</w:t>
            </w:r>
          </w:p>
        </w:tc>
        <w:tc>
          <w:tcPr>
            <w:tcW w:w="122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28.25</w:t>
            </w: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63" w:hRule="atLeast"/>
        </w:trPr>
        <w:tc>
          <w:tcPr>
            <w:tcW w:w="59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54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454"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35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行政单位医疗</w:t>
            </w:r>
          </w:p>
        </w:tc>
        <w:tc>
          <w:tcPr>
            <w:tcW w:w="112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20.60</w:t>
            </w:r>
          </w:p>
        </w:tc>
        <w:tc>
          <w:tcPr>
            <w:tcW w:w="122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20.60</w:t>
            </w: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63" w:hRule="atLeast"/>
        </w:trPr>
        <w:tc>
          <w:tcPr>
            <w:tcW w:w="59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54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454"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03</w:t>
            </w:r>
          </w:p>
        </w:tc>
        <w:tc>
          <w:tcPr>
            <w:tcW w:w="35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公务员医疗补助</w:t>
            </w:r>
          </w:p>
        </w:tc>
        <w:tc>
          <w:tcPr>
            <w:tcW w:w="112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7.65</w:t>
            </w:r>
          </w:p>
        </w:tc>
        <w:tc>
          <w:tcPr>
            <w:tcW w:w="122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7.65</w:t>
            </w: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63" w:hRule="atLeast"/>
        </w:trPr>
        <w:tc>
          <w:tcPr>
            <w:tcW w:w="59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54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454"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5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住房保障支出</w:t>
            </w:r>
          </w:p>
        </w:tc>
        <w:tc>
          <w:tcPr>
            <w:tcW w:w="112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34.62</w:t>
            </w:r>
          </w:p>
        </w:tc>
        <w:tc>
          <w:tcPr>
            <w:tcW w:w="122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34.62</w:t>
            </w: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63" w:hRule="atLeast"/>
        </w:trPr>
        <w:tc>
          <w:tcPr>
            <w:tcW w:w="59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54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454"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5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住房改革支出</w:t>
            </w:r>
          </w:p>
        </w:tc>
        <w:tc>
          <w:tcPr>
            <w:tcW w:w="112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34.62</w:t>
            </w:r>
          </w:p>
        </w:tc>
        <w:tc>
          <w:tcPr>
            <w:tcW w:w="122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34.62</w:t>
            </w: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63" w:hRule="atLeast"/>
        </w:trPr>
        <w:tc>
          <w:tcPr>
            <w:tcW w:w="59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548"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454"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40" w:lineRule="auto"/>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35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住房公积金</w:t>
            </w:r>
          </w:p>
        </w:tc>
        <w:tc>
          <w:tcPr>
            <w:tcW w:w="112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34.62</w:t>
            </w:r>
          </w:p>
        </w:tc>
        <w:tc>
          <w:tcPr>
            <w:tcW w:w="122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34.62</w:t>
            </w:r>
          </w:p>
        </w:tc>
        <w:tc>
          <w:tcPr>
            <w:tcW w:w="142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87" w:hRule="atLeast"/>
        </w:trPr>
        <w:tc>
          <w:tcPr>
            <w:tcW w:w="59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4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45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35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12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523.40</w:t>
            </w:r>
          </w:p>
        </w:tc>
        <w:tc>
          <w:tcPr>
            <w:tcW w:w="1224"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516.60</w:t>
            </w:r>
          </w:p>
        </w:tc>
        <w:tc>
          <w:tcPr>
            <w:tcW w:w="142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6.80</w:t>
            </w:r>
          </w:p>
        </w:tc>
      </w:tr>
    </w:tbl>
    <w:p>
      <w:pPr>
        <w:pStyle w:val="4"/>
        <w:rPr>
          <w:rFonts w:hint="default" w:ascii="Times New Roman" w:hAnsi="Times New Roman" w:eastAsia="宋体" w:cs="Times New Roman"/>
          <w:i w:val="0"/>
          <w:color w:val="auto"/>
          <w:kern w:val="0"/>
          <w:sz w:val="20"/>
          <w:szCs w:val="20"/>
          <w:highlight w:val="none"/>
          <w:u w:val="none"/>
          <w:lang w:val="en-US" w:eastAsia="zh-CN" w:bidi="ar"/>
        </w:rPr>
      </w:pPr>
    </w:p>
    <w:p>
      <w:pPr>
        <w:pStyle w:val="4"/>
        <w:rPr>
          <w:rFonts w:hint="default" w:ascii="Times New Roman" w:hAnsi="Times New Roman" w:eastAsia="宋体" w:cs="Times New Roman"/>
          <w:i w:val="0"/>
          <w:color w:val="auto"/>
          <w:kern w:val="0"/>
          <w:sz w:val="20"/>
          <w:szCs w:val="20"/>
          <w:highlight w:val="none"/>
          <w:u w:val="none"/>
          <w:lang w:val="en-US" w:eastAsia="zh-CN" w:bidi="ar"/>
        </w:rPr>
      </w:pPr>
    </w:p>
    <w:p>
      <w:pPr>
        <w:pStyle w:val="4"/>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5"/>
        <w:tblW w:w="9100" w:type="dxa"/>
        <w:tblInd w:w="-148" w:type="dxa"/>
        <w:tblLayout w:type="fixed"/>
        <w:tblCellMar>
          <w:top w:w="0" w:type="dxa"/>
          <w:left w:w="108" w:type="dxa"/>
          <w:bottom w:w="0" w:type="dxa"/>
          <w:right w:w="108" w:type="dxa"/>
        </w:tblCellMar>
      </w:tblPr>
      <w:tblGrid>
        <w:gridCol w:w="738"/>
        <w:gridCol w:w="563"/>
        <w:gridCol w:w="2820"/>
        <w:gridCol w:w="1658"/>
        <w:gridCol w:w="950"/>
        <w:gridCol w:w="708"/>
        <w:gridCol w:w="1663"/>
      </w:tblGrid>
      <w:tr>
        <w:tblPrEx>
          <w:tblCellMar>
            <w:top w:w="0" w:type="dxa"/>
            <w:left w:w="108" w:type="dxa"/>
            <w:bottom w:w="0" w:type="dxa"/>
            <w:right w:w="108" w:type="dxa"/>
          </w:tblCellMar>
        </w:tblPrEx>
        <w:trPr>
          <w:trHeight w:val="604" w:hRule="atLeast"/>
        </w:trPr>
        <w:tc>
          <w:tcPr>
            <w:tcW w:w="9100" w:type="dxa"/>
            <w:gridSpan w:val="7"/>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370" w:hRule="atLeast"/>
        </w:trPr>
        <w:tc>
          <w:tcPr>
            <w:tcW w:w="6729" w:type="dxa"/>
            <w:gridSpan w:val="5"/>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编制单位：中国人民政治协商会议焉耆回族自治县委员会   </w:t>
            </w:r>
          </w:p>
        </w:tc>
        <w:tc>
          <w:tcPr>
            <w:tcW w:w="2371" w:type="dxa"/>
            <w:gridSpan w:val="2"/>
            <w:tcBorders>
              <w:top w:val="nil"/>
              <w:left w:val="nil"/>
              <w:bottom w:val="nil"/>
              <w:right w:val="nil"/>
            </w:tcBorders>
            <w:noWrap w:val="0"/>
            <w:vAlign w:val="center"/>
          </w:tcPr>
          <w:p>
            <w:pPr>
              <w:widowControl/>
              <w:ind w:firstLine="720" w:firstLineChars="3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单位：万元</w:t>
            </w:r>
          </w:p>
        </w:tc>
      </w:tr>
      <w:tr>
        <w:tblPrEx>
          <w:tblCellMar>
            <w:top w:w="0" w:type="dxa"/>
            <w:left w:w="108" w:type="dxa"/>
            <w:bottom w:w="0" w:type="dxa"/>
            <w:right w:w="108" w:type="dxa"/>
          </w:tblCellMar>
        </w:tblPrEx>
        <w:trPr>
          <w:trHeight w:val="370" w:hRule="atLeast"/>
        </w:trPr>
        <w:tc>
          <w:tcPr>
            <w:tcW w:w="4121"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4979"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613" w:hRule="atLeast"/>
        </w:trPr>
        <w:tc>
          <w:tcPr>
            <w:tcW w:w="1301"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282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65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658"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66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313" w:hRule="atLeast"/>
        </w:trPr>
        <w:tc>
          <w:tcPr>
            <w:tcW w:w="73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6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282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65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658"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66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395" w:hRule="atLeast"/>
        </w:trPr>
        <w:tc>
          <w:tcPr>
            <w:tcW w:w="73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6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8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工资福利支出</w:t>
            </w:r>
          </w:p>
        </w:tc>
        <w:tc>
          <w:tcPr>
            <w:tcW w:w="16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451.42</w:t>
            </w:r>
          </w:p>
        </w:tc>
        <w:tc>
          <w:tcPr>
            <w:tcW w:w="1658"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451.42</w:t>
            </w:r>
          </w:p>
        </w:tc>
        <w:tc>
          <w:tcPr>
            <w:tcW w:w="166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95" w:hRule="atLeast"/>
        </w:trPr>
        <w:tc>
          <w:tcPr>
            <w:tcW w:w="73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6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28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基本工资</w:t>
            </w:r>
          </w:p>
        </w:tc>
        <w:tc>
          <w:tcPr>
            <w:tcW w:w="16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155.95</w:t>
            </w:r>
          </w:p>
        </w:tc>
        <w:tc>
          <w:tcPr>
            <w:tcW w:w="1658"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155.95</w:t>
            </w:r>
          </w:p>
        </w:tc>
        <w:tc>
          <w:tcPr>
            <w:tcW w:w="166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95" w:hRule="atLeast"/>
        </w:trPr>
        <w:tc>
          <w:tcPr>
            <w:tcW w:w="73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6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28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津贴补贴</w:t>
            </w:r>
          </w:p>
        </w:tc>
        <w:tc>
          <w:tcPr>
            <w:tcW w:w="16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150.97</w:t>
            </w:r>
          </w:p>
        </w:tc>
        <w:tc>
          <w:tcPr>
            <w:tcW w:w="1658"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150.97</w:t>
            </w:r>
          </w:p>
        </w:tc>
        <w:tc>
          <w:tcPr>
            <w:tcW w:w="166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95" w:hRule="atLeast"/>
        </w:trPr>
        <w:tc>
          <w:tcPr>
            <w:tcW w:w="73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6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08</w:t>
            </w:r>
          </w:p>
        </w:tc>
        <w:tc>
          <w:tcPr>
            <w:tcW w:w="28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机关事业单位基本养老保险缴费</w:t>
            </w:r>
          </w:p>
        </w:tc>
        <w:tc>
          <w:tcPr>
            <w:tcW w:w="16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45.81</w:t>
            </w:r>
          </w:p>
        </w:tc>
        <w:tc>
          <w:tcPr>
            <w:tcW w:w="1658"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45.81</w:t>
            </w:r>
          </w:p>
        </w:tc>
        <w:tc>
          <w:tcPr>
            <w:tcW w:w="166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95" w:hRule="atLeast"/>
        </w:trPr>
        <w:tc>
          <w:tcPr>
            <w:tcW w:w="73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6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09</w:t>
            </w:r>
          </w:p>
        </w:tc>
        <w:tc>
          <w:tcPr>
            <w:tcW w:w="28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职业年金缴费</w:t>
            </w:r>
          </w:p>
        </w:tc>
        <w:tc>
          <w:tcPr>
            <w:tcW w:w="16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22.91</w:t>
            </w:r>
          </w:p>
        </w:tc>
        <w:tc>
          <w:tcPr>
            <w:tcW w:w="1658"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22.91</w:t>
            </w:r>
          </w:p>
        </w:tc>
        <w:tc>
          <w:tcPr>
            <w:tcW w:w="166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95" w:hRule="atLeast"/>
        </w:trPr>
        <w:tc>
          <w:tcPr>
            <w:tcW w:w="73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6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28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职工基本医疗保险缴费</w:t>
            </w:r>
          </w:p>
        </w:tc>
        <w:tc>
          <w:tcPr>
            <w:tcW w:w="16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20.60</w:t>
            </w:r>
          </w:p>
        </w:tc>
        <w:tc>
          <w:tcPr>
            <w:tcW w:w="1658"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20.60</w:t>
            </w:r>
          </w:p>
        </w:tc>
        <w:tc>
          <w:tcPr>
            <w:tcW w:w="166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95" w:hRule="atLeast"/>
        </w:trPr>
        <w:tc>
          <w:tcPr>
            <w:tcW w:w="73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6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28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公务员医疗补助缴费</w:t>
            </w:r>
          </w:p>
        </w:tc>
        <w:tc>
          <w:tcPr>
            <w:tcW w:w="16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7.65</w:t>
            </w:r>
          </w:p>
        </w:tc>
        <w:tc>
          <w:tcPr>
            <w:tcW w:w="1658"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7.65</w:t>
            </w:r>
          </w:p>
        </w:tc>
        <w:tc>
          <w:tcPr>
            <w:tcW w:w="166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95" w:hRule="atLeast"/>
        </w:trPr>
        <w:tc>
          <w:tcPr>
            <w:tcW w:w="73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6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12</w:t>
            </w:r>
          </w:p>
        </w:tc>
        <w:tc>
          <w:tcPr>
            <w:tcW w:w="28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其他社会保障缴费</w:t>
            </w:r>
          </w:p>
        </w:tc>
        <w:tc>
          <w:tcPr>
            <w:tcW w:w="16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2.05</w:t>
            </w:r>
          </w:p>
        </w:tc>
        <w:tc>
          <w:tcPr>
            <w:tcW w:w="1658"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2.05</w:t>
            </w:r>
          </w:p>
        </w:tc>
        <w:tc>
          <w:tcPr>
            <w:tcW w:w="166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95" w:hRule="atLeast"/>
        </w:trPr>
        <w:tc>
          <w:tcPr>
            <w:tcW w:w="73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6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13</w:t>
            </w:r>
          </w:p>
        </w:tc>
        <w:tc>
          <w:tcPr>
            <w:tcW w:w="28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住房公积金</w:t>
            </w:r>
          </w:p>
        </w:tc>
        <w:tc>
          <w:tcPr>
            <w:tcW w:w="16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34.36</w:t>
            </w:r>
          </w:p>
        </w:tc>
        <w:tc>
          <w:tcPr>
            <w:tcW w:w="1658"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34.36</w:t>
            </w:r>
          </w:p>
        </w:tc>
        <w:tc>
          <w:tcPr>
            <w:tcW w:w="166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95" w:hRule="atLeast"/>
        </w:trPr>
        <w:tc>
          <w:tcPr>
            <w:tcW w:w="73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6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99</w:t>
            </w:r>
          </w:p>
        </w:tc>
        <w:tc>
          <w:tcPr>
            <w:tcW w:w="28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其他工资福利支出</w:t>
            </w:r>
          </w:p>
        </w:tc>
        <w:tc>
          <w:tcPr>
            <w:tcW w:w="16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11.12</w:t>
            </w:r>
          </w:p>
        </w:tc>
        <w:tc>
          <w:tcPr>
            <w:tcW w:w="1658"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11.12</w:t>
            </w:r>
          </w:p>
        </w:tc>
        <w:tc>
          <w:tcPr>
            <w:tcW w:w="166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95" w:hRule="atLeast"/>
        </w:trPr>
        <w:tc>
          <w:tcPr>
            <w:tcW w:w="73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6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8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商品与服务支出</w:t>
            </w:r>
          </w:p>
        </w:tc>
        <w:tc>
          <w:tcPr>
            <w:tcW w:w="16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51.34</w:t>
            </w:r>
          </w:p>
        </w:tc>
        <w:tc>
          <w:tcPr>
            <w:tcW w:w="1658"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c>
          <w:tcPr>
            <w:tcW w:w="166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51.34</w:t>
            </w:r>
          </w:p>
        </w:tc>
      </w:tr>
      <w:tr>
        <w:tblPrEx>
          <w:tblCellMar>
            <w:top w:w="0" w:type="dxa"/>
            <w:left w:w="108" w:type="dxa"/>
            <w:bottom w:w="0" w:type="dxa"/>
            <w:right w:w="108" w:type="dxa"/>
          </w:tblCellMar>
        </w:tblPrEx>
        <w:trPr>
          <w:trHeight w:val="395" w:hRule="atLeast"/>
        </w:trPr>
        <w:tc>
          <w:tcPr>
            <w:tcW w:w="73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6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28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办公费</w:t>
            </w:r>
          </w:p>
        </w:tc>
        <w:tc>
          <w:tcPr>
            <w:tcW w:w="16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14.05</w:t>
            </w:r>
          </w:p>
        </w:tc>
        <w:tc>
          <w:tcPr>
            <w:tcW w:w="1658"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c>
          <w:tcPr>
            <w:tcW w:w="166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14.05</w:t>
            </w:r>
          </w:p>
        </w:tc>
      </w:tr>
      <w:tr>
        <w:tblPrEx>
          <w:tblCellMar>
            <w:top w:w="0" w:type="dxa"/>
            <w:left w:w="108" w:type="dxa"/>
            <w:bottom w:w="0" w:type="dxa"/>
            <w:right w:w="108" w:type="dxa"/>
          </w:tblCellMar>
        </w:tblPrEx>
        <w:trPr>
          <w:trHeight w:val="395" w:hRule="atLeast"/>
        </w:trPr>
        <w:tc>
          <w:tcPr>
            <w:tcW w:w="73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6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28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印刷费</w:t>
            </w:r>
          </w:p>
        </w:tc>
        <w:tc>
          <w:tcPr>
            <w:tcW w:w="16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1.32</w:t>
            </w:r>
          </w:p>
        </w:tc>
        <w:tc>
          <w:tcPr>
            <w:tcW w:w="1658"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c>
          <w:tcPr>
            <w:tcW w:w="166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1.32</w:t>
            </w:r>
          </w:p>
        </w:tc>
      </w:tr>
      <w:tr>
        <w:tblPrEx>
          <w:tblCellMar>
            <w:top w:w="0" w:type="dxa"/>
            <w:left w:w="108" w:type="dxa"/>
            <w:bottom w:w="0" w:type="dxa"/>
            <w:right w:w="108" w:type="dxa"/>
          </w:tblCellMar>
        </w:tblPrEx>
        <w:trPr>
          <w:trHeight w:val="395" w:hRule="atLeast"/>
        </w:trPr>
        <w:tc>
          <w:tcPr>
            <w:tcW w:w="73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6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28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水费</w:t>
            </w:r>
          </w:p>
        </w:tc>
        <w:tc>
          <w:tcPr>
            <w:tcW w:w="16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1.21</w:t>
            </w:r>
          </w:p>
        </w:tc>
        <w:tc>
          <w:tcPr>
            <w:tcW w:w="1658"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c>
          <w:tcPr>
            <w:tcW w:w="166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1.21</w:t>
            </w:r>
          </w:p>
        </w:tc>
      </w:tr>
      <w:tr>
        <w:tblPrEx>
          <w:tblCellMar>
            <w:top w:w="0" w:type="dxa"/>
            <w:left w:w="108" w:type="dxa"/>
            <w:bottom w:w="0" w:type="dxa"/>
            <w:right w:w="108" w:type="dxa"/>
          </w:tblCellMar>
        </w:tblPrEx>
        <w:trPr>
          <w:trHeight w:val="395" w:hRule="atLeast"/>
        </w:trPr>
        <w:tc>
          <w:tcPr>
            <w:tcW w:w="73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6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06</w:t>
            </w:r>
          </w:p>
        </w:tc>
        <w:tc>
          <w:tcPr>
            <w:tcW w:w="28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电费</w:t>
            </w:r>
          </w:p>
        </w:tc>
        <w:tc>
          <w:tcPr>
            <w:tcW w:w="16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1.43</w:t>
            </w:r>
          </w:p>
        </w:tc>
        <w:tc>
          <w:tcPr>
            <w:tcW w:w="1658"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c>
          <w:tcPr>
            <w:tcW w:w="166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1.43</w:t>
            </w:r>
          </w:p>
        </w:tc>
      </w:tr>
      <w:tr>
        <w:tblPrEx>
          <w:tblCellMar>
            <w:top w:w="0" w:type="dxa"/>
            <w:left w:w="108" w:type="dxa"/>
            <w:bottom w:w="0" w:type="dxa"/>
            <w:right w:w="108" w:type="dxa"/>
          </w:tblCellMar>
        </w:tblPrEx>
        <w:trPr>
          <w:trHeight w:val="395" w:hRule="atLeast"/>
        </w:trPr>
        <w:tc>
          <w:tcPr>
            <w:tcW w:w="73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6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07</w:t>
            </w:r>
          </w:p>
        </w:tc>
        <w:tc>
          <w:tcPr>
            <w:tcW w:w="28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邮电费</w:t>
            </w:r>
          </w:p>
        </w:tc>
        <w:tc>
          <w:tcPr>
            <w:tcW w:w="16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1.54</w:t>
            </w:r>
          </w:p>
        </w:tc>
        <w:tc>
          <w:tcPr>
            <w:tcW w:w="1658"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c>
          <w:tcPr>
            <w:tcW w:w="166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1.54</w:t>
            </w:r>
          </w:p>
        </w:tc>
      </w:tr>
      <w:tr>
        <w:tblPrEx>
          <w:tblCellMar>
            <w:top w:w="0" w:type="dxa"/>
            <w:left w:w="108" w:type="dxa"/>
            <w:bottom w:w="0" w:type="dxa"/>
            <w:right w:w="108" w:type="dxa"/>
          </w:tblCellMar>
        </w:tblPrEx>
        <w:trPr>
          <w:trHeight w:val="395" w:hRule="atLeast"/>
        </w:trPr>
        <w:tc>
          <w:tcPr>
            <w:tcW w:w="73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6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08</w:t>
            </w:r>
          </w:p>
        </w:tc>
        <w:tc>
          <w:tcPr>
            <w:tcW w:w="28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取暖费</w:t>
            </w:r>
          </w:p>
        </w:tc>
        <w:tc>
          <w:tcPr>
            <w:tcW w:w="16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1.64</w:t>
            </w:r>
          </w:p>
        </w:tc>
        <w:tc>
          <w:tcPr>
            <w:tcW w:w="1658"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c>
          <w:tcPr>
            <w:tcW w:w="166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1.64</w:t>
            </w:r>
          </w:p>
        </w:tc>
      </w:tr>
      <w:tr>
        <w:tblPrEx>
          <w:tblCellMar>
            <w:top w:w="0" w:type="dxa"/>
            <w:left w:w="108" w:type="dxa"/>
            <w:bottom w:w="0" w:type="dxa"/>
            <w:right w:w="108" w:type="dxa"/>
          </w:tblCellMar>
        </w:tblPrEx>
        <w:trPr>
          <w:trHeight w:val="395" w:hRule="atLeast"/>
        </w:trPr>
        <w:tc>
          <w:tcPr>
            <w:tcW w:w="73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6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15</w:t>
            </w:r>
          </w:p>
        </w:tc>
        <w:tc>
          <w:tcPr>
            <w:tcW w:w="28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会议费</w:t>
            </w:r>
          </w:p>
        </w:tc>
        <w:tc>
          <w:tcPr>
            <w:tcW w:w="16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15.00</w:t>
            </w:r>
          </w:p>
        </w:tc>
        <w:tc>
          <w:tcPr>
            <w:tcW w:w="1658"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c>
          <w:tcPr>
            <w:tcW w:w="166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15.00</w:t>
            </w:r>
          </w:p>
        </w:tc>
      </w:tr>
      <w:tr>
        <w:tblPrEx>
          <w:tblCellMar>
            <w:top w:w="0" w:type="dxa"/>
            <w:left w:w="108" w:type="dxa"/>
            <w:bottom w:w="0" w:type="dxa"/>
            <w:right w:w="108" w:type="dxa"/>
          </w:tblCellMar>
        </w:tblPrEx>
        <w:trPr>
          <w:trHeight w:val="395" w:hRule="atLeast"/>
        </w:trPr>
        <w:tc>
          <w:tcPr>
            <w:tcW w:w="73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6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28</w:t>
            </w:r>
          </w:p>
        </w:tc>
        <w:tc>
          <w:tcPr>
            <w:tcW w:w="28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工会经费</w:t>
            </w:r>
          </w:p>
        </w:tc>
        <w:tc>
          <w:tcPr>
            <w:tcW w:w="16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0.06</w:t>
            </w:r>
          </w:p>
        </w:tc>
        <w:tc>
          <w:tcPr>
            <w:tcW w:w="1658"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c>
          <w:tcPr>
            <w:tcW w:w="166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0.06</w:t>
            </w:r>
          </w:p>
        </w:tc>
      </w:tr>
      <w:tr>
        <w:tblPrEx>
          <w:tblCellMar>
            <w:top w:w="0" w:type="dxa"/>
            <w:left w:w="108" w:type="dxa"/>
            <w:bottom w:w="0" w:type="dxa"/>
            <w:right w:w="108" w:type="dxa"/>
          </w:tblCellMar>
        </w:tblPrEx>
        <w:trPr>
          <w:trHeight w:val="395" w:hRule="atLeast"/>
        </w:trPr>
        <w:tc>
          <w:tcPr>
            <w:tcW w:w="73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6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29</w:t>
            </w:r>
          </w:p>
        </w:tc>
        <w:tc>
          <w:tcPr>
            <w:tcW w:w="28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福利费</w:t>
            </w:r>
          </w:p>
        </w:tc>
        <w:tc>
          <w:tcPr>
            <w:tcW w:w="16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0.05</w:t>
            </w:r>
          </w:p>
        </w:tc>
        <w:tc>
          <w:tcPr>
            <w:tcW w:w="1658"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c>
          <w:tcPr>
            <w:tcW w:w="166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0.05</w:t>
            </w:r>
          </w:p>
        </w:tc>
      </w:tr>
      <w:tr>
        <w:tblPrEx>
          <w:tblCellMar>
            <w:top w:w="0" w:type="dxa"/>
            <w:left w:w="108" w:type="dxa"/>
            <w:bottom w:w="0" w:type="dxa"/>
            <w:right w:w="108" w:type="dxa"/>
          </w:tblCellMar>
        </w:tblPrEx>
        <w:trPr>
          <w:trHeight w:val="395" w:hRule="atLeast"/>
        </w:trPr>
        <w:tc>
          <w:tcPr>
            <w:tcW w:w="73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6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31</w:t>
            </w:r>
          </w:p>
        </w:tc>
        <w:tc>
          <w:tcPr>
            <w:tcW w:w="28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公务用车运行维护费</w:t>
            </w:r>
          </w:p>
        </w:tc>
        <w:tc>
          <w:tcPr>
            <w:tcW w:w="16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3.60</w:t>
            </w:r>
          </w:p>
        </w:tc>
        <w:tc>
          <w:tcPr>
            <w:tcW w:w="1658"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c>
          <w:tcPr>
            <w:tcW w:w="166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3.60</w:t>
            </w:r>
          </w:p>
        </w:tc>
      </w:tr>
      <w:tr>
        <w:tblPrEx>
          <w:tblCellMar>
            <w:top w:w="0" w:type="dxa"/>
            <w:left w:w="108" w:type="dxa"/>
            <w:bottom w:w="0" w:type="dxa"/>
            <w:right w:w="108" w:type="dxa"/>
          </w:tblCellMar>
        </w:tblPrEx>
        <w:trPr>
          <w:trHeight w:val="395" w:hRule="atLeast"/>
        </w:trPr>
        <w:tc>
          <w:tcPr>
            <w:tcW w:w="73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6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99</w:t>
            </w:r>
          </w:p>
        </w:tc>
        <w:tc>
          <w:tcPr>
            <w:tcW w:w="28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其他商品和服务支出</w:t>
            </w:r>
          </w:p>
        </w:tc>
        <w:tc>
          <w:tcPr>
            <w:tcW w:w="16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11.44</w:t>
            </w:r>
          </w:p>
        </w:tc>
        <w:tc>
          <w:tcPr>
            <w:tcW w:w="1658"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20"/>
                <w:szCs w:val="20"/>
                <w:highlight w:val="none"/>
              </w:rPr>
            </w:pPr>
          </w:p>
        </w:tc>
        <w:tc>
          <w:tcPr>
            <w:tcW w:w="166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11.44</w:t>
            </w:r>
          </w:p>
        </w:tc>
      </w:tr>
      <w:tr>
        <w:tblPrEx>
          <w:tblCellMar>
            <w:top w:w="0" w:type="dxa"/>
            <w:left w:w="108" w:type="dxa"/>
            <w:bottom w:w="0" w:type="dxa"/>
            <w:right w:w="108" w:type="dxa"/>
          </w:tblCellMar>
        </w:tblPrEx>
        <w:trPr>
          <w:trHeight w:val="395" w:hRule="atLeast"/>
        </w:trPr>
        <w:tc>
          <w:tcPr>
            <w:tcW w:w="73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303</w:t>
            </w:r>
          </w:p>
        </w:tc>
        <w:tc>
          <w:tcPr>
            <w:tcW w:w="56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28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对个人和家庭补助</w:t>
            </w:r>
          </w:p>
        </w:tc>
        <w:tc>
          <w:tcPr>
            <w:tcW w:w="16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13.84</w:t>
            </w:r>
          </w:p>
        </w:tc>
        <w:tc>
          <w:tcPr>
            <w:tcW w:w="1658"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13.84</w:t>
            </w:r>
          </w:p>
        </w:tc>
        <w:tc>
          <w:tcPr>
            <w:tcW w:w="166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95" w:hRule="atLeast"/>
        </w:trPr>
        <w:tc>
          <w:tcPr>
            <w:tcW w:w="73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303</w:t>
            </w:r>
          </w:p>
        </w:tc>
        <w:tc>
          <w:tcPr>
            <w:tcW w:w="56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28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退休费</w:t>
            </w:r>
          </w:p>
        </w:tc>
        <w:tc>
          <w:tcPr>
            <w:tcW w:w="16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13.27</w:t>
            </w:r>
          </w:p>
        </w:tc>
        <w:tc>
          <w:tcPr>
            <w:tcW w:w="1658"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13.27</w:t>
            </w:r>
          </w:p>
        </w:tc>
        <w:tc>
          <w:tcPr>
            <w:tcW w:w="166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395" w:hRule="atLeast"/>
        </w:trPr>
        <w:tc>
          <w:tcPr>
            <w:tcW w:w="73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303</w:t>
            </w:r>
          </w:p>
        </w:tc>
        <w:tc>
          <w:tcPr>
            <w:tcW w:w="56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28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生活补助</w:t>
            </w:r>
          </w:p>
        </w:tc>
        <w:tc>
          <w:tcPr>
            <w:tcW w:w="165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0.58</w:t>
            </w:r>
          </w:p>
        </w:tc>
        <w:tc>
          <w:tcPr>
            <w:tcW w:w="1658"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0.58</w:t>
            </w:r>
          </w:p>
        </w:tc>
        <w:tc>
          <w:tcPr>
            <w:tcW w:w="166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23" w:hRule="atLeast"/>
        </w:trPr>
        <w:tc>
          <w:tcPr>
            <w:tcW w:w="738"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微软雅黑" w:cs="Times New Roman"/>
                <w:color w:val="auto"/>
                <w:kern w:val="0"/>
                <w:sz w:val="18"/>
                <w:szCs w:val="18"/>
                <w:highlight w:val="none"/>
              </w:rPr>
            </w:pPr>
            <w:r>
              <w:rPr>
                <w:rFonts w:hint="default" w:ascii="Times New Roman" w:hAnsi="Times New Roman" w:eastAsia="微软雅黑" w:cs="Times New Roman"/>
                <w:color w:val="auto"/>
                <w:kern w:val="0"/>
                <w:sz w:val="18"/>
                <w:szCs w:val="18"/>
                <w:highlight w:val="none"/>
              </w:rPr>
              <w:t>　</w:t>
            </w:r>
          </w:p>
        </w:tc>
        <w:tc>
          <w:tcPr>
            <w:tcW w:w="56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微软雅黑" w:cs="Times New Roman"/>
                <w:color w:val="auto"/>
                <w:kern w:val="0"/>
                <w:sz w:val="18"/>
                <w:szCs w:val="18"/>
                <w:highlight w:val="none"/>
              </w:rPr>
            </w:pPr>
            <w:r>
              <w:rPr>
                <w:rFonts w:hint="default" w:ascii="Times New Roman" w:hAnsi="Times New Roman" w:eastAsia="微软雅黑" w:cs="Times New Roman"/>
                <w:color w:val="auto"/>
                <w:kern w:val="0"/>
                <w:sz w:val="18"/>
                <w:szCs w:val="18"/>
                <w:highlight w:val="none"/>
              </w:rPr>
              <w:t>　</w:t>
            </w:r>
          </w:p>
        </w:tc>
        <w:tc>
          <w:tcPr>
            <w:tcW w:w="282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658"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516.60</w:t>
            </w:r>
          </w:p>
        </w:tc>
        <w:tc>
          <w:tcPr>
            <w:tcW w:w="1658"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465.26</w:t>
            </w:r>
          </w:p>
        </w:tc>
        <w:tc>
          <w:tcPr>
            <w:tcW w:w="1663"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51.34</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5"/>
        <w:tblW w:w="9971" w:type="dxa"/>
        <w:tblInd w:w="-360" w:type="dxa"/>
        <w:tblLayout w:type="fixed"/>
        <w:tblCellMar>
          <w:top w:w="0" w:type="dxa"/>
          <w:left w:w="108" w:type="dxa"/>
          <w:bottom w:w="0" w:type="dxa"/>
          <w:right w:w="108" w:type="dxa"/>
        </w:tblCellMar>
      </w:tblPr>
      <w:tblGrid>
        <w:gridCol w:w="10"/>
        <w:gridCol w:w="523"/>
        <w:gridCol w:w="428"/>
        <w:gridCol w:w="428"/>
        <w:gridCol w:w="1090"/>
        <w:gridCol w:w="1732"/>
        <w:gridCol w:w="654"/>
        <w:gridCol w:w="506"/>
        <w:gridCol w:w="600"/>
        <w:gridCol w:w="507"/>
        <w:gridCol w:w="510"/>
        <w:gridCol w:w="583"/>
        <w:gridCol w:w="494"/>
        <w:gridCol w:w="506"/>
        <w:gridCol w:w="440"/>
        <w:gridCol w:w="455"/>
        <w:gridCol w:w="505"/>
      </w:tblGrid>
      <w:tr>
        <w:tblPrEx>
          <w:tblCellMar>
            <w:top w:w="0" w:type="dxa"/>
            <w:left w:w="108" w:type="dxa"/>
            <w:bottom w:w="0" w:type="dxa"/>
            <w:right w:w="108" w:type="dxa"/>
          </w:tblCellMar>
        </w:tblPrEx>
        <w:trPr>
          <w:gridBefore w:val="1"/>
          <w:gridAfter w:val="1"/>
          <w:wBefore w:w="10" w:type="dxa"/>
          <w:wAfter w:w="505" w:type="dxa"/>
          <w:trHeight w:val="375" w:hRule="atLeast"/>
        </w:trPr>
        <w:tc>
          <w:tcPr>
            <w:tcW w:w="9456" w:type="dxa"/>
            <w:gridSpan w:val="15"/>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10" w:type="dxa"/>
          <w:wAfter w:w="505" w:type="dxa"/>
          <w:trHeight w:val="405" w:hRule="atLeast"/>
        </w:trPr>
        <w:tc>
          <w:tcPr>
            <w:tcW w:w="6978" w:type="dxa"/>
            <w:gridSpan w:val="10"/>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编制单位：中国人民政治协商会议焉耆回族自治县委员会</w:t>
            </w:r>
          </w:p>
        </w:tc>
        <w:tc>
          <w:tcPr>
            <w:tcW w:w="2478" w:type="dxa"/>
            <w:gridSpan w:val="5"/>
            <w:tcBorders>
              <w:top w:val="nil"/>
              <w:left w:val="nil"/>
              <w:bottom w:val="nil"/>
              <w:right w:val="nil"/>
            </w:tcBorders>
            <w:noWrap w:val="0"/>
            <w:vAlign w:val="center"/>
          </w:tcPr>
          <w:p>
            <w:pPr>
              <w:widowControl/>
              <w:ind w:firstLine="960" w:firstLineChars="4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89" w:type="dxa"/>
            <w:gridSpan w:val="4"/>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109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widowControl/>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1732" w:type="dxa"/>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654"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506"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60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507"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51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583"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494"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506"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对企业补助（基本建设）</w:t>
            </w:r>
          </w:p>
        </w:tc>
        <w:tc>
          <w:tcPr>
            <w:tcW w:w="44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455"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505"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33" w:type="dxa"/>
            <w:gridSpan w:val="2"/>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428"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428"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1090"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1732"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54"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06"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0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07"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1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83"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94"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06"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4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55"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05"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3" w:type="dxa"/>
            <w:gridSpan w:val="2"/>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28"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Hans" w:bidi="ar"/>
              </w:rPr>
            </w:pPr>
          </w:p>
        </w:tc>
        <w:tc>
          <w:tcPr>
            <w:tcW w:w="428"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090"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一般公共服务支出</w:t>
            </w:r>
          </w:p>
        </w:tc>
        <w:tc>
          <w:tcPr>
            <w:tcW w:w="1732"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654"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6.80</w:t>
            </w:r>
          </w:p>
        </w:tc>
        <w:tc>
          <w:tcPr>
            <w:tcW w:w="506"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60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6.80</w:t>
            </w:r>
          </w:p>
        </w:tc>
        <w:tc>
          <w:tcPr>
            <w:tcW w:w="507" w:type="dxa"/>
            <w:noWrap w:val="0"/>
            <w:vAlign w:val="top"/>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51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8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9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4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3" w:type="dxa"/>
            <w:gridSpan w:val="2"/>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28"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428"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1090"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政协事务</w:t>
            </w:r>
          </w:p>
        </w:tc>
        <w:tc>
          <w:tcPr>
            <w:tcW w:w="1732" w:type="dxa"/>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654"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6.80</w:t>
            </w:r>
          </w:p>
        </w:tc>
        <w:tc>
          <w:tcPr>
            <w:tcW w:w="506"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60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6.8</w:t>
            </w:r>
            <w:r>
              <w:rPr>
                <w:rFonts w:hint="eastAsia" w:ascii="Times New Roman" w:hAnsi="Times New Roman" w:eastAsia="仿宋_GB2312" w:cs="Times New Roman"/>
                <w:i w:val="0"/>
                <w:iCs w:val="0"/>
                <w:color w:val="000000"/>
                <w:kern w:val="0"/>
                <w:sz w:val="20"/>
                <w:szCs w:val="20"/>
                <w:u w:val="none"/>
                <w:lang w:val="en-US" w:eastAsia="zh-CN" w:bidi="ar"/>
              </w:rPr>
              <w:t>0</w:t>
            </w:r>
          </w:p>
        </w:tc>
        <w:tc>
          <w:tcPr>
            <w:tcW w:w="507" w:type="dxa"/>
            <w:noWrap w:val="0"/>
            <w:vAlign w:val="top"/>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51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8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9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4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3" w:type="dxa"/>
            <w:gridSpan w:val="2"/>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28"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428"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1090" w:type="dxa"/>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一般行政管理事务</w:t>
            </w:r>
          </w:p>
        </w:tc>
        <w:tc>
          <w:tcPr>
            <w:tcW w:w="1732" w:type="dxa"/>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2025年自治州基层政协补助经费-巴财行[2024]37号</w:t>
            </w:r>
          </w:p>
        </w:tc>
        <w:tc>
          <w:tcPr>
            <w:tcW w:w="654"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1.80</w:t>
            </w:r>
          </w:p>
        </w:tc>
        <w:tc>
          <w:tcPr>
            <w:tcW w:w="506"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60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1.80</w:t>
            </w:r>
          </w:p>
        </w:tc>
        <w:tc>
          <w:tcPr>
            <w:tcW w:w="507" w:type="dxa"/>
            <w:noWrap w:val="0"/>
            <w:vAlign w:val="top"/>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51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8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9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4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3" w:type="dxa"/>
            <w:gridSpan w:val="2"/>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28"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428"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99</w:t>
            </w:r>
          </w:p>
        </w:tc>
        <w:tc>
          <w:tcPr>
            <w:tcW w:w="1090" w:type="dxa"/>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其他政协事务支出</w:t>
            </w:r>
          </w:p>
        </w:tc>
        <w:tc>
          <w:tcPr>
            <w:tcW w:w="1732" w:type="dxa"/>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2025年度自治区基层政协补助经费-巴财行[2024]58号</w:t>
            </w:r>
          </w:p>
        </w:tc>
        <w:tc>
          <w:tcPr>
            <w:tcW w:w="654"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5.00</w:t>
            </w:r>
          </w:p>
        </w:tc>
        <w:tc>
          <w:tcPr>
            <w:tcW w:w="506"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60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5.00</w:t>
            </w:r>
          </w:p>
        </w:tc>
        <w:tc>
          <w:tcPr>
            <w:tcW w:w="507" w:type="dxa"/>
            <w:noWrap w:val="0"/>
            <w:vAlign w:val="top"/>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51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8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9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4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3" w:type="dxa"/>
            <w:gridSpan w:val="2"/>
            <w:noWrap w:val="0"/>
            <w:vAlign w:val="top"/>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428" w:type="dxa"/>
            <w:noWrap w:val="0"/>
            <w:vAlign w:val="top"/>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428" w:type="dxa"/>
            <w:noWrap w:val="0"/>
            <w:vAlign w:val="top"/>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1090" w:type="dxa"/>
            <w:noWrap w:val="0"/>
            <w:vAlign w:val="top"/>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1732" w:type="dxa"/>
            <w:noWrap w:val="0"/>
            <w:vAlign w:val="top"/>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654" w:type="dxa"/>
            <w:noWrap w:val="0"/>
            <w:vAlign w:val="top"/>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506" w:type="dxa"/>
            <w:noWrap w:val="0"/>
            <w:vAlign w:val="top"/>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600" w:type="dxa"/>
            <w:noWrap w:val="0"/>
            <w:vAlign w:val="top"/>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507" w:type="dxa"/>
            <w:noWrap w:val="0"/>
            <w:vAlign w:val="top"/>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51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8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9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4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3" w:type="dxa"/>
            <w:gridSpan w:val="2"/>
            <w:noWrap w:val="0"/>
            <w:vAlign w:val="top"/>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428" w:type="dxa"/>
            <w:noWrap w:val="0"/>
            <w:vAlign w:val="top"/>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428" w:type="dxa"/>
            <w:noWrap w:val="0"/>
            <w:vAlign w:val="top"/>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1090" w:type="dxa"/>
            <w:noWrap w:val="0"/>
            <w:vAlign w:val="top"/>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1732" w:type="dxa"/>
            <w:noWrap w:val="0"/>
            <w:vAlign w:val="top"/>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654" w:type="dxa"/>
            <w:noWrap w:val="0"/>
            <w:vAlign w:val="top"/>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506" w:type="dxa"/>
            <w:noWrap w:val="0"/>
            <w:vAlign w:val="top"/>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600" w:type="dxa"/>
            <w:noWrap w:val="0"/>
            <w:vAlign w:val="top"/>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507" w:type="dxa"/>
            <w:noWrap w:val="0"/>
            <w:vAlign w:val="top"/>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51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8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9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4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3" w:type="dxa"/>
            <w:gridSpan w:val="2"/>
            <w:noWrap w:val="0"/>
            <w:vAlign w:val="top"/>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428" w:type="dxa"/>
            <w:noWrap w:val="0"/>
            <w:vAlign w:val="top"/>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428" w:type="dxa"/>
            <w:noWrap w:val="0"/>
            <w:vAlign w:val="top"/>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1090" w:type="dxa"/>
            <w:noWrap w:val="0"/>
            <w:vAlign w:val="top"/>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1732" w:type="dxa"/>
            <w:noWrap w:val="0"/>
            <w:vAlign w:val="top"/>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654" w:type="dxa"/>
            <w:noWrap w:val="0"/>
            <w:vAlign w:val="top"/>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506" w:type="dxa"/>
            <w:noWrap w:val="0"/>
            <w:vAlign w:val="top"/>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600" w:type="dxa"/>
            <w:noWrap w:val="0"/>
            <w:vAlign w:val="top"/>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507" w:type="dxa"/>
            <w:noWrap w:val="0"/>
            <w:vAlign w:val="top"/>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51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8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9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4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3" w:type="dxa"/>
            <w:gridSpan w:val="2"/>
            <w:noWrap w:val="0"/>
            <w:vAlign w:val="top"/>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428" w:type="dxa"/>
            <w:noWrap w:val="0"/>
            <w:vAlign w:val="top"/>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428" w:type="dxa"/>
            <w:noWrap w:val="0"/>
            <w:vAlign w:val="top"/>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1090" w:type="dxa"/>
            <w:noWrap w:val="0"/>
            <w:vAlign w:val="top"/>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173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b/>
                <w:bCs/>
                <w:i w:val="0"/>
                <w:iCs w:val="0"/>
                <w:color w:val="000000"/>
                <w:kern w:val="0"/>
                <w:sz w:val="20"/>
                <w:szCs w:val="20"/>
                <w:u w:val="none"/>
                <w:lang w:val="en-US" w:eastAsia="zh-CN" w:bidi="ar"/>
              </w:rPr>
              <w:t>合 计</w:t>
            </w:r>
          </w:p>
        </w:tc>
        <w:tc>
          <w:tcPr>
            <w:tcW w:w="654"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6.80</w:t>
            </w:r>
          </w:p>
        </w:tc>
        <w:tc>
          <w:tcPr>
            <w:tcW w:w="506" w:type="dxa"/>
            <w:noWrap w:val="0"/>
            <w:vAlign w:val="top"/>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600" w:type="dxa"/>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6.80</w:t>
            </w:r>
          </w:p>
        </w:tc>
        <w:tc>
          <w:tcPr>
            <w:tcW w:w="507" w:type="dxa"/>
            <w:noWrap w:val="0"/>
            <w:vAlign w:val="top"/>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　</w:t>
            </w:r>
          </w:p>
        </w:tc>
        <w:tc>
          <w:tcPr>
            <w:tcW w:w="51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8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9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4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0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cs="Times New Roman"/>
          <w:lang w:val="en-US" w:eastAsia="zh-CN"/>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cs="Times New Roman"/>
          <w:lang w:val="en-US" w:eastAsia="zh-CN"/>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lang w:val="en-US" w:eastAsia="zh-CN"/>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编制单位：中国人民政治协商会议焉耆回族自治县委员会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5"/>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政府性基金预算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rPr>
      </w:pPr>
    </w:p>
    <w:p>
      <w:pPr>
        <w:keepNext w:val="0"/>
        <w:keepLines w:val="0"/>
        <w:widowControl/>
        <w:suppressLineNumbers w:val="0"/>
        <w:jc w:val="left"/>
        <w:textAlignment w:val="bottom"/>
        <w:rPr>
          <w:rFonts w:hint="default" w:ascii="Times New Roman" w:hAnsi="Times New Roman" w:eastAsia="仿宋_GB2312" w:cs="Times New Roman"/>
          <w:b/>
          <w:kern w:val="0"/>
          <w:sz w:val="28"/>
          <w:szCs w:val="32"/>
          <w:highlight w:val="none"/>
          <w:lang w:val="en-US" w:eastAsia="zh-CN"/>
        </w:rPr>
      </w:pPr>
      <w:r>
        <w:rPr>
          <w:rFonts w:hint="default" w:ascii="Times New Roman" w:hAnsi="Times New Roman" w:eastAsia="仿宋_GB2312" w:cs="Times New Roman"/>
          <w:b/>
          <w:kern w:val="0"/>
          <w:sz w:val="28"/>
          <w:szCs w:val="32"/>
          <w:highlight w:val="none"/>
          <w:lang w:val="en-US" w:eastAsia="zh-CN"/>
        </w:rPr>
        <w:t>备注：2025年本单位</w:t>
      </w:r>
      <w:r>
        <w:rPr>
          <w:rFonts w:hint="eastAsia" w:ascii="Times New Roman" w:hAnsi="Times New Roman" w:eastAsia="仿宋_GB2312" w:cs="Times New Roman"/>
          <w:b/>
          <w:kern w:val="0"/>
          <w:sz w:val="28"/>
          <w:szCs w:val="32"/>
          <w:highlight w:val="none"/>
          <w:lang w:val="en-US" w:eastAsia="zh-CN"/>
        </w:rPr>
        <w:t>无</w:t>
      </w:r>
      <w:r>
        <w:rPr>
          <w:rFonts w:hint="default" w:ascii="Times New Roman" w:hAnsi="Times New Roman" w:eastAsia="仿宋_GB2312" w:cs="Times New Roman"/>
          <w:b/>
          <w:kern w:val="0"/>
          <w:sz w:val="28"/>
          <w:szCs w:val="32"/>
          <w:highlight w:val="none"/>
          <w:lang w:val="en-US" w:eastAsia="zh-CN"/>
        </w:rPr>
        <w:t>政府性基金支出，此表为空表。</w:t>
      </w: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rPr>
          <w:rFonts w:hint="default" w:ascii="Times New Roman" w:hAnsi="Times New Roman" w:cs="Times New Roman"/>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_GB2312" w:cs="Times New Roman"/>
          <w:b/>
          <w:color w:val="auto"/>
          <w:kern w:val="0"/>
          <w:sz w:val="28"/>
          <w:szCs w:val="32"/>
          <w:highlight w:val="none"/>
          <w:lang w:val="en-US"/>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val="en-US" w:eastAsia="zh-CN" w:bidi="ar"/>
        </w:rPr>
        <w:t>9</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国有资本经营预算支出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编制单位：中国人民政治协商会议焉耆回族自治县委员会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5"/>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国有资本经营预算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lang w:eastAsia="zh-CN"/>
        </w:rPr>
      </w:pPr>
    </w:p>
    <w:p>
      <w:pPr>
        <w:keepNext w:val="0"/>
        <w:keepLines w:val="0"/>
        <w:widowControl/>
        <w:suppressLineNumbers w:val="0"/>
        <w:jc w:val="left"/>
        <w:textAlignment w:val="bottom"/>
        <w:rPr>
          <w:rFonts w:hint="eastAsia" w:ascii="Times New Roman" w:hAnsi="Times New Roman" w:eastAsia="仿宋_GB2312" w:cs="Times New Roman"/>
          <w:b/>
          <w:kern w:val="0"/>
          <w:sz w:val="28"/>
          <w:szCs w:val="32"/>
          <w:highlight w:val="none"/>
          <w:lang w:val="en-US" w:eastAsia="zh-CN"/>
        </w:rPr>
      </w:pPr>
      <w:r>
        <w:rPr>
          <w:rFonts w:hint="default" w:ascii="Times New Roman" w:hAnsi="Times New Roman" w:eastAsia="仿宋_GB2312" w:cs="Times New Roman"/>
          <w:b/>
          <w:kern w:val="0"/>
          <w:sz w:val="28"/>
          <w:szCs w:val="32"/>
          <w:highlight w:val="none"/>
          <w:lang w:val="en-US" w:eastAsia="zh-CN"/>
        </w:rPr>
        <w:t>备注：2025年本单位</w:t>
      </w:r>
      <w:r>
        <w:rPr>
          <w:rFonts w:hint="eastAsia" w:eastAsia="仿宋_GB2312" w:cs="Times New Roman"/>
          <w:b/>
          <w:kern w:val="0"/>
          <w:sz w:val="28"/>
          <w:szCs w:val="32"/>
          <w:highlight w:val="none"/>
          <w:lang w:val="en-US" w:eastAsia="zh-CN"/>
        </w:rPr>
        <w:t>无国有资本经营</w:t>
      </w:r>
      <w:r>
        <w:rPr>
          <w:rFonts w:hint="eastAsia" w:ascii="Times New Roman" w:hAnsi="Times New Roman" w:eastAsia="仿宋_GB2312" w:cs="Times New Roman"/>
          <w:b/>
          <w:kern w:val="0"/>
          <w:sz w:val="28"/>
          <w:szCs w:val="32"/>
          <w:highlight w:val="none"/>
          <w:lang w:val="en-US" w:eastAsia="zh-CN"/>
        </w:rPr>
        <w:t>预算支出</w:t>
      </w:r>
      <w:r>
        <w:rPr>
          <w:rFonts w:hint="default" w:ascii="Times New Roman" w:hAnsi="Times New Roman" w:eastAsia="仿宋_GB2312" w:cs="Times New Roman"/>
          <w:b/>
          <w:kern w:val="0"/>
          <w:sz w:val="28"/>
          <w:szCs w:val="32"/>
          <w:highlight w:val="none"/>
          <w:lang w:val="en-US" w:eastAsia="zh-CN"/>
        </w:rPr>
        <w:t>，此表为空表。</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4"/>
        <w:rPr>
          <w:rFonts w:hint="eastAsia" w:ascii="宋体" w:hAnsi="宋体" w:eastAsia="宋体" w:cs="宋体"/>
          <w:i w:val="0"/>
          <w:color w:val="auto"/>
          <w:kern w:val="0"/>
          <w:sz w:val="20"/>
          <w:szCs w:val="20"/>
          <w:highlight w:val="none"/>
          <w:u w:val="none"/>
          <w:lang w:val="en-US" w:eastAsia="zh-CN" w:bidi="ar"/>
        </w:rPr>
      </w:pPr>
    </w:p>
    <w:p>
      <w:pPr>
        <w:pStyle w:val="4"/>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10</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Hans"/>
        </w:rPr>
        <w:t>财政拨款</w:t>
      </w:r>
      <w:r>
        <w:rPr>
          <w:rFonts w:hint="eastAsia" w:ascii="仿宋_GB2312" w:hAnsi="宋体" w:eastAsia="仿宋_GB2312"/>
          <w:b/>
          <w:color w:val="auto"/>
          <w:kern w:val="0"/>
          <w:sz w:val="32"/>
          <w:szCs w:val="32"/>
          <w:highlight w:val="none"/>
        </w:rPr>
        <w:t>“三公”经费支出情</w:t>
      </w:r>
    </w:p>
    <w:p>
      <w:pPr>
        <w:widowControl/>
        <w:jc w:val="center"/>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 xml:space="preserve"> 编制单位：中国人民政治协商会议焉耆回族自治县委员会</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单位：万元                         </w:t>
      </w:r>
      <w:r>
        <w:rPr>
          <w:rFonts w:hint="eastAsia" w:ascii="仿宋_GB2312" w:hAnsi="宋体" w:eastAsia="仿宋_GB2312"/>
          <w:color w:val="auto"/>
          <w:kern w:val="0"/>
          <w:sz w:val="24"/>
          <w:highlight w:val="none"/>
          <w:lang w:val="en-US" w:eastAsia="zh-CN"/>
        </w:rPr>
        <w:t xml:space="preserve">            </w:t>
      </w:r>
    </w:p>
    <w:tbl>
      <w:tblPr>
        <w:tblStyle w:val="6"/>
        <w:tblW w:w="9025"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0"/>
        <w:gridCol w:w="1166"/>
        <w:gridCol w:w="1256"/>
        <w:gridCol w:w="1504"/>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rPr>
              <w:t>三公</w:t>
            </w: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lang w:val="en-US" w:eastAsia="zh-CN"/>
              </w:rPr>
              <w:t>经费</w:t>
            </w:r>
            <w:r>
              <w:rPr>
                <w:rFonts w:hint="eastAsia" w:ascii="仿宋_GB2312" w:hAnsi="宋体" w:eastAsia="仿宋_GB2312"/>
                <w:b/>
                <w:color w:val="auto"/>
                <w:kern w:val="0"/>
                <w:sz w:val="28"/>
                <w:szCs w:val="32"/>
                <w:highlight w:val="none"/>
                <w:vertAlign w:val="baseline"/>
              </w:rPr>
              <w:t>支出内容</w:t>
            </w:r>
          </w:p>
        </w:tc>
        <w:tc>
          <w:tcPr>
            <w:tcW w:w="1166"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合计</w:t>
            </w:r>
          </w:p>
        </w:tc>
        <w:tc>
          <w:tcPr>
            <w:tcW w:w="4289" w:type="dxa"/>
            <w:gridSpan w:val="3"/>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166"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56"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一般公共预算</w:t>
            </w:r>
          </w:p>
        </w:tc>
        <w:tc>
          <w:tcPr>
            <w:tcW w:w="1504"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政府性基金</w:t>
            </w:r>
          </w:p>
        </w:tc>
        <w:tc>
          <w:tcPr>
            <w:tcW w:w="1529"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eastAsia="zh-CN"/>
              </w:rPr>
            </w:pPr>
            <w:r>
              <w:rPr>
                <w:rFonts w:hint="eastAsia" w:ascii="仿宋_GB2312" w:hAnsi="宋体" w:eastAsia="仿宋_GB2312"/>
                <w:b/>
                <w:color w:val="auto"/>
                <w:kern w:val="0"/>
                <w:sz w:val="28"/>
                <w:szCs w:val="32"/>
                <w:highlight w:val="none"/>
                <w:vertAlign w:val="baseline"/>
                <w:lang w:eastAsia="zh-CN"/>
              </w:rPr>
              <w:t>合计</w:t>
            </w:r>
          </w:p>
        </w:tc>
        <w:tc>
          <w:tcPr>
            <w:tcW w:w="1166"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lang w:val="en-US" w:eastAsia="zh-CN"/>
              </w:rPr>
            </w:pPr>
            <w:r>
              <w:rPr>
                <w:rFonts w:hint="default" w:ascii="Times New Roman" w:hAnsi="Times New Roman" w:eastAsia="仿宋_GB2312" w:cs="Times New Roman"/>
                <w:b w:val="0"/>
                <w:bCs/>
                <w:color w:val="auto"/>
                <w:kern w:val="0"/>
                <w:sz w:val="21"/>
                <w:szCs w:val="21"/>
                <w:highlight w:val="none"/>
                <w:vertAlign w:val="baseline"/>
                <w:lang w:val="en-US" w:eastAsia="zh-CN"/>
              </w:rPr>
              <w:t>3.60</w:t>
            </w:r>
          </w:p>
        </w:tc>
        <w:tc>
          <w:tcPr>
            <w:tcW w:w="1256"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lang w:val="en-US" w:eastAsia="zh-CN"/>
              </w:rPr>
            </w:pPr>
            <w:r>
              <w:rPr>
                <w:rFonts w:hint="default" w:ascii="Times New Roman" w:hAnsi="Times New Roman" w:eastAsia="仿宋_GB2312" w:cs="Times New Roman"/>
                <w:b w:val="0"/>
                <w:bCs/>
                <w:color w:val="auto"/>
                <w:kern w:val="0"/>
                <w:sz w:val="21"/>
                <w:szCs w:val="21"/>
                <w:highlight w:val="none"/>
                <w:vertAlign w:val="baseline"/>
                <w:lang w:val="en-US" w:eastAsia="zh-CN"/>
              </w:rPr>
              <w:t>3.60</w:t>
            </w:r>
          </w:p>
        </w:tc>
        <w:tc>
          <w:tcPr>
            <w:tcW w:w="1504" w:type="dxa"/>
            <w:noWrap w:val="0"/>
            <w:vAlign w:val="top"/>
          </w:tcPr>
          <w:p>
            <w:pPr>
              <w:widowControl/>
              <w:jc w:val="center"/>
              <w:outlineLvl w:val="1"/>
              <w:rPr>
                <w:rFonts w:hint="eastAsia" w:ascii="仿宋_GB2312" w:hAnsi="宋体" w:eastAsia="仿宋_GB2312"/>
                <w:b w:val="0"/>
                <w:bCs/>
                <w:color w:val="auto"/>
                <w:kern w:val="0"/>
                <w:sz w:val="28"/>
                <w:szCs w:val="32"/>
                <w:highlight w:val="none"/>
                <w:vertAlign w:val="baseline"/>
              </w:rPr>
            </w:pPr>
          </w:p>
        </w:tc>
        <w:tc>
          <w:tcPr>
            <w:tcW w:w="1529" w:type="dxa"/>
            <w:noWrap w:val="0"/>
            <w:vAlign w:val="top"/>
          </w:tcPr>
          <w:p>
            <w:pPr>
              <w:widowControl/>
              <w:jc w:val="center"/>
              <w:outlineLvl w:val="1"/>
              <w:rPr>
                <w:rFonts w:hint="eastAsia" w:ascii="仿宋_GB2312" w:hAnsi="宋体" w:eastAsia="仿宋_GB2312"/>
                <w:b w:val="0"/>
                <w:bCs/>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eastAsia="zh-CN"/>
              </w:rPr>
            </w:pPr>
            <w:r>
              <w:rPr>
                <w:rFonts w:hint="eastAsia" w:ascii="仿宋_GB2312" w:hAnsi="宋体" w:eastAsia="仿宋_GB2312"/>
                <w:b/>
                <w:color w:val="auto"/>
                <w:kern w:val="0"/>
                <w:sz w:val="28"/>
                <w:szCs w:val="32"/>
                <w:highlight w:val="none"/>
                <w:vertAlign w:val="baseline"/>
                <w:lang w:eastAsia="zh-CN"/>
              </w:rPr>
              <w:t>因公出国（境）费</w:t>
            </w:r>
          </w:p>
        </w:tc>
        <w:tc>
          <w:tcPr>
            <w:tcW w:w="1166"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rPr>
            </w:pPr>
          </w:p>
        </w:tc>
        <w:tc>
          <w:tcPr>
            <w:tcW w:w="1256"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rPr>
            </w:pPr>
          </w:p>
        </w:tc>
        <w:tc>
          <w:tcPr>
            <w:tcW w:w="1504" w:type="dxa"/>
            <w:noWrap w:val="0"/>
            <w:vAlign w:val="top"/>
          </w:tcPr>
          <w:p>
            <w:pPr>
              <w:widowControl/>
              <w:jc w:val="center"/>
              <w:outlineLvl w:val="1"/>
              <w:rPr>
                <w:rFonts w:hint="eastAsia" w:ascii="仿宋_GB2312" w:hAnsi="宋体" w:eastAsia="仿宋_GB2312"/>
                <w:b w:val="0"/>
                <w:bCs/>
                <w:color w:val="auto"/>
                <w:kern w:val="0"/>
                <w:sz w:val="28"/>
                <w:szCs w:val="32"/>
                <w:highlight w:val="none"/>
                <w:vertAlign w:val="baseline"/>
              </w:rPr>
            </w:pPr>
          </w:p>
        </w:tc>
        <w:tc>
          <w:tcPr>
            <w:tcW w:w="1529" w:type="dxa"/>
            <w:noWrap w:val="0"/>
            <w:vAlign w:val="top"/>
          </w:tcPr>
          <w:p>
            <w:pPr>
              <w:widowControl/>
              <w:jc w:val="center"/>
              <w:outlineLvl w:val="1"/>
              <w:rPr>
                <w:rFonts w:hint="eastAsia" w:ascii="仿宋_GB2312" w:hAnsi="宋体" w:eastAsia="仿宋_GB2312"/>
                <w:b w:val="0"/>
                <w:bCs/>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eastAsia="zh-CN"/>
              </w:rPr>
            </w:pPr>
            <w:r>
              <w:rPr>
                <w:rFonts w:hint="eastAsia" w:ascii="仿宋_GB2312" w:hAnsi="宋体" w:eastAsia="仿宋_GB2312"/>
                <w:b/>
                <w:color w:val="auto"/>
                <w:kern w:val="0"/>
                <w:sz w:val="28"/>
                <w:szCs w:val="32"/>
                <w:highlight w:val="none"/>
                <w:vertAlign w:val="baseline"/>
                <w:lang w:eastAsia="zh-CN"/>
              </w:rPr>
              <w:t>公务接待费</w:t>
            </w:r>
          </w:p>
        </w:tc>
        <w:tc>
          <w:tcPr>
            <w:tcW w:w="1166"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rPr>
            </w:pPr>
          </w:p>
        </w:tc>
        <w:tc>
          <w:tcPr>
            <w:tcW w:w="1256"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rPr>
            </w:pPr>
          </w:p>
        </w:tc>
        <w:tc>
          <w:tcPr>
            <w:tcW w:w="1504" w:type="dxa"/>
            <w:noWrap w:val="0"/>
            <w:vAlign w:val="top"/>
          </w:tcPr>
          <w:p>
            <w:pPr>
              <w:widowControl/>
              <w:jc w:val="center"/>
              <w:outlineLvl w:val="1"/>
              <w:rPr>
                <w:rFonts w:hint="eastAsia" w:ascii="仿宋_GB2312" w:hAnsi="宋体" w:eastAsia="仿宋_GB2312"/>
                <w:b w:val="0"/>
                <w:bCs/>
                <w:color w:val="auto"/>
                <w:kern w:val="0"/>
                <w:sz w:val="28"/>
                <w:szCs w:val="32"/>
                <w:highlight w:val="none"/>
                <w:vertAlign w:val="baseline"/>
              </w:rPr>
            </w:pPr>
          </w:p>
        </w:tc>
        <w:tc>
          <w:tcPr>
            <w:tcW w:w="1529" w:type="dxa"/>
            <w:noWrap w:val="0"/>
            <w:vAlign w:val="top"/>
          </w:tcPr>
          <w:p>
            <w:pPr>
              <w:widowControl/>
              <w:jc w:val="center"/>
              <w:outlineLvl w:val="1"/>
              <w:rPr>
                <w:rFonts w:hint="eastAsia" w:ascii="仿宋_GB2312" w:hAnsi="宋体" w:eastAsia="仿宋_GB2312"/>
                <w:b w:val="0"/>
                <w:bCs/>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eastAsia="zh-CN"/>
              </w:rPr>
            </w:pPr>
            <w:r>
              <w:rPr>
                <w:rFonts w:hint="eastAsia" w:ascii="仿宋_GB2312" w:hAnsi="宋体" w:eastAsia="仿宋_GB2312"/>
                <w:b/>
                <w:color w:val="auto"/>
                <w:kern w:val="0"/>
                <w:sz w:val="28"/>
                <w:szCs w:val="32"/>
                <w:highlight w:val="none"/>
                <w:vertAlign w:val="baseline"/>
                <w:lang w:eastAsia="zh-CN"/>
              </w:rPr>
              <w:t>公务用车购置及运行费</w:t>
            </w:r>
          </w:p>
          <w:p>
            <w:pPr>
              <w:widowControl/>
              <w:jc w:val="center"/>
              <w:outlineLvl w:val="1"/>
              <w:rPr>
                <w:rFonts w:hint="eastAsia" w:ascii="仿宋_GB2312" w:hAnsi="宋体" w:eastAsia="仿宋_GB2312"/>
                <w:b/>
                <w:color w:val="auto"/>
                <w:kern w:val="0"/>
                <w:sz w:val="28"/>
                <w:szCs w:val="32"/>
                <w:highlight w:val="none"/>
                <w:vertAlign w:val="baseline"/>
                <w:lang w:eastAsia="zh-CN"/>
              </w:rPr>
            </w:pPr>
            <w:r>
              <w:rPr>
                <w:rFonts w:hint="eastAsia" w:ascii="仿宋_GB2312" w:hAnsi="宋体" w:eastAsia="仿宋_GB2312"/>
                <w:b/>
                <w:color w:val="auto"/>
                <w:kern w:val="0"/>
                <w:sz w:val="28"/>
                <w:szCs w:val="32"/>
                <w:highlight w:val="none"/>
                <w:vertAlign w:val="baseline"/>
                <w:lang w:eastAsia="zh-CN"/>
              </w:rPr>
              <w:t>（小计）</w:t>
            </w:r>
          </w:p>
        </w:tc>
        <w:tc>
          <w:tcPr>
            <w:tcW w:w="1166"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lang w:val="en-US" w:eastAsia="zh-CN"/>
              </w:rPr>
            </w:pPr>
            <w:r>
              <w:rPr>
                <w:rFonts w:hint="default" w:ascii="Times New Roman" w:hAnsi="Times New Roman" w:eastAsia="仿宋_GB2312" w:cs="Times New Roman"/>
                <w:b w:val="0"/>
                <w:bCs/>
                <w:color w:val="auto"/>
                <w:kern w:val="0"/>
                <w:sz w:val="21"/>
                <w:szCs w:val="21"/>
                <w:highlight w:val="none"/>
                <w:vertAlign w:val="baseline"/>
                <w:lang w:val="en-US" w:eastAsia="zh-CN"/>
              </w:rPr>
              <w:t>3.60</w:t>
            </w:r>
          </w:p>
        </w:tc>
        <w:tc>
          <w:tcPr>
            <w:tcW w:w="1256"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lang w:val="en-US" w:eastAsia="zh-CN"/>
              </w:rPr>
            </w:pPr>
            <w:r>
              <w:rPr>
                <w:rFonts w:hint="default" w:ascii="Times New Roman" w:hAnsi="Times New Roman" w:eastAsia="仿宋_GB2312" w:cs="Times New Roman"/>
                <w:b w:val="0"/>
                <w:bCs/>
                <w:color w:val="auto"/>
                <w:kern w:val="0"/>
                <w:sz w:val="21"/>
                <w:szCs w:val="21"/>
                <w:highlight w:val="none"/>
                <w:vertAlign w:val="baseline"/>
                <w:lang w:val="en-US" w:eastAsia="zh-CN"/>
              </w:rPr>
              <w:t>3.60</w:t>
            </w:r>
          </w:p>
        </w:tc>
        <w:tc>
          <w:tcPr>
            <w:tcW w:w="1504" w:type="dxa"/>
            <w:noWrap w:val="0"/>
            <w:vAlign w:val="top"/>
          </w:tcPr>
          <w:p>
            <w:pPr>
              <w:widowControl/>
              <w:jc w:val="center"/>
              <w:outlineLvl w:val="1"/>
              <w:rPr>
                <w:rFonts w:hint="eastAsia" w:ascii="仿宋_GB2312" w:hAnsi="宋体" w:eastAsia="仿宋_GB2312"/>
                <w:b w:val="0"/>
                <w:bCs/>
                <w:color w:val="auto"/>
                <w:kern w:val="0"/>
                <w:sz w:val="28"/>
                <w:szCs w:val="32"/>
                <w:highlight w:val="none"/>
                <w:vertAlign w:val="baseline"/>
              </w:rPr>
            </w:pPr>
          </w:p>
        </w:tc>
        <w:tc>
          <w:tcPr>
            <w:tcW w:w="1529" w:type="dxa"/>
            <w:noWrap w:val="0"/>
            <w:vAlign w:val="top"/>
          </w:tcPr>
          <w:p>
            <w:pPr>
              <w:widowControl/>
              <w:jc w:val="center"/>
              <w:outlineLvl w:val="1"/>
              <w:rPr>
                <w:rFonts w:hint="eastAsia" w:ascii="仿宋_GB2312" w:hAnsi="宋体" w:eastAsia="仿宋_GB2312"/>
                <w:b w:val="0"/>
                <w:bCs/>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noWrap w:val="0"/>
            <w:vAlign w:val="top"/>
          </w:tcPr>
          <w:p>
            <w:pPr>
              <w:widowControl/>
              <w:jc w:val="center"/>
              <w:outlineLvl w:val="1"/>
              <w:rPr>
                <w:rFonts w:hint="eastAsia" w:ascii="仿宋_GB2312" w:hAnsi="宋体" w:eastAsia="仿宋_GB2312"/>
                <w:b/>
                <w:color w:val="auto"/>
                <w:kern w:val="0"/>
                <w:sz w:val="28"/>
                <w:szCs w:val="32"/>
                <w:highlight w:val="none"/>
                <w:vertAlign w:val="baseline"/>
                <w:lang w:eastAsia="zh-CN"/>
              </w:rPr>
            </w:pPr>
            <w:r>
              <w:rPr>
                <w:rFonts w:hint="eastAsia" w:ascii="仿宋_GB2312" w:hAnsi="宋体" w:eastAsia="仿宋_GB2312"/>
                <w:b/>
                <w:color w:val="auto"/>
                <w:kern w:val="0"/>
                <w:sz w:val="28"/>
                <w:szCs w:val="32"/>
                <w:highlight w:val="none"/>
                <w:vertAlign w:val="baseline"/>
                <w:lang w:eastAsia="zh-CN"/>
              </w:rPr>
              <w:t>其中：公务用车购置费</w:t>
            </w:r>
          </w:p>
        </w:tc>
        <w:tc>
          <w:tcPr>
            <w:tcW w:w="1166"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rPr>
            </w:pPr>
          </w:p>
        </w:tc>
        <w:tc>
          <w:tcPr>
            <w:tcW w:w="1256"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rPr>
            </w:pPr>
          </w:p>
        </w:tc>
        <w:tc>
          <w:tcPr>
            <w:tcW w:w="1504" w:type="dxa"/>
            <w:noWrap w:val="0"/>
            <w:vAlign w:val="top"/>
          </w:tcPr>
          <w:p>
            <w:pPr>
              <w:widowControl/>
              <w:jc w:val="center"/>
              <w:outlineLvl w:val="1"/>
              <w:rPr>
                <w:rFonts w:hint="eastAsia" w:ascii="仿宋_GB2312" w:hAnsi="宋体" w:eastAsia="仿宋_GB2312"/>
                <w:b w:val="0"/>
                <w:bCs/>
                <w:color w:val="auto"/>
                <w:kern w:val="0"/>
                <w:sz w:val="28"/>
                <w:szCs w:val="32"/>
                <w:highlight w:val="none"/>
                <w:vertAlign w:val="baseline"/>
              </w:rPr>
            </w:pPr>
          </w:p>
        </w:tc>
        <w:tc>
          <w:tcPr>
            <w:tcW w:w="1529" w:type="dxa"/>
            <w:noWrap w:val="0"/>
            <w:vAlign w:val="top"/>
          </w:tcPr>
          <w:p>
            <w:pPr>
              <w:widowControl/>
              <w:jc w:val="center"/>
              <w:outlineLvl w:val="1"/>
              <w:rPr>
                <w:rFonts w:hint="eastAsia" w:ascii="仿宋_GB2312" w:hAnsi="宋体" w:eastAsia="仿宋_GB2312"/>
                <w:b w:val="0"/>
                <w:bCs/>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0" w:type="dxa"/>
            <w:noWrap w:val="0"/>
            <w:vAlign w:val="top"/>
          </w:tcPr>
          <w:p>
            <w:pPr>
              <w:widowControl/>
              <w:jc w:val="center"/>
              <w:outlineLvl w:val="1"/>
              <w:rPr>
                <w:rFonts w:hint="eastAsia" w:ascii="仿宋_GB2312" w:hAnsi="宋体" w:eastAsia="仿宋_GB2312"/>
                <w:b/>
                <w:color w:val="auto"/>
                <w:kern w:val="0"/>
                <w:sz w:val="28"/>
                <w:szCs w:val="32"/>
                <w:highlight w:val="none"/>
                <w:vertAlign w:val="baseline"/>
                <w:lang w:eastAsia="zh-CN"/>
              </w:rPr>
            </w:pPr>
            <w:r>
              <w:rPr>
                <w:rFonts w:hint="eastAsia" w:ascii="仿宋_GB2312" w:hAnsi="宋体" w:eastAsia="仿宋_GB2312"/>
                <w:b/>
                <w:color w:val="auto"/>
                <w:kern w:val="0"/>
                <w:sz w:val="28"/>
                <w:szCs w:val="32"/>
                <w:highlight w:val="none"/>
                <w:vertAlign w:val="baseline"/>
                <w:lang w:eastAsia="zh-CN"/>
              </w:rPr>
              <w:t xml:space="preserve">     </w:t>
            </w:r>
            <w:r>
              <w:rPr>
                <w:rFonts w:hint="default" w:ascii="仿宋_GB2312" w:hAnsi="宋体" w:eastAsia="仿宋_GB2312"/>
                <w:b/>
                <w:color w:val="auto"/>
                <w:kern w:val="0"/>
                <w:sz w:val="28"/>
                <w:szCs w:val="32"/>
                <w:highlight w:val="none"/>
                <w:vertAlign w:val="baseline"/>
                <w:lang w:eastAsia="zh-CN"/>
              </w:rPr>
              <w:t xml:space="preserve">  </w:t>
            </w:r>
            <w:r>
              <w:rPr>
                <w:rFonts w:hint="eastAsia" w:ascii="仿宋_GB2312" w:hAnsi="宋体" w:eastAsia="仿宋_GB2312"/>
                <w:b/>
                <w:color w:val="auto"/>
                <w:kern w:val="0"/>
                <w:sz w:val="28"/>
                <w:szCs w:val="32"/>
                <w:highlight w:val="none"/>
                <w:vertAlign w:val="baseline"/>
                <w:lang w:eastAsia="zh-CN"/>
              </w:rPr>
              <w:t xml:space="preserve"> 公务用车运行费</w:t>
            </w:r>
          </w:p>
        </w:tc>
        <w:tc>
          <w:tcPr>
            <w:tcW w:w="1166"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lang w:val="en-US" w:eastAsia="zh-CN"/>
              </w:rPr>
            </w:pPr>
            <w:r>
              <w:rPr>
                <w:rFonts w:hint="eastAsia" w:ascii="Times New Roman" w:hAnsi="Times New Roman" w:eastAsia="仿宋_GB2312" w:cs="Times New Roman"/>
                <w:b w:val="0"/>
                <w:bCs/>
                <w:color w:val="auto"/>
                <w:kern w:val="0"/>
                <w:sz w:val="21"/>
                <w:szCs w:val="21"/>
                <w:highlight w:val="none"/>
                <w:vertAlign w:val="baseline"/>
                <w:lang w:val="en-US" w:eastAsia="zh-CN"/>
              </w:rPr>
              <w:t>3.60</w:t>
            </w:r>
          </w:p>
        </w:tc>
        <w:tc>
          <w:tcPr>
            <w:tcW w:w="1256"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lang w:val="en-US" w:eastAsia="zh-CN"/>
              </w:rPr>
            </w:pPr>
            <w:r>
              <w:rPr>
                <w:rFonts w:hint="eastAsia" w:ascii="Times New Roman" w:hAnsi="Times New Roman" w:eastAsia="仿宋_GB2312" w:cs="Times New Roman"/>
                <w:b w:val="0"/>
                <w:bCs/>
                <w:color w:val="auto"/>
                <w:kern w:val="0"/>
                <w:sz w:val="21"/>
                <w:szCs w:val="21"/>
                <w:highlight w:val="none"/>
                <w:vertAlign w:val="baseline"/>
                <w:lang w:val="en-US" w:eastAsia="zh-CN"/>
              </w:rPr>
              <w:t>3.60</w:t>
            </w:r>
          </w:p>
        </w:tc>
        <w:tc>
          <w:tcPr>
            <w:tcW w:w="1504" w:type="dxa"/>
            <w:noWrap w:val="0"/>
            <w:vAlign w:val="top"/>
          </w:tcPr>
          <w:p>
            <w:pPr>
              <w:widowControl/>
              <w:jc w:val="center"/>
              <w:outlineLvl w:val="1"/>
              <w:rPr>
                <w:rFonts w:hint="eastAsia" w:ascii="仿宋_GB2312" w:hAnsi="宋体" w:eastAsia="仿宋_GB2312"/>
                <w:b w:val="0"/>
                <w:bCs/>
                <w:color w:val="auto"/>
                <w:kern w:val="0"/>
                <w:sz w:val="28"/>
                <w:szCs w:val="32"/>
                <w:highlight w:val="none"/>
                <w:vertAlign w:val="baseline"/>
              </w:rPr>
            </w:pPr>
          </w:p>
        </w:tc>
        <w:tc>
          <w:tcPr>
            <w:tcW w:w="1529" w:type="dxa"/>
            <w:noWrap w:val="0"/>
            <w:vAlign w:val="top"/>
          </w:tcPr>
          <w:p>
            <w:pPr>
              <w:widowControl/>
              <w:jc w:val="center"/>
              <w:outlineLvl w:val="1"/>
              <w:rPr>
                <w:rFonts w:hint="eastAsia" w:ascii="仿宋_GB2312" w:hAnsi="宋体" w:eastAsia="仿宋_GB2312"/>
                <w:b w:val="0"/>
                <w:bCs/>
                <w:color w:val="auto"/>
                <w:kern w:val="0"/>
                <w:sz w:val="28"/>
                <w:szCs w:val="32"/>
                <w:highlight w:val="none"/>
                <w:vertAlign w:val="baseline"/>
              </w:rPr>
            </w:pPr>
          </w:p>
        </w:tc>
      </w:tr>
    </w:tbl>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pStyle w:val="2"/>
        <w:rPr>
          <w:rFonts w:hint="eastAsia" w:ascii="仿宋" w:hAnsi="仿宋" w:eastAsia="仿宋" w:cs="仿宋_GB2312"/>
          <w:bCs/>
          <w:color w:val="auto"/>
          <w:kern w:val="0"/>
          <w:sz w:val="28"/>
          <w:szCs w:val="28"/>
          <w:highlight w:val="none"/>
        </w:rPr>
      </w:pPr>
    </w:p>
    <w:p>
      <w:pPr>
        <w:rPr>
          <w:rFonts w:hint="eastAsia" w:ascii="仿宋" w:hAnsi="仿宋" w:eastAsia="仿宋" w:cs="仿宋_GB2312"/>
          <w:bCs/>
          <w:color w:val="auto"/>
          <w:kern w:val="0"/>
          <w:sz w:val="28"/>
          <w:szCs w:val="28"/>
          <w:highlight w:val="none"/>
        </w:rPr>
      </w:pPr>
    </w:p>
    <w:p>
      <w:pPr>
        <w:pStyle w:val="2"/>
        <w:rPr>
          <w:rFonts w:hint="eastAsia"/>
        </w:rPr>
      </w:pPr>
    </w:p>
    <w:p>
      <w:pPr>
        <w:spacing w:line="600" w:lineRule="exact"/>
        <w:jc w:val="both"/>
        <w:rPr>
          <w:rFonts w:hint="eastAsia" w:ascii="仿宋" w:hAnsi="仿宋" w:eastAsia="仿宋" w:cs="仿宋_GB2312"/>
          <w:bCs/>
          <w:color w:val="auto"/>
          <w:kern w:val="0"/>
          <w:sz w:val="28"/>
          <w:szCs w:val="28"/>
          <w:highlight w:val="none"/>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仿宋" w:hAnsi="仿宋" w:eastAsia="仿宋" w:cs="仿宋_GB2312"/>
          <w:bCs/>
          <w:color w:val="auto"/>
          <w:kern w:val="0"/>
          <w:sz w:val="28"/>
          <w:szCs w:val="28"/>
          <w:highlight w:val="none"/>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w:t>
      </w:r>
      <w:r>
        <w:rPr>
          <w:rFonts w:hint="eastAsia" w:ascii="宋体" w:hAnsi="宋体" w:cs="宋体"/>
          <w:i w:val="0"/>
          <w:color w:val="auto"/>
          <w:kern w:val="0"/>
          <w:sz w:val="20"/>
          <w:szCs w:val="20"/>
          <w:highlight w:val="none"/>
          <w:u w:val="none"/>
          <w:lang w:val="en-US" w:eastAsia="zh-CN" w:bidi="ar"/>
        </w:rPr>
        <w:t>1</w:t>
      </w:r>
    </w:p>
    <w:p>
      <w:pPr>
        <w:spacing w:line="600" w:lineRule="exact"/>
        <w:ind w:firstLine="2891" w:firstLineChars="900"/>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b/>
          <w:color w:val="auto"/>
          <w:kern w:val="0"/>
          <w:sz w:val="32"/>
          <w:szCs w:val="32"/>
          <w:highlight w:val="none"/>
          <w:lang w:val="en-US" w:eastAsia="zh-Hans"/>
        </w:rPr>
        <w:t>上年结转</w:t>
      </w:r>
      <w:r>
        <w:rPr>
          <w:rFonts w:hint="eastAsia" w:ascii="仿宋_GB2312" w:hAnsi="宋体" w:eastAsia="仿宋_GB2312"/>
          <w:b/>
          <w:color w:val="auto"/>
          <w:kern w:val="0"/>
          <w:sz w:val="32"/>
          <w:szCs w:val="32"/>
          <w:highlight w:val="none"/>
          <w:lang w:val="en-US" w:eastAsia="zh-CN"/>
        </w:rPr>
        <w:t>结余</w:t>
      </w:r>
      <w:r>
        <w:rPr>
          <w:rFonts w:hint="eastAsia" w:ascii="仿宋_GB2312" w:hAnsi="宋体" w:eastAsia="仿宋_GB2312"/>
          <w:b/>
          <w:color w:val="auto"/>
          <w:kern w:val="0"/>
          <w:sz w:val="32"/>
          <w:szCs w:val="32"/>
          <w:highlight w:val="none"/>
          <w:lang w:val="en-US" w:eastAsia="zh-Hans"/>
        </w:rPr>
        <w:t>情况明细表</w:t>
      </w:r>
    </w:p>
    <w:p>
      <w:pPr>
        <w:widowControl/>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color w:val="auto"/>
          <w:kern w:val="0"/>
          <w:sz w:val="24"/>
          <w:highlight w:val="none"/>
        </w:rPr>
        <w:t xml:space="preserve">编制单位： 中国人民政治协商会议焉耆回族自治县委员会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单位：万元</w:t>
      </w:r>
    </w:p>
    <w:tbl>
      <w:tblPr>
        <w:tblStyle w:val="6"/>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hint="eastAsia" w:ascii="仿宋" w:hAnsi="仿宋" w:eastAsia="仿宋" w:cs="仿宋_GB2312"/>
                <w:bCs/>
                <w:color w:val="auto"/>
                <w:kern w:val="0"/>
                <w:sz w:val="28"/>
                <w:szCs w:val="28"/>
                <w:highlight w:val="none"/>
                <w:lang w:val="en-US" w:eastAsia="zh-CN"/>
              </w:rPr>
            </w:pPr>
            <w:r>
              <w:rPr>
                <w:rFonts w:hint="eastAsia" w:ascii="仿宋_GB2312" w:hAnsi="宋体" w:eastAsia="仿宋_GB2312" w:cs="宋体"/>
                <w:b/>
                <w:bCs/>
                <w:color w:val="auto"/>
                <w:kern w:val="0"/>
                <w:sz w:val="20"/>
                <w:szCs w:val="20"/>
                <w:highlight w:val="none"/>
                <w:lang w:val="en-US" w:eastAsia="zh-CN"/>
              </w:rPr>
              <w:t>总计</w:t>
            </w: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bl>
    <w:p>
      <w:pPr>
        <w:widowControl/>
        <w:spacing w:line="280" w:lineRule="exact"/>
        <w:jc w:val="left"/>
        <w:outlineLvl w:val="1"/>
        <w:rPr>
          <w:rFonts w:hint="default" w:ascii="Times New Roman" w:hAnsi="Times New Roman" w:eastAsia="仿宋_GB2312" w:cs="Times New Roman"/>
          <w:b/>
          <w:kern w:val="0"/>
          <w:sz w:val="28"/>
          <w:szCs w:val="32"/>
          <w:highlight w:val="none"/>
        </w:rPr>
      </w:pPr>
    </w:p>
    <w:p>
      <w:pPr>
        <w:widowControl/>
        <w:spacing w:line="280" w:lineRule="exact"/>
        <w:jc w:val="left"/>
        <w:outlineLvl w:val="1"/>
        <w:rPr>
          <w:rFonts w:ascii="仿宋_GB2312" w:hAnsi="宋体" w:eastAsia="仿宋_GB2312"/>
          <w:color w:val="auto"/>
          <w:kern w:val="0"/>
          <w:sz w:val="32"/>
          <w:szCs w:val="32"/>
          <w:highlight w:val="none"/>
        </w:rPr>
      </w:pPr>
      <w:r>
        <w:rPr>
          <w:rFonts w:hint="default" w:ascii="Times New Roman" w:hAnsi="Times New Roman" w:eastAsia="仿宋_GB2312" w:cs="Times New Roman"/>
          <w:b/>
          <w:kern w:val="0"/>
          <w:sz w:val="28"/>
          <w:szCs w:val="32"/>
          <w:highlight w:val="none"/>
        </w:rPr>
        <w:t>备注</w:t>
      </w:r>
      <w:r>
        <w:rPr>
          <w:rFonts w:hint="default" w:ascii="Times New Roman" w:hAnsi="Times New Roman" w:eastAsia="仿宋_GB2312" w:cs="Times New Roman"/>
          <w:b/>
          <w:kern w:val="0"/>
          <w:sz w:val="28"/>
          <w:szCs w:val="32"/>
          <w:highlight w:val="none"/>
          <w:lang w:eastAsia="zh-CN"/>
        </w:rPr>
        <w:t>：</w:t>
      </w:r>
      <w:r>
        <w:rPr>
          <w:rFonts w:hint="default" w:ascii="Times New Roman" w:hAnsi="Times New Roman" w:eastAsia="仿宋_GB2312" w:cs="Times New Roman"/>
          <w:b/>
          <w:kern w:val="0"/>
          <w:sz w:val="28"/>
          <w:szCs w:val="32"/>
          <w:highlight w:val="none"/>
          <w:lang w:val="en-US" w:eastAsia="zh-CN"/>
        </w:rPr>
        <w:t>2025年本单位</w:t>
      </w:r>
      <w:r>
        <w:rPr>
          <w:rFonts w:hint="eastAsia" w:eastAsia="仿宋_GB2312" w:cs="Times New Roman"/>
          <w:b/>
          <w:kern w:val="0"/>
          <w:sz w:val="28"/>
          <w:szCs w:val="32"/>
          <w:highlight w:val="none"/>
          <w:lang w:val="en-US" w:eastAsia="zh-CN"/>
        </w:rPr>
        <w:t>无</w:t>
      </w:r>
      <w:r>
        <w:rPr>
          <w:rFonts w:hint="default" w:ascii="Times New Roman" w:hAnsi="Times New Roman" w:eastAsia="仿宋_GB2312" w:cs="Times New Roman"/>
          <w:b/>
          <w:kern w:val="0"/>
          <w:sz w:val="28"/>
          <w:szCs w:val="32"/>
          <w:highlight w:val="none"/>
          <w:lang w:eastAsia="zh-CN"/>
        </w:rPr>
        <w:t>上年结转结余，此表为空表。</w:t>
      </w:r>
    </w:p>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val="0"/>
          <w:color w:val="auto"/>
          <w:kern w:val="0"/>
          <w:sz w:val="32"/>
          <w:szCs w:val="32"/>
          <w:highlight w:val="none"/>
          <w:lang w:eastAsia="zh-CN"/>
        </w:rPr>
      </w:pPr>
      <w:r>
        <w:rPr>
          <w:rFonts w:hint="default" w:ascii="Times New Roman" w:hAnsi="Times New Roman" w:eastAsia="楷体_GB2312" w:cs="Times New Roman"/>
          <w:b/>
          <w:bCs w:val="0"/>
          <w:color w:val="auto"/>
          <w:kern w:val="0"/>
          <w:sz w:val="32"/>
          <w:szCs w:val="32"/>
          <w:highlight w:val="none"/>
          <w:lang w:val="en-US" w:eastAsia="zh-CN"/>
        </w:rPr>
        <w:t>一、关于中国人民政治协商会议焉耆回族自治县委员会2025年收支预算情况的总体说明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按照全口径预算的原则，中国人民政治协商会议焉耆回族自治县委员会2025年所有收入和支出均纳入单位预算管理。收支总预算523.4</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支出预算包括:一般公共服务支出、社会保障和就业支出、卫生健康支出、住房保障支出。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二、关于中国人民政治协商会议焉耆回族自治县委员会2025年收入预算情况说明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中国人民政治协商会议焉耆回族自治县委员会收入预算523.4万元，其中：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一般公共预算516.6</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万元，占98.7</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%，比上年预算减少37.68万元，下降6.8</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eastAsia="zh-CN"/>
        </w:rPr>
        <w:t>本年度新增退休人员</w:t>
      </w:r>
      <w:r>
        <w:rPr>
          <w:rFonts w:hint="default" w:ascii="Times New Roman" w:hAnsi="Times New Roman" w:eastAsia="仿宋_GB2312" w:cs="Times New Roman"/>
          <w:color w:val="auto"/>
          <w:kern w:val="0"/>
          <w:sz w:val="32"/>
          <w:szCs w:val="32"/>
          <w:highlight w:val="none"/>
          <w:lang w:val="en-US" w:eastAsia="zh-CN"/>
        </w:rPr>
        <w:t>5人，人员经费减少。</w:t>
      </w:r>
      <w:r>
        <w:rPr>
          <w:rFonts w:hint="default" w:ascii="Times New Roman" w:hAnsi="Times New Roman" w:eastAsia="仿宋_GB2312" w:cs="Times New Roman"/>
          <w:color w:val="auto"/>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上级一般公共预算安排的转移支付资金6.8</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万元，占1.3</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%，比上年预算数减少0万元，下降0%，主要原因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：本年度较上年度无变化。</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上级政府性基金安排的转移支付资金未安排。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上级国有资本经营预算安排的转移支付资金未安排。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三、关于中国人民政治协商会议焉耆回族自治县委员会2025年支出预算情况说明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中国人民政治协商会议焉耆回族自治县委员会</w:t>
      </w:r>
      <w:r>
        <w:rPr>
          <w:rFonts w:hint="default" w:ascii="Times New Roman" w:hAnsi="Times New Roman" w:eastAsia="仿宋_GB2312" w:cs="Times New Roman"/>
          <w:color w:val="auto"/>
          <w:kern w:val="0"/>
          <w:sz w:val="32"/>
          <w:szCs w:val="32"/>
          <w:highlight w:val="none"/>
          <w:lang w:val="en-US" w:eastAsia="zh-CN"/>
        </w:rPr>
        <w:t>2025</w:t>
      </w:r>
      <w:r>
        <w:rPr>
          <w:rFonts w:hint="default" w:ascii="Times New Roman" w:hAnsi="Times New Roman" w:eastAsia="仿宋_GB2312" w:cs="Times New Roman"/>
          <w:color w:val="auto"/>
          <w:kern w:val="0"/>
          <w:sz w:val="32"/>
          <w:szCs w:val="32"/>
          <w:highlight w:val="none"/>
        </w:rPr>
        <w:t>年支出预算523.4</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基本支出</w:t>
      </w:r>
      <w:r>
        <w:rPr>
          <w:rFonts w:hint="default" w:ascii="Times New Roman" w:hAnsi="Times New Roman" w:eastAsia="仿宋_GB2312" w:cs="Times New Roman"/>
          <w:color w:val="auto"/>
          <w:kern w:val="0"/>
          <w:sz w:val="32"/>
          <w:szCs w:val="32"/>
          <w:highlight w:val="none"/>
          <w:lang w:val="en-US" w:eastAsia="zh-CN"/>
        </w:rPr>
        <w:t>516.60</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98.70</w:t>
      </w:r>
      <w:r>
        <w:rPr>
          <w:rFonts w:hint="default" w:ascii="Times New Roman" w:hAnsi="Times New Roman" w:eastAsia="仿宋_GB2312" w:cs="Times New Roman"/>
          <w:color w:val="auto"/>
          <w:kern w:val="0"/>
          <w:sz w:val="32"/>
          <w:szCs w:val="32"/>
          <w:highlight w:val="none"/>
        </w:rPr>
        <w:t>%，比上年预算减少</w:t>
      </w:r>
      <w:r>
        <w:rPr>
          <w:rFonts w:hint="default" w:ascii="Times New Roman" w:hAnsi="Times New Roman" w:eastAsia="仿宋_GB2312" w:cs="Times New Roman"/>
          <w:color w:val="auto"/>
          <w:kern w:val="0"/>
          <w:sz w:val="32"/>
          <w:szCs w:val="32"/>
          <w:highlight w:val="none"/>
          <w:lang w:val="en-US" w:eastAsia="zh-CN"/>
        </w:rPr>
        <w:t>37.68</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default" w:ascii="Times New Roman" w:hAnsi="Times New Roman" w:eastAsia="仿宋_GB2312" w:cs="Times New Roman"/>
          <w:color w:val="auto"/>
          <w:kern w:val="0"/>
          <w:sz w:val="32"/>
          <w:szCs w:val="32"/>
          <w:highlight w:val="none"/>
          <w:lang w:val="en-US" w:eastAsia="zh-CN"/>
        </w:rPr>
        <w:t>6.80%，</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eastAsia="zh-CN"/>
        </w:rPr>
        <w:t>：本年度新增退休人员</w:t>
      </w:r>
      <w:r>
        <w:rPr>
          <w:rFonts w:hint="default" w:ascii="Times New Roman" w:hAnsi="Times New Roman" w:eastAsia="仿宋_GB2312" w:cs="Times New Roman"/>
          <w:color w:val="auto"/>
          <w:kern w:val="0"/>
          <w:sz w:val="32"/>
          <w:szCs w:val="32"/>
          <w:highlight w:val="none"/>
          <w:lang w:val="en-US" w:eastAsia="zh-CN"/>
        </w:rPr>
        <w:t>5人，人员经费减少。</w:t>
      </w:r>
      <w:r>
        <w:rPr>
          <w:rFonts w:hint="default" w:ascii="Times New Roman" w:hAnsi="Times New Roman" w:eastAsia="仿宋_GB2312" w:cs="Times New Roman"/>
          <w:color w:val="auto"/>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项目支出</w:t>
      </w:r>
      <w:r>
        <w:rPr>
          <w:rFonts w:hint="default" w:ascii="Times New Roman" w:hAnsi="Times New Roman" w:eastAsia="仿宋_GB2312" w:cs="Times New Roman"/>
          <w:color w:val="auto"/>
          <w:kern w:val="0"/>
          <w:sz w:val="32"/>
          <w:szCs w:val="32"/>
          <w:highlight w:val="none"/>
          <w:lang w:val="en-US" w:eastAsia="zh-CN"/>
        </w:rPr>
        <w:t>6.8</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1.30</w:t>
      </w:r>
      <w:r>
        <w:rPr>
          <w:rFonts w:hint="default" w:ascii="Times New Roman" w:hAnsi="Times New Roman" w:eastAsia="仿宋_GB2312" w:cs="Times New Roman"/>
          <w:color w:val="auto"/>
          <w:kern w:val="0"/>
          <w:sz w:val="32"/>
          <w:szCs w:val="32"/>
          <w:highlight w:val="none"/>
        </w:rPr>
        <w:t>%，比上年预算增加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eastAsia="zh-CN"/>
        </w:rPr>
        <w:t>：本年度较上年度无变化</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四、关于中国人民政治协商会议焉耆回族自治县委员会2025年财政拨款收支预算情况的总体说明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2025年财政拨款收支总预算523.4</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收入全部为一般公共预算拨款，无政府性基金预算拨款和国有资本经营预算。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收入预算包括：一般公共预算拨款523.4</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一般公共预算支出包括:一般公共服务支出377万元，主要用于行政运行、一般行政管理事务、其他行政事务支出。</w:t>
      </w:r>
      <w:r>
        <w:rPr>
          <w:rFonts w:hint="eastAsia" w:eastAsia="仿宋_GB2312" w:cs="Times New Roman"/>
          <w:color w:val="auto"/>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社会保障和就业支出83.5</w:t>
      </w: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万元,主要用于行政单位离退休、</w:t>
      </w:r>
      <w:r>
        <w:rPr>
          <w:rFonts w:hint="eastAsia"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val="en-US" w:eastAsia="zh-CN"/>
        </w:rPr>
        <w:t>机关事业单位基本养老保险缴费支出、机关事业单位职业年金缴费支出、其他优抚支出。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卫生健康支出28.25万元,主要用于行政单位医疗、公务员医疗补助。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住房保障支出34.62万元，主要用于职工住房公积金。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五、关于中国人民政治协商会议焉耆回族自治县委员会2025年一般公共预算当年拨款情况说明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中国人民政治协商会议焉耆回族自治县委员会2025年一般公共预算拨款合计523.4</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基本支出516.6</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万元，比上年预算减少37.68万元，下降6.80%，主要原因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：本年度新增退休人员5人，人员经费减少。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项目支出6.8</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万元，比上年预算减少0万元，下降0%，主要原因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：本年度较上年无变化。</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1.一般公共服务支出（类）377万元，占72.03%。</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2.社会保障和就业支出（类）83.5</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万元，占15.96%。</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3.卫生健康支出（类）28.25万元，占5.4</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4.住房保障支出（类）34.62万元，占6.61%。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1.一般公共服务支出（类）政协事务（款）行政运行(项):2025年预算数为370.2</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万元，比上年预算增加1.24万元,增长0.34%,主要原因是：在职人员工资及经费调整，社保基数调整。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2.一般公共服务支出（类）政协事务（款）一般行政管理事务(项):2025年预算数为1.8</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万元，比上年预算增加1.8</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万元,增长100%,主要原因是：本年度预算数新增</w:t>
      </w:r>
      <w:r>
        <w:rPr>
          <w:rFonts w:hint="default" w:ascii="Times New Roman" w:hAnsi="Times New Roman" w:eastAsia="仿宋_GB2312" w:cs="Times New Roman"/>
          <w:color w:val="auto"/>
          <w:sz w:val="32"/>
          <w:szCs w:val="32"/>
          <w:highlight w:val="none"/>
          <w:lang w:val="en-US" w:eastAsia="zh-CN"/>
        </w:rPr>
        <w:t>自治区各级人大代表和政协委员活动经费。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3.一般公共服务支出（类）政协事务（款）其他政协事务支出(项):2025年预算数为5万元，比上年预算减少1.8</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万元,下降26.47%,主要原因是：本年度预算数自治区各级人大代表和政协委员活动经费从一般行政管理事务中支出。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4.社会保障和就业支出（类）行政事业单位养老支出（款）行政单位离退休(项):2025年预算数为13.27万元，比上年预算减少44.3</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万元,下降76.95%,主要原因是：</w:t>
      </w:r>
      <w:r>
        <w:rPr>
          <w:rFonts w:hint="eastAsia" w:eastAsia="仿宋_GB2312" w:cs="Times New Roman"/>
          <w:color w:val="auto"/>
          <w:kern w:val="0"/>
          <w:sz w:val="32"/>
          <w:szCs w:val="32"/>
          <w:highlight w:val="none"/>
          <w:lang w:val="en-US" w:eastAsia="zh-CN"/>
        </w:rPr>
        <w:t>本年度退休人员绩效工资未纳入预算。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5.社会保障和就业支出（类）行政事业单位养老支出（款）机关事业单位基本养老保险缴费支出(项):2025年预算数为46.77万元，比上年预算增加2.31万元,增长5.2</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%,主要原因是：社保基数调整经费增加。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6.社会保障和就业支出（类）行政事业单位养老支出（款）机关事业单位职业年金缴费支出(项):2025年预算数为22.91万元，比上年预算增加0.68万元,增长3.0</w:t>
      </w:r>
      <w:r>
        <w:rPr>
          <w:rFonts w:hint="eastAsia"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%,主要原因是：社保基数调整经费增加。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7.社会保障和就业支出（类）抚恤（款）其他优抚支出(项):2025年预算数为0.58万元，比上年预算减少0万元,下降</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%,主要原因是：本年度遗属生活补助经费</w:t>
      </w:r>
      <w:r>
        <w:rPr>
          <w:rFonts w:hint="eastAsia" w:eastAsia="仿宋_GB2312" w:cs="Times New Roman"/>
          <w:color w:val="auto"/>
          <w:kern w:val="0"/>
          <w:sz w:val="32"/>
          <w:szCs w:val="32"/>
          <w:highlight w:val="none"/>
          <w:lang w:val="en-US" w:eastAsia="zh-CN"/>
        </w:rPr>
        <w:t>与上年一致</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8.卫生健康支出（类）行政事业单位医疗（款）行政单位医疗(项):2025年预算数为20.6</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万元，比上年预算增加1.15万元,增长5.9</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%,主要原因是：社保基数调整经费增加。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9.卫生健康支出（类）行政事业单位医疗（款）公务员医疗补助(项):2025年预算数为7.65万元，比上年预算减少0.04万元,下降0.</w:t>
      </w:r>
      <w:r>
        <w:rPr>
          <w:rFonts w:hint="eastAsia" w:eastAsia="仿宋_GB2312" w:cs="Times New Roman"/>
          <w:color w:val="auto"/>
          <w:kern w:val="0"/>
          <w:sz w:val="32"/>
          <w:szCs w:val="32"/>
          <w:highlight w:val="none"/>
          <w:lang w:val="en-US" w:eastAsia="zh-CN"/>
        </w:rPr>
        <w:t>52</w:t>
      </w:r>
      <w:r>
        <w:rPr>
          <w:rFonts w:hint="default" w:ascii="Times New Roman" w:hAnsi="Times New Roman" w:eastAsia="仿宋_GB2312" w:cs="Times New Roman"/>
          <w:color w:val="auto"/>
          <w:kern w:val="0"/>
          <w:sz w:val="32"/>
          <w:szCs w:val="32"/>
          <w:highlight w:val="none"/>
          <w:lang w:val="en-US" w:eastAsia="zh-CN"/>
        </w:rPr>
        <w:t>%,主要原因是：本年度新增退休人员5人，人员经费减少。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10住房保障支出（类）住房改革支出（款）住房公积金(项):2024年预算数为34.62万元，比上年预算增加</w:t>
      </w:r>
      <w:r>
        <w:rPr>
          <w:rFonts w:hint="eastAsia" w:eastAsia="仿宋_GB2312" w:cs="Times New Roman"/>
          <w:color w:val="auto"/>
          <w:kern w:val="0"/>
          <w:sz w:val="32"/>
          <w:szCs w:val="32"/>
          <w:highlight w:val="none"/>
          <w:lang w:val="en-US" w:eastAsia="zh-CN"/>
        </w:rPr>
        <w:t>1.28</w:t>
      </w:r>
      <w:r>
        <w:rPr>
          <w:rFonts w:hint="default" w:ascii="Times New Roman" w:hAnsi="Times New Roman" w:eastAsia="仿宋_GB2312" w:cs="Times New Roman"/>
          <w:color w:val="auto"/>
          <w:kern w:val="0"/>
          <w:sz w:val="32"/>
          <w:szCs w:val="32"/>
          <w:highlight w:val="none"/>
          <w:lang w:val="en-US" w:eastAsia="zh-CN"/>
        </w:rPr>
        <w:t>万元,增长</w:t>
      </w:r>
      <w:r>
        <w:rPr>
          <w:rFonts w:hint="eastAsia" w:eastAsia="仿宋_GB2312" w:cs="Times New Roman"/>
          <w:color w:val="auto"/>
          <w:kern w:val="0"/>
          <w:sz w:val="32"/>
          <w:szCs w:val="32"/>
          <w:highlight w:val="none"/>
          <w:lang w:val="en-US" w:eastAsia="zh-CN"/>
        </w:rPr>
        <w:t>3.84</w:t>
      </w:r>
      <w:r>
        <w:rPr>
          <w:rFonts w:hint="default" w:ascii="Times New Roman" w:hAnsi="Times New Roman" w:eastAsia="仿宋_GB2312" w:cs="Times New Roman"/>
          <w:color w:val="auto"/>
          <w:kern w:val="0"/>
          <w:sz w:val="32"/>
          <w:szCs w:val="32"/>
          <w:highlight w:val="none"/>
          <w:lang w:val="en-US" w:eastAsia="zh-CN"/>
        </w:rPr>
        <w:t>%,主要原因是：住房公积金缴费基数调整。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六、关于中国人民政治协商会议焉耆回族自治县委员会2025年一般公共预算基本支出情况说明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中国人民政治协商会议焉耆回族自治县委员会2025年一般公共预算基本支出516.6</w:t>
      </w:r>
      <w:r>
        <w:rPr>
          <w:rFonts w:hint="eastAsia" w:eastAsia="仿宋_GB2312" w:cs="Times New Roman"/>
          <w:color w:val="auto"/>
          <w:spacing w:val="-6"/>
          <w:kern w:val="0"/>
          <w:sz w:val="32"/>
          <w:szCs w:val="32"/>
          <w:highlight w:val="none"/>
          <w:lang w:val="en-US" w:eastAsia="zh-CN"/>
        </w:rPr>
        <w:t>0</w:t>
      </w:r>
      <w:r>
        <w:rPr>
          <w:rFonts w:hint="default" w:ascii="Times New Roman" w:hAnsi="Times New Roman" w:eastAsia="仿宋_GB2312" w:cs="Times New Roman"/>
          <w:color w:val="auto"/>
          <w:spacing w:val="-6"/>
          <w:kern w:val="0"/>
          <w:sz w:val="32"/>
          <w:szCs w:val="32"/>
          <w:highlight w:val="none"/>
          <w:lang w:val="en-US" w:eastAsia="zh-CN"/>
        </w:rPr>
        <w:t>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465.26万元，主要包括:基本工资、津贴补贴、机关事业单位基本养老保险缴费、职业年金缴费、职工基本医疗保险缴费、公务员医疗补助缴费、其他社会保障缴费、住房公积金、其他工资福利支出、退休费、生活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公用经费51.34万元，主要包括:办公费、印刷费、水费、电费、邮电费、取暖费、工会经费、福利费、会议费、公务用车运行维护费、其他商品和服务支出。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七、关于中国人民政治协商会议焉耆回族自治县委员会2025年一般公共预算项目支出情况说明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项目名称：2025年自治州基层政协补助经费-巴财行[2024]37号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设立的政策依据：《关于调整自治区各级人大代表和政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协委员活动经费标准等的通知》（新财行〔2016〕98 号）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预算安排规模：1.8</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项目承担单位：中国人民政治协商会议焉耆回族自治县委员会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auto"/>
          <w:kern w:val="0"/>
          <w:sz w:val="32"/>
          <w:szCs w:val="32"/>
          <w:highlight w:val="none"/>
          <w:lang w:val="en-US" w:eastAsia="zh-CN"/>
        </w:rPr>
        <w:t>资金分</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配情况：人大代表和政协委员活动经费 1.8 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资金执行时间：2025年</w:t>
      </w:r>
      <w:r>
        <w:rPr>
          <w:rFonts w:hint="eastAsia" w:eastAsia="仿宋_GB2312" w:cs="Times New Roman"/>
          <w:color w:val="000000" w:themeColor="text1"/>
          <w:kern w:val="0"/>
          <w:sz w:val="32"/>
          <w:szCs w:val="32"/>
          <w:highlight w:val="none"/>
          <w:lang w:val="en-US" w:eastAsia="zh-CN"/>
          <w14:textFill>
            <w14:solidFill>
              <w14:schemeClr w14:val="tx1"/>
            </w14:solidFill>
          </w14:textFill>
        </w:rPr>
        <w:t>1月30日-12月20日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eastAsia" w:eastAsia="仿宋_GB2312" w:cs="Times New Roman"/>
          <w:color w:val="000000" w:themeColor="text1"/>
          <w:kern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项目名称：2025年度自治区基层政协补助经费-巴财行[2024]58号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 xml:space="preserve">设立的政策依据：《自治区政协基层政协专项补助经费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 xml:space="preserve">管理办法》（新协办发〔2013〕61 号）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预算安排规模：5万元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项目承担单位：中国人民政治协商会议焉耆回族自治县委员会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资金分配情况：委员培训费 2 万元；调研视察、协商议政支出 3 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w:t>
      </w:r>
      <w:r>
        <w:rPr>
          <w:rFonts w:hint="eastAsia" w:eastAsia="仿宋_GB2312" w:cs="Times New Roman"/>
          <w:color w:val="auto"/>
          <w:kern w:val="0"/>
          <w:sz w:val="32"/>
          <w:szCs w:val="32"/>
          <w:highlight w:val="none"/>
          <w:lang w:val="en-US" w:eastAsia="zh-CN"/>
        </w:rPr>
        <w:t>1月30日-12月20日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八、关于中国人民政治协商会议焉耆回族自治县委员会2025年政府性基金预算支出情况</w:t>
      </w:r>
      <w:r>
        <w:rPr>
          <w:rFonts w:hint="eastAsia" w:eastAsia="楷体_GB2312" w:cs="Times New Roman"/>
          <w:b/>
          <w:bCs/>
          <w:color w:val="auto"/>
          <w:kern w:val="0"/>
          <w:sz w:val="32"/>
          <w:szCs w:val="32"/>
          <w:highlight w:val="none"/>
          <w:lang w:val="en-US" w:eastAsia="zh-CN"/>
        </w:rPr>
        <w:t xml:space="preserve">说明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中国人民政治协商会议焉耆回族自治县委员会2025年没有使用政府性基金预算拨款安排的支出，政府性基金预算支出情况表为空表。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九、关于中国人民政治协商会议焉耆回族自治县委员会2025年国有资本经营预算拨款情况说明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中国人民政治协商会议焉耆回族自治县委员会2025年没有使用国有资本经营预算拨款安排的支出，国有资本经营预算支出情况表为空表。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十、关于中国人民政治协商会议焉耆回族自治县委员会2025年财政拨款“三公”经费预算情况说明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中国人民政治协商会议焉耆回族自治县委员会2025年财政拨款“三公”经费数为3.6</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万元，其中：因公出国（境）费0万元,公务用车购置费0万元,公务用车运行费3.6</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公务接待费0万元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增加0万元，增长0%,其中：因公出国（境）费增加0万元，增长0%,主要原因是：无因公出国（境）人员。公务用车购置费增加0万元，增长0%,主要原因是：本年度未安排公务用车购置费预算。</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kern w:val="0"/>
          <w:sz w:val="32"/>
          <w:szCs w:val="32"/>
          <w:highlight w:val="none"/>
          <w:lang w:val="en-US" w:eastAsia="zh-CN"/>
        </w:rPr>
        <w:t>公务用车运行维护费增加0万元，增长0%,主要原因是：本年预算数与上年度一致。公务接待费增加0万元，增长0%,主要原因是：未安排预算。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、关于中国人民政治协商会议焉耆回族自治县委员会</w:t>
      </w:r>
      <w:r>
        <w:rPr>
          <w:rFonts w:hint="default" w:ascii="Times New Roman" w:hAnsi="Times New Roman" w:eastAsia="楷体_GB2312" w:cs="Times New Roman"/>
          <w:b/>
          <w:bCs/>
          <w:color w:val="auto"/>
          <w:kern w:val="0"/>
          <w:sz w:val="32"/>
          <w:szCs w:val="32"/>
          <w:highlight w:val="none"/>
          <w:lang w:val="en-US" w:eastAsia="zh-CN"/>
        </w:rPr>
        <w:t>2025</w:t>
      </w:r>
      <w:r>
        <w:rPr>
          <w:rFonts w:hint="default" w:ascii="Times New Roman" w:hAnsi="Times New Roman" w:eastAsia="楷体_GB2312" w:cs="Times New Roman"/>
          <w:b/>
          <w:bCs/>
          <w:color w:val="auto"/>
          <w:kern w:val="0"/>
          <w:sz w:val="32"/>
          <w:szCs w:val="32"/>
          <w:highlight w:val="none"/>
        </w:rPr>
        <w:t>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rPr>
        <w:t>中国人民政治协商会议焉耆回族自治县委员会2025年</w:t>
      </w:r>
      <w:r>
        <w:rPr>
          <w:rFonts w:hint="default" w:ascii="Times New Roman" w:hAnsi="Times New Roman" w:eastAsia="仿宋_GB2312" w:cs="Times New Roman"/>
          <w:color w:val="auto"/>
          <w:kern w:val="0"/>
          <w:sz w:val="32"/>
          <w:szCs w:val="32"/>
          <w:highlight w:val="none"/>
          <w:lang w:eastAsia="zh-CN"/>
        </w:rPr>
        <w:t>没有</w:t>
      </w:r>
      <w:r>
        <w:rPr>
          <w:rFonts w:hint="default" w:ascii="Times New Roman" w:hAnsi="Times New Roman" w:eastAsia="仿宋_GB2312" w:cs="Times New Roman"/>
          <w:color w:val="auto"/>
          <w:kern w:val="0"/>
          <w:sz w:val="32"/>
          <w:szCs w:val="32"/>
          <w:highlight w:val="none"/>
          <w:lang w:val="en-US" w:eastAsia="zh-CN"/>
        </w:rPr>
        <w:t>上年结转结余</w:t>
      </w:r>
      <w:r>
        <w:rPr>
          <w:rFonts w:hint="default" w:ascii="Times New Roman" w:hAnsi="Times New Roman" w:eastAsia="仿宋_GB2312" w:cs="Times New Roman"/>
          <w:color w:val="auto"/>
          <w:kern w:val="0"/>
          <w:sz w:val="32"/>
          <w:szCs w:val="32"/>
          <w:highlight w:val="none"/>
        </w:rPr>
        <w:t>预算的支出，</w:t>
      </w:r>
      <w:r>
        <w:rPr>
          <w:rFonts w:hint="default" w:ascii="Times New Roman" w:hAnsi="Times New Roman" w:eastAsia="仿宋_GB2312" w:cs="Times New Roman"/>
          <w:color w:val="auto"/>
          <w:kern w:val="0"/>
          <w:sz w:val="32"/>
          <w:szCs w:val="32"/>
          <w:highlight w:val="none"/>
          <w:lang w:eastAsia="zh-CN"/>
        </w:rPr>
        <w:t>上年</w:t>
      </w:r>
      <w:r>
        <w:rPr>
          <w:rFonts w:hint="default" w:ascii="Times New Roman" w:hAnsi="Times New Roman" w:eastAsia="仿宋_GB2312" w:cs="Times New Roman"/>
          <w:color w:val="auto"/>
          <w:kern w:val="0"/>
          <w:sz w:val="32"/>
          <w:szCs w:val="32"/>
          <w:highlight w:val="none"/>
          <w:lang w:val="en-US" w:eastAsia="zh-CN"/>
        </w:rPr>
        <w:t>结转结余</w:t>
      </w:r>
      <w:r>
        <w:rPr>
          <w:rFonts w:hint="default" w:ascii="Times New Roman" w:hAnsi="Times New Roman" w:eastAsia="仿宋_GB2312" w:cs="Times New Roman"/>
          <w:color w:val="auto"/>
          <w:kern w:val="0"/>
          <w:sz w:val="32"/>
          <w:szCs w:val="32"/>
          <w:highlight w:val="none"/>
        </w:rPr>
        <w:t>情况</w:t>
      </w:r>
      <w:r>
        <w:rPr>
          <w:rFonts w:hint="default" w:ascii="Times New Roman" w:hAnsi="Times New Roman" w:eastAsia="仿宋_GB2312" w:cs="Times New Roman"/>
          <w:color w:val="auto"/>
          <w:kern w:val="0"/>
          <w:sz w:val="32"/>
          <w:szCs w:val="32"/>
          <w:highlight w:val="none"/>
          <w:lang w:eastAsia="zh-CN"/>
        </w:rPr>
        <w:t>明细</w:t>
      </w:r>
      <w:r>
        <w:rPr>
          <w:rFonts w:hint="default" w:ascii="Times New Roman" w:hAnsi="Times New Roman" w:eastAsia="仿宋_GB2312" w:cs="Times New Roman"/>
          <w:color w:val="auto"/>
          <w:kern w:val="0"/>
          <w:sz w:val="32"/>
          <w:szCs w:val="32"/>
          <w:highlight w:val="none"/>
        </w:rPr>
        <w:t>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中国人民政治协商会议焉耆回族自治县委员会2025年的机关运行经费财政拨款预算51.34万元，比上年预算增加5.17万元，增长11.20%。主要原因是：政协委员活动经费调整增加。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2025年，中国人民政治协商会议焉耆回族自治县委员会政府采购预算17.62万元，其中：政府采购货物预算</w:t>
      </w: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val="en-US" w:eastAsia="zh-CN"/>
        </w:rPr>
        <w:t>万元，政府采购工程预算0万元，政府采购服务预算7.62万元。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2025年，中国人民政治协商会议焉耆回族自治县委员会面向中小企业预留政府采购项目预算金额17.62万元，小微企业预留政府采购项目预算金额17.62万元。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截至2024年底，中国人民政治协商会议焉耆回族自治县委员会及下属各预算单位占用使用国有资产总体情况为：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房屋0平方米，价值0万元。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车辆4辆，价值82.93万元。其中：一般公务用车4辆，价值</w:t>
      </w:r>
      <w:r>
        <w:rPr>
          <w:rFonts w:hint="eastAsia" w:eastAsia="仿宋_GB2312" w:cs="Times New Roman"/>
          <w:color w:val="auto"/>
          <w:kern w:val="0"/>
          <w:sz w:val="32"/>
          <w:szCs w:val="32"/>
          <w:highlight w:val="none"/>
          <w:lang w:val="en-US" w:eastAsia="zh-CN"/>
        </w:rPr>
        <w:t>82.93</w:t>
      </w:r>
      <w:r>
        <w:rPr>
          <w:rFonts w:hint="default" w:ascii="Times New Roman" w:hAnsi="Times New Roman" w:eastAsia="仿宋_GB2312" w:cs="Times New Roman"/>
          <w:color w:val="auto"/>
          <w:kern w:val="0"/>
          <w:sz w:val="32"/>
          <w:szCs w:val="32"/>
          <w:highlight w:val="none"/>
          <w:lang w:val="en-US" w:eastAsia="zh-CN"/>
        </w:rPr>
        <w:t>万元，执法执勤用车0辆，价值0万元，其他用车0辆，价值0万元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办公家具价值0万元。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其他资产价值0万元。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kern w:val="0"/>
          <w:sz w:val="32"/>
          <w:szCs w:val="32"/>
          <w:highlight w:val="none"/>
        </w:rPr>
        <w:t>202</w:t>
      </w:r>
      <w:r>
        <w:rPr>
          <w:rFonts w:hint="default"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val="en-US" w:eastAsia="zh-CN"/>
        </w:rPr>
        <w:t>本单位</w:t>
      </w:r>
      <w:r>
        <w:rPr>
          <w:rFonts w:hint="default" w:ascii="Times New Roman" w:hAnsi="Times New Roman" w:eastAsia="仿宋_GB2312" w:cs="Times New Roman"/>
          <w:kern w:val="0"/>
          <w:sz w:val="32"/>
          <w:szCs w:val="32"/>
          <w:highlight w:val="none"/>
        </w:rPr>
        <w:t>预算绩效管理</w:t>
      </w:r>
      <w:r>
        <w:rPr>
          <w:rFonts w:hint="default" w:ascii="Times New Roman" w:hAnsi="Times New Roman" w:eastAsia="仿宋_GB2312" w:cs="Times New Roman"/>
          <w:kern w:val="0"/>
          <w:sz w:val="32"/>
          <w:szCs w:val="32"/>
          <w:highlight w:val="none"/>
          <w:lang w:val="en-US" w:eastAsia="zh-CN"/>
        </w:rPr>
        <w:t>整体预算绩效目标1个，涉及预算金额523.4</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lang w:val="en-US" w:eastAsia="zh-CN"/>
        </w:rPr>
        <w:t>万元；当年预算安排项目共</w:t>
      </w:r>
      <w:r>
        <w:rPr>
          <w:rFonts w:hint="eastAsia"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lang w:val="en-US" w:eastAsia="zh-CN"/>
        </w:rPr>
        <w:t>个，其中:</w:t>
      </w:r>
      <w:r>
        <w:rPr>
          <w:rFonts w:hint="default" w:ascii="Times New Roman" w:hAnsi="Times New Roman" w:eastAsia="仿宋_GB2312" w:cs="Times New Roman"/>
          <w:kern w:val="0"/>
          <w:sz w:val="32"/>
          <w:szCs w:val="32"/>
          <w:highlight w:val="none"/>
          <w:lang w:val="en-US" w:eastAsia="zh-Hans"/>
        </w:rPr>
        <w:t>财政拨款</w:t>
      </w:r>
      <w:r>
        <w:rPr>
          <w:rFonts w:hint="default" w:ascii="Times New Roman" w:hAnsi="Times New Roman" w:eastAsia="仿宋_GB2312" w:cs="Times New Roman"/>
          <w:kern w:val="0"/>
          <w:sz w:val="32"/>
          <w:szCs w:val="32"/>
          <w:highlight w:val="none"/>
        </w:rPr>
        <w:t>项目</w:t>
      </w:r>
      <w:r>
        <w:rPr>
          <w:rFonts w:hint="default" w:ascii="Times New Roman" w:hAnsi="Times New Roman" w:eastAsia="仿宋_GB2312" w:cs="Times New Roman"/>
          <w:kern w:val="0"/>
          <w:sz w:val="32"/>
          <w:szCs w:val="32"/>
          <w:highlight w:val="none"/>
          <w:lang w:val="en-US" w:eastAsia="zh-CN"/>
        </w:rPr>
        <w:t>涉及预算金额6.8</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lang w:val="en-US" w:eastAsia="zh-CN"/>
        </w:rPr>
        <w:t>万元；</w:t>
      </w:r>
      <w:r>
        <w:rPr>
          <w:rFonts w:hint="default" w:ascii="Times New Roman" w:hAnsi="Times New Roman" w:eastAsia="仿宋_GB2312" w:cs="Times New Roman"/>
          <w:kern w:val="0"/>
          <w:sz w:val="32"/>
          <w:szCs w:val="32"/>
          <w:highlight w:val="none"/>
          <w:lang w:val="en-US" w:eastAsia="zh-Hans"/>
        </w:rPr>
        <w:t>非财政拨款项目</w:t>
      </w:r>
      <w:r>
        <w:rPr>
          <w:rFonts w:hint="default" w:ascii="Times New Roman" w:hAnsi="Times New Roman" w:eastAsia="仿宋_GB2312" w:cs="Times New Roman"/>
          <w:kern w:val="0"/>
          <w:sz w:val="32"/>
          <w:szCs w:val="32"/>
          <w:highlight w:val="none"/>
        </w:rPr>
        <w:t>涉及预算金额</w:t>
      </w:r>
      <w:r>
        <w:rPr>
          <w:rFonts w:hint="default"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万元。具体情况见下表</w:t>
      </w:r>
      <w:r>
        <w:rPr>
          <w:rFonts w:hint="default" w:ascii="Times New Roman" w:hAnsi="Times New Roman" w:eastAsia="仿宋_GB2312" w:cs="Times New Roman"/>
          <w:kern w:val="0"/>
          <w:sz w:val="32"/>
          <w:szCs w:val="32"/>
          <w:highlight w:val="none"/>
          <w:lang w:val="en-US" w:eastAsia="zh-CN"/>
        </w:rPr>
        <w:t>（按项目分别填报）</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eastAsia="仿宋_GB2312" w:cs="Times New Roman"/>
          <w:color w:val="auto"/>
          <w:kern w:val="0"/>
          <w:sz w:val="32"/>
          <w:szCs w:val="32"/>
          <w:highlight w:val="none"/>
          <w:lang w:val="en-US" w:eastAsia="zh-CN"/>
        </w:rPr>
      </w:pPr>
    </w:p>
    <w:tbl>
      <w:tblPr>
        <w:tblStyle w:val="5"/>
        <w:tblpPr w:leftFromText="180" w:rightFromText="180" w:vertAnchor="text" w:horzAnchor="page" w:tblpX="1493" w:tblpY="-1252"/>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eastAsia="仿宋_GB2312" w:cs="Times New Roman"/>
                <w:b/>
                <w:color w:val="000000"/>
                <w:kern w:val="0"/>
                <w:sz w:val="32"/>
                <w:szCs w:val="32"/>
                <w:highlight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eastAsia" w:eastAsia="仿宋_GB2312" w:cs="Times New Roman"/>
                <w:b/>
                <w:color w:val="000000"/>
                <w:kern w:val="0"/>
                <w:sz w:val="32"/>
                <w:szCs w:val="32"/>
                <w:highlight w:val="none"/>
                <w:lang w:val="en-US" w:eastAsia="zh-CN" w:bidi="ar"/>
              </w:rPr>
              <w:t>单位</w:t>
            </w:r>
            <w:r>
              <w:rPr>
                <w:rFonts w:hint="default" w:ascii="Times New Roman" w:hAnsi="Times New Roman" w:eastAsia="仿宋_GB2312" w:cs="Times New Roman"/>
                <w:b/>
                <w:color w:val="000000"/>
                <w:kern w:val="0"/>
                <w:sz w:val="32"/>
                <w:szCs w:val="32"/>
                <w:highlight w:val="none"/>
                <w:lang w:val="en-US" w:eastAsia="zh-CN" w:bidi="ar"/>
              </w:rPr>
              <w:t>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宋体" w:cs="Times New Roman"/>
                <w:i w:val="0"/>
                <w:iCs w:val="0"/>
                <w:color w:val="000000"/>
                <w:sz w:val="24"/>
                <w:szCs w:val="24"/>
                <w:highlight w:val="none"/>
                <w:u w:val="none"/>
                <w:lang w:val="en-US" w:eastAsia="zh-CN"/>
              </w:rPr>
              <w:t>（202</w:t>
            </w:r>
            <w:r>
              <w:rPr>
                <w:rFonts w:hint="eastAsia" w:cs="Times New Roman"/>
                <w:i w:val="0"/>
                <w:iCs w:val="0"/>
                <w:color w:val="000000"/>
                <w:sz w:val="24"/>
                <w:szCs w:val="24"/>
                <w:highlight w:val="none"/>
                <w:u w:val="none"/>
                <w:lang w:val="en-US" w:eastAsia="zh-CN"/>
              </w:rPr>
              <w:t>5</w:t>
            </w:r>
            <w:r>
              <w:rPr>
                <w:rFonts w:hint="default" w:ascii="Times New Roman" w:hAnsi="Times New Roman" w:eastAsia="宋体" w:cs="Times New Roman"/>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i w:val="0"/>
                <w:iCs w:val="0"/>
                <w:color w:val="000000"/>
                <w:kern w:val="0"/>
                <w:sz w:val="20"/>
                <w:szCs w:val="20"/>
                <w:u w:val="none"/>
                <w:lang w:val="en-US" w:eastAsia="zh-CN" w:bidi="ar"/>
              </w:rPr>
              <w:t>单位</w:t>
            </w:r>
            <w:r>
              <w:rPr>
                <w:rFonts w:hint="default" w:ascii="Times New Roman" w:hAnsi="Times New Roman" w:eastAsia="宋体" w:cs="Times New Roman"/>
                <w:i w:val="0"/>
                <w:iCs w:val="0"/>
                <w:color w:val="000000"/>
                <w:kern w:val="0"/>
                <w:sz w:val="20"/>
                <w:szCs w:val="20"/>
                <w:u w:val="none"/>
                <w:lang w:val="en-US" w:eastAsia="zh-CN" w:bidi="ar"/>
              </w:rPr>
              <w:t>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i w:val="0"/>
                <w:iCs w:val="0"/>
                <w:color w:val="000000"/>
                <w:kern w:val="0"/>
                <w:sz w:val="20"/>
                <w:szCs w:val="20"/>
                <w:u w:val="none"/>
                <w:lang w:val="en-US" w:eastAsia="zh-CN" w:bidi="ar"/>
              </w:rPr>
              <w:t>中国人民政治协商会议焉耆县委员会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i w:val="0"/>
                <w:iCs w:val="0"/>
                <w:color w:val="000000"/>
                <w:kern w:val="0"/>
                <w:sz w:val="20"/>
                <w:szCs w:val="20"/>
                <w:u w:val="none"/>
                <w:lang w:val="en-US" w:eastAsia="zh-CN" w:bidi="ar"/>
              </w:rPr>
              <w:t>单位</w:t>
            </w:r>
            <w:r>
              <w:rPr>
                <w:rFonts w:hint="default" w:ascii="Times New Roman" w:hAnsi="Times New Roman" w:eastAsia="宋体" w:cs="Times New Roman"/>
                <w:i w:val="0"/>
                <w:iCs w:val="0"/>
                <w:color w:val="000000"/>
                <w:kern w:val="0"/>
                <w:sz w:val="20"/>
                <w:szCs w:val="20"/>
                <w:u w:val="none"/>
                <w:lang w:val="en-US" w:eastAsia="zh-CN" w:bidi="ar"/>
              </w:rPr>
              <w:t>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u w:val="none"/>
                <w:lang w:eastAsia="zh-CN"/>
              </w:rPr>
            </w:pPr>
            <w:r>
              <w:rPr>
                <w:rFonts w:hint="eastAsia" w:cs="Times New Roman"/>
                <w:i w:val="0"/>
                <w:iCs w:val="0"/>
                <w:color w:val="000000"/>
                <w:sz w:val="20"/>
                <w:szCs w:val="20"/>
                <w:u w:val="none"/>
                <w:lang w:eastAsia="zh-CN"/>
              </w:rPr>
              <w:t>王丽霞</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cs="Times New Roman"/>
                <w:i w:val="0"/>
                <w:iCs w:val="0"/>
                <w:color w:val="000000"/>
                <w:sz w:val="20"/>
                <w:szCs w:val="20"/>
                <w:u w:val="none"/>
                <w:lang w:val="en-US" w:eastAsia="zh-CN"/>
              </w:rPr>
              <w:t>15109969001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default" w:ascii="Times New Roman" w:hAnsi="Times New Roman" w:eastAsia="宋体" w:cs="Times New Roman"/>
                <w:i w:val="0"/>
                <w:iCs w:val="0"/>
                <w:color w:val="000000"/>
                <w:sz w:val="20"/>
                <w:szCs w:val="20"/>
                <w:u w:val="none"/>
                <w:lang w:eastAsia="zh-CN"/>
              </w:rPr>
            </w:pPr>
            <w:r>
              <w:rPr>
                <w:rFonts w:hint="default" w:ascii="Times New Roman" w:hAnsi="Times New Roman" w:eastAsia="宋体" w:cs="Times New Roman"/>
                <w:i w:val="0"/>
                <w:iCs w:val="0"/>
                <w:color w:val="000000"/>
                <w:sz w:val="20"/>
                <w:szCs w:val="20"/>
                <w:u w:val="none"/>
              </w:rPr>
              <w:t>提升服务协商能力，高质量服务保障焉耆县政协重点协商议政活动；坚持守正创新，提升机关工作科学化、专业化、精细化水平；旗帜鲜明讲政治，始终坚定正确政治方向；着力加强自身建设，以党的政治建设为统领加强机关党的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i w:val="0"/>
                <w:iCs w:val="0"/>
                <w:color w:val="000000"/>
                <w:kern w:val="0"/>
                <w:sz w:val="20"/>
                <w:szCs w:val="20"/>
                <w:u w:val="none"/>
                <w:lang w:val="en-US" w:eastAsia="zh-CN" w:bidi="ar"/>
              </w:rPr>
              <w:t>上级</w:t>
            </w:r>
            <w:r>
              <w:rPr>
                <w:rFonts w:hint="default" w:ascii="Times New Roman" w:hAnsi="Times New Roman" w:eastAsia="宋体" w:cs="Times New Roman"/>
                <w:i w:val="0"/>
                <w:iCs w:val="0"/>
                <w:color w:val="000000"/>
                <w:kern w:val="0"/>
                <w:sz w:val="20"/>
                <w:szCs w:val="20"/>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cs="Times New Roman"/>
                <w:i w:val="0"/>
                <w:iCs w:val="0"/>
                <w:color w:val="000000"/>
                <w:sz w:val="20"/>
                <w:szCs w:val="20"/>
                <w:u w:val="none"/>
                <w:lang w:val="en-US" w:eastAsia="zh-CN"/>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i w:val="0"/>
                <w:iCs w:val="0"/>
                <w:color w:val="000000"/>
                <w:kern w:val="0"/>
                <w:sz w:val="20"/>
                <w:szCs w:val="20"/>
                <w:u w:val="none"/>
                <w:lang w:val="en-US" w:eastAsia="zh-CN" w:bidi="ar"/>
              </w:rPr>
              <w:t>本级</w:t>
            </w:r>
            <w:r>
              <w:rPr>
                <w:rFonts w:hint="default" w:ascii="Times New Roman" w:hAnsi="Times New Roman" w:eastAsia="宋体" w:cs="Times New Roman"/>
                <w:i w:val="0"/>
                <w:iCs w:val="0"/>
                <w:color w:val="000000"/>
                <w:kern w:val="0"/>
                <w:sz w:val="20"/>
                <w:szCs w:val="20"/>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lang w:val="en-US"/>
              </w:rPr>
            </w:pPr>
            <w:r>
              <w:rPr>
                <w:rFonts w:hint="eastAsia" w:cs="Times New Roman"/>
                <w:i w:val="0"/>
                <w:iCs w:val="0"/>
                <w:color w:val="000000"/>
                <w:sz w:val="20"/>
                <w:szCs w:val="20"/>
                <w:u w:val="none"/>
                <w:lang w:val="en-US" w:eastAsia="zh-CN"/>
              </w:rPr>
              <w:t>516.60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112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i w:val="0"/>
                <w:iCs w:val="0"/>
                <w:color w:val="000000"/>
                <w:sz w:val="20"/>
                <w:szCs w:val="20"/>
                <w:u w:val="none"/>
                <w:lang w:eastAsia="zh-CN"/>
              </w:rPr>
            </w:pPr>
            <w:r>
              <w:rPr>
                <w:rFonts w:hint="eastAsia" w:ascii="Times New Roman" w:hAnsi="Times New Roman" w:cs="Times New Roman"/>
                <w:i w:val="0"/>
                <w:iCs w:val="0"/>
                <w:color w:val="000000"/>
                <w:sz w:val="20"/>
                <w:szCs w:val="20"/>
                <w:u w:val="none"/>
                <w:lang w:val="en-US" w:eastAsia="zh-CN"/>
              </w:rPr>
              <w:t>履职效能</w:t>
            </w:r>
          </w:p>
        </w:tc>
        <w:tc>
          <w:tcPr>
            <w:tcW w:w="1367" w:type="dxa"/>
            <w:vMerge w:val="restart"/>
            <w:tcBorders>
              <w:top w:val="single" w:color="000000" w:sz="4" w:space="0"/>
              <w:left w:val="single" w:color="auto" w:sz="4" w:space="0"/>
              <w:bottom w:val="single" w:color="000000" w:sz="4" w:space="0"/>
              <w:right w:val="single" w:color="000000" w:sz="4" w:space="0"/>
            </w:tcBorders>
            <w:noWrap w:val="0"/>
            <w:vAlign w:val="center"/>
          </w:tcPr>
          <w:p>
            <w:pPr>
              <w:rPr>
                <w:rFonts w:hint="default"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i w:val="0"/>
                <w:iCs w:val="0"/>
                <w:color w:val="000000"/>
                <w:sz w:val="20"/>
                <w:szCs w:val="20"/>
                <w:u w:val="none"/>
                <w:lang w:eastAsia="zh-CN"/>
              </w:rPr>
            </w:pPr>
            <w:r>
              <w:rPr>
                <w:rFonts w:hint="eastAsia" w:ascii="Times New Roman" w:hAnsi="Times New Roman" w:cs="Times New Roman"/>
                <w:i w:val="0"/>
                <w:iCs w:val="0"/>
                <w:color w:val="000000"/>
                <w:sz w:val="20"/>
                <w:szCs w:val="20"/>
                <w:u w:val="none"/>
                <w:lang w:val="en-US" w:eastAsia="zh-CN"/>
              </w:rPr>
              <w:t>自治县全会召开次数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&gt;=1次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i w:val="0"/>
                <w:iCs w:val="0"/>
                <w:color w:val="000000"/>
                <w:sz w:val="20"/>
                <w:szCs w:val="20"/>
                <w:u w:val="none"/>
                <w:lang w:eastAsia="zh-CN"/>
              </w:rPr>
            </w:pPr>
            <w:r>
              <w:rPr>
                <w:rFonts w:hint="eastAsia" w:ascii="Times New Roman" w:hAnsi="Times New Roman" w:cs="Times New Roman"/>
                <w:i w:val="0"/>
                <w:iCs w:val="0"/>
                <w:color w:val="000000"/>
                <w:sz w:val="20"/>
                <w:szCs w:val="20"/>
                <w:u w:val="none"/>
                <w:lang w:val="en-US" w:eastAsia="zh-CN"/>
              </w:rPr>
              <w:t>202</w:t>
            </w:r>
            <w:r>
              <w:rPr>
                <w:rFonts w:hint="eastAsia" w:cs="Times New Roman"/>
                <w:i w:val="0"/>
                <w:iCs w:val="0"/>
                <w:color w:val="000000"/>
                <w:sz w:val="20"/>
                <w:szCs w:val="20"/>
                <w:u w:val="none"/>
                <w:lang w:val="en-US" w:eastAsia="zh-CN"/>
              </w:rPr>
              <w:t>5年</w:t>
            </w:r>
            <w:r>
              <w:rPr>
                <w:rFonts w:hint="eastAsia" w:ascii="Times New Roman" w:hAnsi="Times New Roman" w:cs="Times New Roman"/>
                <w:i w:val="0"/>
                <w:iCs w:val="0"/>
                <w:color w:val="000000"/>
                <w:sz w:val="20"/>
                <w:szCs w:val="20"/>
                <w:u w:val="none"/>
                <w:lang w:val="en-US" w:eastAsia="zh-CN"/>
              </w:rPr>
              <w:t>工作</w:t>
            </w:r>
            <w:r>
              <w:rPr>
                <w:rFonts w:hint="eastAsia" w:cs="Times New Roman"/>
                <w:i w:val="0"/>
                <w:iCs w:val="0"/>
                <w:color w:val="000000"/>
                <w:sz w:val="20"/>
                <w:szCs w:val="20"/>
                <w:u w:val="none"/>
                <w:lang w:val="en-US" w:eastAsia="zh-CN"/>
              </w:rPr>
              <w:t>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p>
        </w:tc>
        <w:tc>
          <w:tcPr>
            <w:tcW w:w="1367"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委员培训次数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=1次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202</w:t>
            </w:r>
            <w:r>
              <w:rPr>
                <w:rFonts w:hint="eastAsia" w:cs="Times New Roman"/>
                <w:i w:val="0"/>
                <w:iCs w:val="0"/>
                <w:color w:val="000000"/>
                <w:kern w:val="2"/>
                <w:sz w:val="20"/>
                <w:szCs w:val="20"/>
                <w:u w:val="none"/>
                <w:lang w:val="en-US" w:eastAsia="zh-CN" w:bidi="ar-SA"/>
              </w:rPr>
              <w:t>5</w:t>
            </w:r>
            <w:r>
              <w:rPr>
                <w:rFonts w:hint="eastAsia" w:ascii="Times New Roman" w:hAnsi="Times New Roman" w:eastAsia="宋体" w:cs="Times New Roman"/>
                <w:i w:val="0"/>
                <w:iCs w:val="0"/>
                <w:color w:val="000000"/>
                <w:kern w:val="2"/>
                <w:sz w:val="20"/>
                <w:szCs w:val="20"/>
                <w:u w:val="none"/>
                <w:lang w:val="en-US" w:eastAsia="zh-CN" w:bidi="ar-SA"/>
              </w:rPr>
              <w:t>年工作</w:t>
            </w:r>
            <w:r>
              <w:rPr>
                <w:rFonts w:hint="eastAsia" w:cs="Times New Roman"/>
                <w:i w:val="0"/>
                <w:iCs w:val="0"/>
                <w:color w:val="000000"/>
                <w:sz w:val="20"/>
                <w:szCs w:val="20"/>
                <w:u w:val="none"/>
                <w:lang w:val="en-US" w:eastAsia="zh-CN"/>
              </w:rPr>
              <w:t>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p>
        </w:tc>
        <w:tc>
          <w:tcPr>
            <w:tcW w:w="1367"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调研视察报告</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=9次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202</w:t>
            </w:r>
            <w:r>
              <w:rPr>
                <w:rFonts w:hint="eastAsia" w:cs="Times New Roman"/>
                <w:i w:val="0"/>
                <w:iCs w:val="0"/>
                <w:color w:val="000000"/>
                <w:kern w:val="2"/>
                <w:sz w:val="20"/>
                <w:szCs w:val="20"/>
                <w:u w:val="none"/>
                <w:lang w:val="en-US" w:eastAsia="zh-CN" w:bidi="ar-SA"/>
              </w:rPr>
              <w:t>5</w:t>
            </w:r>
            <w:r>
              <w:rPr>
                <w:rFonts w:hint="eastAsia" w:ascii="Times New Roman" w:hAnsi="Times New Roman" w:eastAsia="宋体" w:cs="Times New Roman"/>
                <w:i w:val="0"/>
                <w:iCs w:val="0"/>
                <w:color w:val="000000"/>
                <w:kern w:val="2"/>
                <w:sz w:val="20"/>
                <w:szCs w:val="20"/>
                <w:u w:val="none"/>
                <w:lang w:val="en-US" w:eastAsia="zh-CN" w:bidi="ar-SA"/>
              </w:rPr>
              <w:t>年工作</w:t>
            </w:r>
            <w:r>
              <w:rPr>
                <w:rFonts w:hint="eastAsia" w:cs="Times New Roman"/>
                <w:i w:val="0"/>
                <w:iCs w:val="0"/>
                <w:color w:val="000000"/>
                <w:sz w:val="20"/>
                <w:szCs w:val="20"/>
                <w:u w:val="none"/>
                <w:lang w:val="en-US" w:eastAsia="zh-CN"/>
              </w:rPr>
              <w:t>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p>
        </w:tc>
        <w:tc>
          <w:tcPr>
            <w:tcW w:w="1367"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政协常委会议</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=4次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202</w:t>
            </w:r>
            <w:r>
              <w:rPr>
                <w:rFonts w:hint="eastAsia" w:cs="Times New Roman"/>
                <w:i w:val="0"/>
                <w:iCs w:val="0"/>
                <w:color w:val="000000"/>
                <w:kern w:val="2"/>
                <w:sz w:val="20"/>
                <w:szCs w:val="20"/>
                <w:u w:val="none"/>
                <w:lang w:val="en-US" w:eastAsia="zh-CN" w:bidi="ar-SA"/>
              </w:rPr>
              <w:t>5</w:t>
            </w:r>
            <w:r>
              <w:rPr>
                <w:rFonts w:hint="eastAsia" w:ascii="Times New Roman" w:hAnsi="Times New Roman" w:eastAsia="宋体" w:cs="Times New Roman"/>
                <w:i w:val="0"/>
                <w:iCs w:val="0"/>
                <w:color w:val="000000"/>
                <w:kern w:val="2"/>
                <w:sz w:val="20"/>
                <w:szCs w:val="20"/>
                <w:u w:val="none"/>
                <w:lang w:val="en-US" w:eastAsia="zh-CN" w:bidi="ar-SA"/>
              </w:rPr>
              <w:t>年工作</w:t>
            </w:r>
            <w:r>
              <w:rPr>
                <w:rFonts w:hint="eastAsia" w:cs="Times New Roman"/>
                <w:i w:val="0"/>
                <w:iCs w:val="0"/>
                <w:color w:val="000000"/>
                <w:sz w:val="20"/>
                <w:szCs w:val="20"/>
                <w:u w:val="none"/>
                <w:lang w:val="en-US" w:eastAsia="zh-CN"/>
              </w:rPr>
              <w:t>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20</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rPr>
          <w:rFonts w:hint="eastAsia"/>
          <w:lang w:val="en-US" w:eastAsia="zh-CN"/>
        </w:rPr>
      </w:pPr>
    </w:p>
    <w:tbl>
      <w:tblPr>
        <w:tblStyle w:val="5"/>
        <w:tblW w:w="986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1"/>
        <w:gridCol w:w="971"/>
        <w:gridCol w:w="1293"/>
        <w:gridCol w:w="1067"/>
        <w:gridCol w:w="1040"/>
        <w:gridCol w:w="893"/>
        <w:gridCol w:w="1027"/>
        <w:gridCol w:w="1347"/>
        <w:gridCol w:w="1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9865"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865"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792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中国人民政治协商会议焉耆回族自治县委员会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3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2025年度自治区基层政协补助经费(自治州)</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项目负责人</w:t>
            </w:r>
          </w:p>
        </w:tc>
        <w:tc>
          <w:tcPr>
            <w:tcW w:w="2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田德基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年度预算总额：</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6.80</w:t>
            </w:r>
          </w:p>
        </w:tc>
        <w:tc>
          <w:tcPr>
            <w:tcW w:w="10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6.80</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2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1" w:hRule="atLeast"/>
        </w:trPr>
        <w:tc>
          <w:tcPr>
            <w:tcW w:w="1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7923" w:type="dxa"/>
            <w:gridSpan w:val="7"/>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ind w:firstLine="360" w:firstLineChars="20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了更好发挥专门协商机构作用，本年度现有基层政协数量1个，弥补基层组横向、特别是基层政协机关的经费缺口，拨付资金使用合格率达到100%，预算控制率达到100%，激励基层政协担当作为，政协委员履职能力提升率达到95%，组织政协委员开展调研视察、参政议政活动，加强基层政协工作，政协委员满意度达到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97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2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06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0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指标值设置依据</w:t>
            </w:r>
          </w:p>
        </w:tc>
        <w:tc>
          <w:tcPr>
            <w:tcW w:w="8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上年完成值</w:t>
            </w:r>
          </w:p>
        </w:tc>
        <w:tc>
          <w:tcPr>
            <w:tcW w:w="10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指标分值权重</w:t>
            </w:r>
          </w:p>
        </w:tc>
        <w:tc>
          <w:tcPr>
            <w:tcW w:w="134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指标赋分规则</w:t>
            </w:r>
          </w:p>
        </w:tc>
        <w:tc>
          <w:tcPr>
            <w:tcW w:w="12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基层政协数量</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&gt;=1个</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拨付资金使用合格率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资金支付及时率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&lt;=100%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政协委员履职能力提升率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按评判等级赋分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加强基层政协工作</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有效加强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按评判等级赋分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政协委员满意度</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满意度赋分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bl>
    <w:p>
      <w:pPr>
        <w:pStyle w:val="2"/>
        <w:rPr>
          <w:rFonts w:hint="eastAsia" w:eastAsia="仿宋_GB2312" w:cs="Times New Roman"/>
          <w:color w:val="auto"/>
          <w:kern w:val="0"/>
          <w:sz w:val="32"/>
          <w:szCs w:val="32"/>
          <w:highlight w:val="none"/>
          <w:lang w:val="en-US" w:eastAsia="zh-CN"/>
        </w:rPr>
      </w:pPr>
    </w:p>
    <w:p>
      <w:pPr>
        <w:pStyle w:val="2"/>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left"/>
        <w:textAlignment w:val="auto"/>
        <w:outlineLvl w:val="9"/>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本单位2025年一般公共预算项目支出一般行政管理事务1.80万元和其他政协事务支出5万元，做在同一项目支出绩效目标表。</w:t>
      </w:r>
    </w:p>
    <w:p>
      <w:pPr>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r>
        <w:rPr>
          <w:rFonts w:hint="eastAsia" w:ascii="黑体" w:hAnsi="黑体" w:eastAsia="黑体"/>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一、财政拨款：</w:t>
      </w:r>
      <w:r>
        <w:rPr>
          <w:rFonts w:hint="eastAsia" w:ascii="仿宋_GB2312" w:eastAsia="仿宋_GB2312"/>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二、一般公共预算：</w:t>
      </w:r>
      <w:r>
        <w:rPr>
          <w:rFonts w:hint="eastAsia" w:ascii="仿宋_GB2312" w:eastAsia="仿宋_GB2312"/>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三、财政专户管理资金：</w:t>
      </w:r>
      <w:r>
        <w:rPr>
          <w:rFonts w:hint="eastAsia" w:ascii="仿宋_GB2312" w:eastAsia="仿宋_GB2312"/>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pacing w:val="-17"/>
          <w:sz w:val="32"/>
          <w:szCs w:val="32"/>
          <w:highlight w:val="none"/>
        </w:rPr>
      </w:pPr>
      <w:r>
        <w:rPr>
          <w:rFonts w:hint="eastAsia" w:ascii="楷体_GB2312" w:hAnsi="楷体_GB2312" w:eastAsia="楷体_GB2312" w:cs="楷体_GB2312"/>
          <w:b/>
          <w:bCs/>
          <w:color w:val="auto"/>
          <w:sz w:val="32"/>
          <w:szCs w:val="32"/>
          <w:highlight w:val="none"/>
        </w:rPr>
        <w:t>四、其他资金：</w:t>
      </w:r>
      <w:r>
        <w:rPr>
          <w:rFonts w:hint="eastAsia" w:ascii="仿宋_GB2312" w:eastAsia="仿宋_GB2312"/>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五、基本支出：</w:t>
      </w:r>
      <w:r>
        <w:rPr>
          <w:rFonts w:hint="eastAsia" w:ascii="仿宋_GB2312" w:eastAsia="仿宋_GB2312"/>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六、项目支出：</w:t>
      </w:r>
      <w:r>
        <w:rPr>
          <w:rFonts w:hint="eastAsia" w:ascii="仿宋_GB2312" w:eastAsia="仿宋_GB2312"/>
          <w:color w:val="auto"/>
          <w:sz w:val="32"/>
          <w:szCs w:val="32"/>
          <w:highlight w:val="none"/>
        </w:rPr>
        <w:t>单位支出预算的组成部分，是</w:t>
      </w:r>
      <w:r>
        <w:rPr>
          <w:rFonts w:hint="eastAsia" w:ascii="仿宋_GB2312" w:eastAsia="仿宋_GB2312"/>
          <w:color w:val="auto"/>
          <w:sz w:val="32"/>
          <w:szCs w:val="32"/>
          <w:highlight w:val="none"/>
          <w:lang w:val="en-US"/>
        </w:rPr>
        <w:t>各</w:t>
      </w:r>
      <w:r>
        <w:rPr>
          <w:rFonts w:hint="eastAsia" w:ascii="仿宋_GB2312" w:eastAsia="仿宋_GB2312"/>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七、“三公”经费：</w:t>
      </w:r>
      <w:r>
        <w:rPr>
          <w:rFonts w:hint="eastAsia" w:ascii="仿宋_GB2312" w:eastAsia="仿宋_GB2312"/>
          <w:sz w:val="32"/>
          <w:szCs w:val="32"/>
          <w:highlight w:val="none"/>
        </w:rPr>
        <w:t>指</w:t>
      </w:r>
      <w:r>
        <w:rPr>
          <w:rFonts w:hint="eastAsia" w:ascii="仿宋_GB2312" w:eastAsia="仿宋_GB2312"/>
          <w:sz w:val="32"/>
          <w:szCs w:val="32"/>
          <w:highlight w:val="none"/>
          <w:lang w:val="en-US" w:eastAsia="zh-CN"/>
        </w:rPr>
        <w:t>单位</w:t>
      </w:r>
      <w:r>
        <w:rPr>
          <w:rFonts w:hint="eastAsia" w:ascii="仿宋_GB2312" w:eastAsia="仿宋_GB2312"/>
          <w:sz w:val="32"/>
          <w:szCs w:val="32"/>
          <w:highlight w:val="none"/>
        </w:rPr>
        <w:t>因公出国（境）费、公务用车购置及运行维护费和公务接待费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因公出国（境）费反映</w:t>
      </w:r>
      <w:r>
        <w:rPr>
          <w:rFonts w:hint="eastAsia" w:ascii="仿宋_GB2312" w:eastAsia="仿宋_GB2312"/>
          <w:sz w:val="32"/>
          <w:szCs w:val="32"/>
          <w:highlight w:val="none"/>
          <w:lang w:val="en-US" w:eastAsia="zh-CN"/>
        </w:rPr>
        <w:t>机关和参公事业单位公务出国（境）的国际旅费、国外城市间交通费、住宿费、伙食费、培训费、公杂费等支出</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公务用车购置反映机关和参公事业单位公务用车购置支出（含车辆购置税、牌照费）；</w:t>
      </w:r>
      <w:r>
        <w:rPr>
          <w:rFonts w:hint="eastAsia" w:ascii="仿宋_GB2312" w:eastAsia="仿宋_GB2312"/>
          <w:sz w:val="32"/>
          <w:szCs w:val="32"/>
          <w:highlight w:val="none"/>
        </w:rPr>
        <w:t>公务用车运行维护费反映</w:t>
      </w:r>
      <w:r>
        <w:rPr>
          <w:rFonts w:hint="eastAsia" w:ascii="仿宋_GB2312" w:eastAsia="仿宋_GB2312"/>
          <w:sz w:val="32"/>
          <w:szCs w:val="32"/>
          <w:highlight w:val="none"/>
          <w:lang w:val="en-US" w:eastAsia="zh-CN"/>
        </w:rPr>
        <w:t>机关和参公事业单位按规定保留的公务用车燃料费、新能源汽车充电费、维修费、过桥过路费、保险费、安全奖励费用等支出</w:t>
      </w:r>
      <w:r>
        <w:rPr>
          <w:rFonts w:hint="eastAsia" w:ascii="仿宋_GB2312" w:eastAsia="仿宋_GB2312"/>
          <w:sz w:val="32"/>
          <w:szCs w:val="32"/>
          <w:highlight w:val="none"/>
        </w:rPr>
        <w:t>；公务接待费反映</w:t>
      </w:r>
      <w:r>
        <w:rPr>
          <w:rFonts w:hint="eastAsia" w:ascii="仿宋_GB2312" w:eastAsia="仿宋_GB2312"/>
          <w:sz w:val="32"/>
          <w:szCs w:val="32"/>
          <w:highlight w:val="none"/>
          <w:lang w:val="en-US" w:eastAsia="zh-CN"/>
        </w:rPr>
        <w:t>机关和参公事业单位</w:t>
      </w:r>
      <w:r>
        <w:rPr>
          <w:rFonts w:hint="eastAsia" w:ascii="仿宋_GB2312" w:eastAsia="仿宋_GB2312"/>
          <w:sz w:val="32"/>
          <w:szCs w:val="32"/>
          <w:highlight w:val="none"/>
        </w:rPr>
        <w:t>按规定开支的各类公务接待（含外宾接待）</w:t>
      </w:r>
      <w:r>
        <w:rPr>
          <w:rFonts w:hint="eastAsia" w:ascii="仿宋_GB2312" w:eastAsia="仿宋_GB2312"/>
          <w:sz w:val="32"/>
          <w:szCs w:val="32"/>
          <w:highlight w:val="none"/>
          <w:lang w:val="en-US"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仿宋_GB2312" w:hAnsi="Times New Roman" w:eastAsia="仿宋_GB2312" w:cs="Times New Roman"/>
          <w:color w:val="auto"/>
          <w:spacing w:val="-11"/>
          <w:sz w:val="32"/>
          <w:szCs w:val="32"/>
          <w:highlight w:val="none"/>
          <w:lang w:val="en-US" w:eastAsia="zh-CN"/>
        </w:rPr>
      </w:pPr>
      <w:r>
        <w:rPr>
          <w:rFonts w:hint="eastAsia" w:ascii="楷体_GB2312" w:hAnsi="楷体_GB2312" w:eastAsia="楷体_GB2312" w:cs="楷体_GB2312"/>
          <w:b/>
          <w:bCs/>
          <w:color w:val="auto"/>
          <w:sz w:val="32"/>
          <w:szCs w:val="32"/>
          <w:highlight w:val="none"/>
        </w:rPr>
        <w:t>八、机关运行经费</w:t>
      </w:r>
      <w:r>
        <w:rPr>
          <w:rFonts w:hint="eastAsia" w:ascii="仿宋_GB2312" w:eastAsia="仿宋_GB2312"/>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eastAsia" w:ascii="仿宋_GB2312"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中国人民政治协商会议焉耆回族自治县委员会</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2025年2月20日</w:t>
      </w:r>
    </w:p>
    <w:p>
      <w:pPr>
        <w:rPr>
          <w:highlight w:val="none"/>
        </w:rPr>
      </w:pPr>
    </w:p>
    <w:p>
      <w:pPr>
        <w:rPr>
          <w:highlight w:val="none"/>
        </w:rPr>
      </w:pPr>
    </w:p>
    <w:p/>
    <w:p>
      <w:pPr>
        <w:rPr>
          <w:rFonts w:hint="eastAsia"/>
          <w:lang w:eastAsia="zh-CN"/>
        </w:rPr>
      </w:pPr>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_x0000_s000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1"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l1uVLQAAAABQEAAA8A&#10;AAAAAAAAAQAgAAAAIgAAAGRycy9kb3ducmV2LnhtbFBLAQIUABQAAAAIAIdO4kAFhTHP5gEAAPQD&#10;AAAOAAAAAAAAAAEAIAAAAB8BAABkcnMvZTJvRG9jLnhtbFBLBQYAAAAABgAGAFkBAAB3BQ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000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l1uVLQAAAABQEAAA8A&#10;AAAAAAAAAQAgAAAAIgAAAGRycy9kb3ducmV2LnhtbFBLAQIUABQAAAAIAIdO4kDiw90l5gEAAPQD&#10;AAAOAAAAAAAAAAEAIAAAAB8BAABkcnMvZTJvRG9jLnhtbFBLBQYAAAAABgAGAFkBAAB3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B6111"/>
    <w:rsid w:val="042741E2"/>
    <w:rsid w:val="0461563D"/>
    <w:rsid w:val="04AF0126"/>
    <w:rsid w:val="05630D94"/>
    <w:rsid w:val="066F6DA5"/>
    <w:rsid w:val="077C7285"/>
    <w:rsid w:val="085731D4"/>
    <w:rsid w:val="08D93508"/>
    <w:rsid w:val="0B0F7884"/>
    <w:rsid w:val="0D347730"/>
    <w:rsid w:val="0DA33BC9"/>
    <w:rsid w:val="0EAC6473"/>
    <w:rsid w:val="0F631F54"/>
    <w:rsid w:val="0FFC3ADF"/>
    <w:rsid w:val="10D117ED"/>
    <w:rsid w:val="12EE7C3D"/>
    <w:rsid w:val="142321F5"/>
    <w:rsid w:val="14A208FD"/>
    <w:rsid w:val="15EB474E"/>
    <w:rsid w:val="18604039"/>
    <w:rsid w:val="19B234D4"/>
    <w:rsid w:val="19FF6373"/>
    <w:rsid w:val="1A0673FC"/>
    <w:rsid w:val="1A117F75"/>
    <w:rsid w:val="1AD3172E"/>
    <w:rsid w:val="1B7607BD"/>
    <w:rsid w:val="1C9B5615"/>
    <w:rsid w:val="1CE3165E"/>
    <w:rsid w:val="1F8E1724"/>
    <w:rsid w:val="205771DD"/>
    <w:rsid w:val="225A34E6"/>
    <w:rsid w:val="23FC6F8A"/>
    <w:rsid w:val="25170873"/>
    <w:rsid w:val="27834907"/>
    <w:rsid w:val="2A2562E6"/>
    <w:rsid w:val="2A6660AE"/>
    <w:rsid w:val="2A776B39"/>
    <w:rsid w:val="2B3A3831"/>
    <w:rsid w:val="2D2674CE"/>
    <w:rsid w:val="2DB41FF6"/>
    <w:rsid w:val="2DCD21A7"/>
    <w:rsid w:val="302874D0"/>
    <w:rsid w:val="333F1170"/>
    <w:rsid w:val="336235B9"/>
    <w:rsid w:val="369C41C4"/>
    <w:rsid w:val="38F95FEC"/>
    <w:rsid w:val="3C724114"/>
    <w:rsid w:val="3D930413"/>
    <w:rsid w:val="3DBE54CD"/>
    <w:rsid w:val="3E2D5C07"/>
    <w:rsid w:val="40821F24"/>
    <w:rsid w:val="428C23E6"/>
    <w:rsid w:val="42F54CB5"/>
    <w:rsid w:val="43EE3512"/>
    <w:rsid w:val="47C922A1"/>
    <w:rsid w:val="48455C36"/>
    <w:rsid w:val="491D40A2"/>
    <w:rsid w:val="4AA32CD6"/>
    <w:rsid w:val="4B324A4A"/>
    <w:rsid w:val="4CA3225E"/>
    <w:rsid w:val="4CF841BF"/>
    <w:rsid w:val="4D001049"/>
    <w:rsid w:val="4E4C08CD"/>
    <w:rsid w:val="4FBD55AD"/>
    <w:rsid w:val="50466F63"/>
    <w:rsid w:val="504B3C60"/>
    <w:rsid w:val="51E322FB"/>
    <w:rsid w:val="551E005A"/>
    <w:rsid w:val="57730BFE"/>
    <w:rsid w:val="598408E5"/>
    <w:rsid w:val="5A0450F1"/>
    <w:rsid w:val="5B3D5FD5"/>
    <w:rsid w:val="5D730881"/>
    <w:rsid w:val="5D9843F3"/>
    <w:rsid w:val="5E0F13C5"/>
    <w:rsid w:val="5E86663F"/>
    <w:rsid w:val="5F4963A8"/>
    <w:rsid w:val="608E4413"/>
    <w:rsid w:val="61004963"/>
    <w:rsid w:val="61663C41"/>
    <w:rsid w:val="62423A5A"/>
    <w:rsid w:val="64046C75"/>
    <w:rsid w:val="64B13CD7"/>
    <w:rsid w:val="65261B3C"/>
    <w:rsid w:val="681C0FD7"/>
    <w:rsid w:val="6A0515FC"/>
    <w:rsid w:val="6ABF42EE"/>
    <w:rsid w:val="6C3B6784"/>
    <w:rsid w:val="6E5F68FC"/>
    <w:rsid w:val="719E5333"/>
    <w:rsid w:val="72C071AD"/>
    <w:rsid w:val="76767D49"/>
    <w:rsid w:val="76EC7E56"/>
    <w:rsid w:val="77C8297D"/>
    <w:rsid w:val="79B80599"/>
    <w:rsid w:val="7C411137"/>
    <w:rsid w:val="7CDD4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keepNext/>
      <w:keepLines/>
      <w:ind w:firstLine="200" w:firstLineChars="200"/>
      <w:outlineLvl w:val="2"/>
    </w:pPr>
    <w:rPr>
      <w:rFonts w:eastAsia="方正楷体简体"/>
      <w:b/>
      <w:bCs/>
      <w:szCs w:val="32"/>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footnote text"/>
    <w:basedOn w:val="1"/>
    <w:qFormat/>
    <w:uiPriority w:val="0"/>
    <w:pPr>
      <w:snapToGrid w:val="0"/>
      <w:jc w:val="left"/>
    </w:pPr>
    <w:rPr>
      <w:sz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2025-04-08T12:55:00Z</dcterms:created>
  <dc:creator>Administrator</dc:creator>
  <cp:lastModifiedBy>Administrator</cp:lastModifiedBy>
  <dcterms:modified xsi:type="dcterms:W3CDTF">2025-04-28T05:58:42Z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