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方正小标宋_GBK" w:cs="方正小标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1"/>
          <w:szCs w:val="3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焉卫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字</w:t>
      </w:r>
      <w:r>
        <w:rPr>
          <w:rFonts w:hint="eastAsia" w:ascii="微软雅黑" w:hAnsi="微软雅黑" w:eastAsia="微软雅黑" w:cs="微软雅黑"/>
          <w:color w:val="auto"/>
          <w:sz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32"/>
          <w:lang w:val="en-US" w:eastAsia="zh-CN"/>
        </w:rPr>
        <w:t>〕38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签发人：李雪梅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  <w:lang w:val="en-US" w:eastAsia="zh-CN"/>
        </w:rPr>
        <w:t>对自治县政协十六届四次会议第164-52号提案的答复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巴力曼、黄海英委员: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在焉耆县政协十六届四次会议上，你们提出的关于村卫生室药品不能满足群众就医需求的提案收悉。经认真研究，现答复如下: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关于村卫生室药品不能满足群众就医需求的提案答复：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一是</w:t>
      </w: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按照自治区卫健委下发《关于印发新疆维吾尔自治区村卫生室常用药品配备指导清单（2021版）的通知》文件要求，村卫生室药品配备按照品种不低于123种。通过对目录进行梳理，目录中常用药品80种，不常用药品43种（包括价格过高药品12种），常用药品基本可以满足患者用药需求。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二是</w:t>
      </w: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村医利用签约、慢病随访、患者就诊等方式了解患者的常见病、多发病实际用药需求，由卫生院根据群众所需，按照药品目录统一为村卫生室购进药品，每月盘点，及时补充所缺药物，逐步增加药品种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类达到自治区要求</w:t>
      </w: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，以保证群众需求。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分管县长: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张静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主管领导: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承办人: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李燕平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1"/>
          <w:szCs w:val="31"/>
          <w:lang w:val="en-US" w:eastAsia="zh-CN"/>
        </w:rPr>
        <w:t>联系电话:</w:t>
      </w: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6023790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 xml:space="preserve">               焉耆县卫生健康委员会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 xml:space="preserve">               2024年5月20日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1"/>
          <w:szCs w:val="31"/>
          <w:lang w:val="en-US" w:eastAsia="zh-CN"/>
        </w:rPr>
        <w:t>抄送:县人民政府办公室、县政协提案法制委员会</w:t>
      </w:r>
    </w:p>
    <w:sectPr>
      <w:footerReference r:id="rId3" w:type="default"/>
      <w:pgSz w:w="11906" w:h="16838"/>
      <w:pgMar w:top="1871" w:right="1531" w:bottom="187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26A2C2C"/>
    <w:rsid w:val="061A14D1"/>
    <w:rsid w:val="0C40061C"/>
    <w:rsid w:val="0D242BB9"/>
    <w:rsid w:val="0D7B369E"/>
    <w:rsid w:val="11EB6C90"/>
    <w:rsid w:val="1F766D14"/>
    <w:rsid w:val="20034027"/>
    <w:rsid w:val="26892A5E"/>
    <w:rsid w:val="2DBC4AD1"/>
    <w:rsid w:val="2EAC1F89"/>
    <w:rsid w:val="2F1F0718"/>
    <w:rsid w:val="30A34300"/>
    <w:rsid w:val="32785CE7"/>
    <w:rsid w:val="37075FF4"/>
    <w:rsid w:val="39024D90"/>
    <w:rsid w:val="3D53335E"/>
    <w:rsid w:val="42656230"/>
    <w:rsid w:val="466E3BCA"/>
    <w:rsid w:val="4AE46636"/>
    <w:rsid w:val="4C8B3BD4"/>
    <w:rsid w:val="4F71306B"/>
    <w:rsid w:val="55DD084E"/>
    <w:rsid w:val="580A703D"/>
    <w:rsid w:val="5DC90B38"/>
    <w:rsid w:val="60455F10"/>
    <w:rsid w:val="61A3022B"/>
    <w:rsid w:val="64FD20A0"/>
    <w:rsid w:val="6EA112BF"/>
    <w:rsid w:val="6EC05AD3"/>
    <w:rsid w:val="71130860"/>
    <w:rsid w:val="7C6802A2"/>
    <w:rsid w:val="7D7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ascii="Calibri" w:hAnsi="Calibri" w:eastAsia="宋体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2023-07-10T09:26:00Z</dcterms:created>
  <dc:creator>Administrator</dc:creator>
  <cp:lastModifiedBy>Administrator</cp:lastModifiedBy>
  <cp:lastPrinted>2024-05-21T04:56:00Z</cp:lastPrinted>
  <dcterms:modified xsi:type="dcterms:W3CDTF">2024-05-21T08:51:19Z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0A91CEED8B084C578D941DAABC8BF8CD_13</vt:lpwstr>
  </property>
</Properties>
</file>