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ind w:left="1"/>
        <w:jc w:val="center"/>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ind w:left="1"/>
        <w:jc w:val="center"/>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ind w:left="1"/>
        <w:jc w:val="center"/>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bCs/>
          <w:spacing w:val="0"/>
          <w:kern w:val="0"/>
          <w:sz w:val="31"/>
          <w:szCs w:val="31"/>
        </w:rPr>
      </w:pPr>
    </w:p>
    <w:p>
      <w:pPr>
        <w:keepNext w:val="0"/>
        <w:keepLines w:val="0"/>
        <w:pageBreakBefore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bCs/>
          <w:spacing w:val="0"/>
          <w:kern w:val="0"/>
          <w:sz w:val="31"/>
          <w:szCs w:val="31"/>
        </w:rPr>
      </w:pPr>
      <w:r>
        <w:rPr>
          <w:rFonts w:hint="default" w:ascii="Times New Roman" w:hAnsi="Times New Roman" w:eastAsia="方正仿宋_GBK" w:cs="Times New Roman"/>
          <w:bCs/>
          <w:spacing w:val="0"/>
          <w:kern w:val="0"/>
          <w:sz w:val="31"/>
          <w:szCs w:val="31"/>
        </w:rPr>
        <w:t>焉农字</w:t>
      </w:r>
      <w:r>
        <w:rPr>
          <w:rFonts w:hint="default" w:ascii="Times New Roman" w:hAnsi="Times New Roman" w:eastAsia="方正仿宋_GBK" w:cs="Times New Roman"/>
          <w:bCs/>
          <w:color w:val="auto"/>
          <w:spacing w:val="0"/>
          <w:kern w:val="0"/>
          <w:sz w:val="31"/>
          <w:szCs w:val="31"/>
        </w:rPr>
        <w:t>〔2024〕</w:t>
      </w:r>
      <w:r>
        <w:rPr>
          <w:rFonts w:hint="default" w:ascii="Times New Roman" w:hAnsi="Times New Roman" w:eastAsia="方正仿宋_GBK" w:cs="Times New Roman"/>
          <w:bCs/>
          <w:color w:val="auto"/>
          <w:spacing w:val="0"/>
          <w:kern w:val="0"/>
          <w:sz w:val="31"/>
          <w:szCs w:val="31"/>
          <w:lang w:val="en-US" w:eastAsia="zh-CN"/>
        </w:rPr>
        <w:t>56</w:t>
      </w:r>
      <w:r>
        <w:rPr>
          <w:rFonts w:hint="default" w:ascii="Times New Roman" w:hAnsi="Times New Roman" w:eastAsia="方正仿宋_GBK" w:cs="Times New Roman"/>
          <w:bCs/>
          <w:color w:val="auto"/>
          <w:spacing w:val="0"/>
          <w:kern w:val="0"/>
          <w:sz w:val="31"/>
          <w:szCs w:val="31"/>
        </w:rPr>
        <w:t xml:space="preserve">号  </w:t>
      </w:r>
      <w:r>
        <w:rPr>
          <w:rFonts w:hint="default" w:ascii="Times New Roman" w:hAnsi="Times New Roman" w:eastAsia="方正仿宋_GBK" w:cs="Times New Roman"/>
          <w:bCs/>
          <w:spacing w:val="0"/>
          <w:kern w:val="0"/>
          <w:sz w:val="31"/>
          <w:szCs w:val="31"/>
        </w:rPr>
        <w:t xml:space="preserve">  </w:t>
      </w:r>
      <w:r>
        <w:rPr>
          <w:rFonts w:hint="default" w:ascii="Times New Roman" w:hAnsi="Times New Roman" w:eastAsia="方正仿宋_GBK" w:cs="Times New Roman"/>
          <w:bCs/>
          <w:spacing w:val="0"/>
          <w:kern w:val="0"/>
          <w:sz w:val="31"/>
          <w:szCs w:val="31"/>
          <w:lang w:val="en-US" w:eastAsia="zh-CN"/>
        </w:rPr>
        <w:t xml:space="preserve">       </w:t>
      </w:r>
      <w:r>
        <w:rPr>
          <w:rFonts w:hint="default" w:ascii="Times New Roman" w:hAnsi="Times New Roman" w:eastAsia="方正仿宋_GBK" w:cs="Times New Roman"/>
          <w:bCs/>
          <w:spacing w:val="0"/>
          <w:kern w:val="0"/>
          <w:sz w:val="31"/>
          <w:szCs w:val="31"/>
        </w:rPr>
        <w:t xml:space="preserve">          签发：尹清勇</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pacing w:val="0"/>
          <w:sz w:val="40"/>
          <w:szCs w:val="40"/>
        </w:rPr>
      </w:pPr>
      <w:r>
        <w:rPr>
          <w:rFonts w:hint="default" w:ascii="Times New Roman" w:hAnsi="Times New Roman" w:eastAsia="方正小标宋_GBK" w:cs="Times New Roman"/>
          <w:b w:val="0"/>
          <w:bCs/>
          <w:spacing w:val="0"/>
          <w:sz w:val="40"/>
          <w:szCs w:val="40"/>
        </w:rPr>
        <w:t>对</w:t>
      </w:r>
      <w:r>
        <w:rPr>
          <w:rFonts w:hint="default" w:ascii="Times New Roman" w:hAnsi="Times New Roman" w:eastAsia="方正小标宋_GBK" w:cs="Times New Roman"/>
          <w:b w:val="0"/>
          <w:bCs/>
          <w:spacing w:val="0"/>
          <w:sz w:val="40"/>
          <w:szCs w:val="40"/>
          <w:lang w:val="en-US" w:eastAsia="zh-CN"/>
        </w:rPr>
        <w:t>自治县</w:t>
      </w:r>
      <w:r>
        <w:rPr>
          <w:rFonts w:hint="default" w:ascii="Times New Roman" w:hAnsi="Times New Roman" w:eastAsia="方正小标宋_GBK" w:cs="Times New Roman"/>
          <w:b w:val="0"/>
          <w:bCs/>
          <w:spacing w:val="0"/>
          <w:sz w:val="40"/>
          <w:szCs w:val="40"/>
          <w:lang w:eastAsia="zh-CN"/>
        </w:rPr>
        <w:t>十八届人大四次</w:t>
      </w:r>
      <w:r>
        <w:rPr>
          <w:rFonts w:hint="default" w:ascii="Times New Roman" w:hAnsi="Times New Roman" w:eastAsia="方正小标宋_GBK" w:cs="Times New Roman"/>
          <w:b w:val="0"/>
          <w:bCs/>
          <w:spacing w:val="0"/>
          <w:sz w:val="40"/>
          <w:szCs w:val="40"/>
        </w:rPr>
        <w:t>会议</w:t>
      </w:r>
      <w:r>
        <w:rPr>
          <w:rFonts w:hint="default" w:ascii="Times New Roman" w:hAnsi="Times New Roman" w:eastAsia="方正小标宋_GBK" w:cs="Times New Roman"/>
          <w:b w:val="0"/>
          <w:bCs/>
          <w:spacing w:val="0"/>
          <w:sz w:val="40"/>
          <w:szCs w:val="40"/>
          <w:lang w:val="en-US" w:eastAsia="zh-CN"/>
        </w:rPr>
        <w:t>2024</w:t>
      </w:r>
      <w:r>
        <w:rPr>
          <w:rFonts w:hint="eastAsia" w:ascii="Times New Roman" w:hAnsi="Times New Roman" w:eastAsia="方正小标宋_GBK" w:cs="Times New Roman"/>
          <w:b w:val="0"/>
          <w:bCs/>
          <w:spacing w:val="0"/>
          <w:sz w:val="40"/>
          <w:szCs w:val="40"/>
          <w:lang w:val="en-US" w:eastAsia="zh-CN"/>
        </w:rPr>
        <w:t>—</w:t>
      </w:r>
      <w:r>
        <w:rPr>
          <w:rFonts w:hint="default" w:ascii="Times New Roman" w:hAnsi="Times New Roman" w:eastAsia="方正小标宋_GBK" w:cs="Times New Roman"/>
          <w:b w:val="0"/>
          <w:bCs/>
          <w:spacing w:val="0"/>
          <w:sz w:val="40"/>
          <w:szCs w:val="40"/>
          <w:lang w:val="en-US" w:eastAsia="zh-CN"/>
        </w:rPr>
        <w:t>37</w:t>
      </w:r>
      <w:r>
        <w:rPr>
          <w:rFonts w:hint="default" w:ascii="Times New Roman" w:hAnsi="Times New Roman" w:eastAsia="方正小标宋_GBK" w:cs="Times New Roman"/>
          <w:b w:val="0"/>
          <w:bCs/>
          <w:spacing w:val="0"/>
          <w:sz w:val="40"/>
          <w:szCs w:val="40"/>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pacing w:val="0"/>
          <w:sz w:val="40"/>
          <w:szCs w:val="40"/>
        </w:rPr>
      </w:pPr>
      <w:r>
        <w:rPr>
          <w:rFonts w:hint="default" w:ascii="Times New Roman" w:hAnsi="Times New Roman" w:eastAsia="方正小标宋_GBK" w:cs="Times New Roman"/>
          <w:b w:val="0"/>
          <w:bCs/>
          <w:spacing w:val="0"/>
          <w:sz w:val="40"/>
          <w:szCs w:val="40"/>
          <w:lang w:eastAsia="zh-CN"/>
        </w:rPr>
        <w:t>建议</w:t>
      </w:r>
      <w:r>
        <w:rPr>
          <w:rFonts w:hint="default" w:ascii="Times New Roman" w:hAnsi="Times New Roman" w:eastAsia="方正小标宋_GBK" w:cs="Times New Roman"/>
          <w:b w:val="0"/>
          <w:bCs/>
          <w:spacing w:val="0"/>
          <w:sz w:val="40"/>
          <w:szCs w:val="40"/>
        </w:rPr>
        <w:t>的答复</w:t>
      </w:r>
    </w:p>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pacing w:val="0"/>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rPr>
        <w:t>张德沿</w:t>
      </w:r>
      <w:r>
        <w:rPr>
          <w:rFonts w:hint="default" w:ascii="Times New Roman" w:hAnsi="Times New Roman" w:eastAsia="方正仿宋_GBK" w:cs="Times New Roman"/>
          <w:spacing w:val="0"/>
          <w:sz w:val="31"/>
          <w:szCs w:val="31"/>
          <w:lang w:eastAsia="zh-CN"/>
        </w:rPr>
        <w:t>、亢丽丽代表</w:t>
      </w:r>
      <w:r>
        <w:rPr>
          <w:rFonts w:hint="default" w:ascii="Times New Roman" w:hAnsi="Times New Roman" w:eastAsia="方正仿宋_GBK" w:cs="Times New Roman"/>
          <w:spacing w:val="0"/>
          <w:sz w:val="31"/>
          <w:szCs w:val="31"/>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default" w:ascii="Times New Roman" w:hAnsi="Times New Roman" w:eastAsia="方正仿宋_GBK" w:cs="Times New Roman"/>
          <w:spacing w:val="0"/>
          <w:sz w:val="31"/>
          <w:szCs w:val="31"/>
          <w:lang w:eastAsia="zh-CN"/>
        </w:rPr>
      </w:pPr>
      <w:r>
        <w:rPr>
          <w:rFonts w:hint="default" w:ascii="Times New Roman" w:hAnsi="Times New Roman" w:eastAsia="方正仿宋_GBK" w:cs="Times New Roman"/>
          <w:spacing w:val="0"/>
          <w:sz w:val="31"/>
          <w:szCs w:val="31"/>
        </w:rPr>
        <w:t>十分感谢您</w:t>
      </w:r>
      <w:r>
        <w:rPr>
          <w:rFonts w:hint="eastAsia" w:ascii="Times New Roman" w:hAnsi="Times New Roman" w:eastAsia="方正仿宋_GBK" w:cs="Times New Roman"/>
          <w:spacing w:val="0"/>
          <w:sz w:val="31"/>
          <w:szCs w:val="31"/>
          <w:lang w:val="en-US" w:eastAsia="zh-CN"/>
        </w:rPr>
        <w:t>们</w:t>
      </w:r>
      <w:r>
        <w:rPr>
          <w:rFonts w:hint="default" w:ascii="Times New Roman" w:hAnsi="Times New Roman" w:eastAsia="方正仿宋_GBK" w:cs="Times New Roman"/>
          <w:spacing w:val="0"/>
          <w:sz w:val="31"/>
          <w:szCs w:val="31"/>
        </w:rPr>
        <w:t>对焉耆富硒农业产业发展工作的支持。</w:t>
      </w:r>
      <w:r>
        <w:rPr>
          <w:rFonts w:hint="eastAsia" w:ascii="Times New Roman" w:hAnsi="Times New Roman" w:eastAsia="方正仿宋_GBK" w:cs="Times New Roman"/>
          <w:spacing w:val="0"/>
          <w:sz w:val="31"/>
          <w:szCs w:val="31"/>
          <w:lang w:val="en-US" w:eastAsia="zh-CN"/>
        </w:rPr>
        <w:t>您</w:t>
      </w:r>
      <w:r>
        <w:rPr>
          <w:rFonts w:hint="default" w:ascii="Times New Roman" w:hAnsi="Times New Roman" w:eastAsia="方正仿宋_GBK" w:cs="Times New Roman"/>
          <w:spacing w:val="0"/>
          <w:sz w:val="31"/>
          <w:szCs w:val="31"/>
          <w:lang w:eastAsia="zh-CN"/>
        </w:rPr>
        <w:t>们</w:t>
      </w:r>
      <w:r>
        <w:rPr>
          <w:rFonts w:hint="default" w:ascii="Times New Roman" w:hAnsi="Times New Roman" w:eastAsia="方正仿宋_GBK" w:cs="Times New Roman"/>
          <w:spacing w:val="0"/>
          <w:sz w:val="31"/>
          <w:szCs w:val="31"/>
        </w:rPr>
        <w:t>在自治县十八届人民代表大会第四次会议上提出的《关于加大焉耆县富硒农产品检测力度的建议》已收悉。经研究，现答复如下</w:t>
      </w:r>
      <w:r>
        <w:rPr>
          <w:rFonts w:hint="default" w:ascii="Times New Roman" w:hAnsi="Times New Roman" w:eastAsia="方正仿宋_GBK" w:cs="Times New Roman"/>
          <w:spacing w:val="0"/>
          <w:sz w:val="31"/>
          <w:szCs w:val="31"/>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eastAsia" w:ascii="Times New Roman" w:hAnsi="Times New Roman" w:eastAsia="方正仿宋_GBK" w:cs="Times New Roman"/>
          <w:spacing w:val="0"/>
          <w:sz w:val="31"/>
          <w:szCs w:val="31"/>
          <w:lang w:eastAsia="zh-CN"/>
        </w:rPr>
      </w:pPr>
      <w:r>
        <w:rPr>
          <w:rFonts w:hint="default" w:ascii="Times New Roman" w:hAnsi="Times New Roman" w:eastAsia="方正仿宋_GBK" w:cs="Times New Roman"/>
          <w:spacing w:val="0"/>
          <w:sz w:val="31"/>
          <w:szCs w:val="31"/>
        </w:rPr>
        <w:t>近几年来，随着焉耆经济社会的快速发展，焉耆县依托富硒土壤资源优势，以实施乡村振兴战略为抓手，以推进农业供给侧结构性改革为主线，落实</w:t>
      </w:r>
      <w:r>
        <w:rPr>
          <w:rFonts w:hint="eastAsia" w:ascii="Times New Roman" w:hAnsi="Times New Roman" w:eastAsia="方正仿宋_GBK" w:cs="Times New Roman"/>
          <w:spacing w:val="0"/>
          <w:sz w:val="31"/>
          <w:szCs w:val="31"/>
          <w:lang w:eastAsia="zh-CN"/>
        </w:rPr>
        <w:t>“</w:t>
      </w:r>
      <w:r>
        <w:rPr>
          <w:rFonts w:hint="default" w:ascii="Times New Roman" w:hAnsi="Times New Roman" w:eastAsia="方正仿宋_GBK" w:cs="Times New Roman"/>
          <w:spacing w:val="0"/>
          <w:sz w:val="31"/>
          <w:szCs w:val="31"/>
        </w:rPr>
        <w:t>巩固、增强、提升、畅通</w:t>
      </w:r>
      <w:r>
        <w:rPr>
          <w:rFonts w:hint="eastAsia" w:ascii="Times New Roman" w:hAnsi="Times New Roman" w:eastAsia="方正仿宋_GBK" w:cs="Times New Roman"/>
          <w:spacing w:val="0"/>
          <w:sz w:val="31"/>
          <w:szCs w:val="31"/>
          <w:lang w:eastAsia="zh-CN"/>
        </w:rPr>
        <w:t>”</w:t>
      </w:r>
      <w:r>
        <w:rPr>
          <w:rFonts w:hint="default" w:ascii="Times New Roman" w:hAnsi="Times New Roman" w:eastAsia="方正仿宋_GBK" w:cs="Times New Roman"/>
          <w:spacing w:val="0"/>
          <w:sz w:val="31"/>
          <w:szCs w:val="31"/>
        </w:rPr>
        <w:t>八字方针及</w:t>
      </w:r>
      <w:r>
        <w:rPr>
          <w:rFonts w:hint="eastAsia" w:ascii="Times New Roman" w:hAnsi="Times New Roman" w:eastAsia="方正仿宋_GBK" w:cs="Times New Roman"/>
          <w:spacing w:val="0"/>
          <w:sz w:val="31"/>
          <w:szCs w:val="31"/>
          <w:lang w:eastAsia="zh-CN"/>
        </w:rPr>
        <w:t>“</w:t>
      </w:r>
      <w:r>
        <w:rPr>
          <w:rFonts w:hint="default" w:ascii="Times New Roman" w:hAnsi="Times New Roman" w:eastAsia="方正仿宋_GBK" w:cs="Times New Roman"/>
          <w:spacing w:val="0"/>
          <w:sz w:val="31"/>
          <w:szCs w:val="31"/>
        </w:rPr>
        <w:t>稳定、绿色、多元</w:t>
      </w:r>
      <w:bookmarkStart w:id="0" w:name="_GoBack"/>
      <w:bookmarkEnd w:id="0"/>
      <w:r>
        <w:rPr>
          <w:rFonts w:hint="eastAsia" w:ascii="Times New Roman" w:hAnsi="Times New Roman" w:eastAsia="方正仿宋_GBK" w:cs="Times New Roman"/>
          <w:spacing w:val="0"/>
          <w:sz w:val="31"/>
          <w:szCs w:val="31"/>
          <w:lang w:eastAsia="zh-CN"/>
        </w:rPr>
        <w:t>”</w:t>
      </w:r>
      <w:r>
        <w:rPr>
          <w:rFonts w:hint="default" w:ascii="Times New Roman" w:hAnsi="Times New Roman" w:eastAsia="方正仿宋_GBK" w:cs="Times New Roman"/>
          <w:spacing w:val="0"/>
          <w:sz w:val="31"/>
          <w:szCs w:val="31"/>
        </w:rPr>
        <w:t>的发展思路，依托17万亩土地已被认定为第三批富硒土地，</w:t>
      </w:r>
      <w:r>
        <w:rPr>
          <w:rFonts w:hint="eastAsia" w:ascii="Times New Roman" w:hAnsi="Times New Roman" w:eastAsia="方正仿宋_GBK" w:cs="Times New Roman"/>
          <w:spacing w:val="0"/>
          <w:sz w:val="31"/>
          <w:szCs w:val="31"/>
          <w:lang w:val="en-US" w:eastAsia="zh-CN"/>
        </w:rPr>
        <w:t>从</w:t>
      </w:r>
      <w:r>
        <w:rPr>
          <w:rFonts w:hint="default" w:ascii="Times New Roman" w:hAnsi="Times New Roman" w:eastAsia="方正仿宋_GBK" w:cs="Times New Roman"/>
          <w:spacing w:val="0"/>
          <w:sz w:val="31"/>
          <w:szCs w:val="31"/>
        </w:rPr>
        <w:t>富硒小麦加工、富硒食品宣传、富硒产业孵化方面入手，不断推进富硒产业向高质高效发展</w:t>
      </w:r>
      <w:r>
        <w:rPr>
          <w:rFonts w:hint="eastAsia" w:ascii="Times New Roman" w:hAnsi="Times New Roman" w:eastAsia="方正仿宋_GBK" w:cs="Times New Roman"/>
          <w:spacing w:val="0"/>
          <w:sz w:val="31"/>
          <w:szCs w:val="31"/>
          <w:lang w:eastAsia="zh-CN"/>
        </w:rPr>
        <w:t>。</w:t>
      </w:r>
      <w:r>
        <w:rPr>
          <w:rFonts w:hint="default" w:ascii="Times New Roman" w:hAnsi="Times New Roman" w:eastAsia="方正仿宋_GBK" w:cs="Times New Roman"/>
          <w:spacing w:val="0"/>
          <w:sz w:val="31"/>
          <w:szCs w:val="31"/>
        </w:rPr>
        <w:t>面对集中连片、有效硒含量高及利于开发的突出优势，我局在将发挥行业职能上下功夫</w:t>
      </w:r>
      <w:r>
        <w:rPr>
          <w:rFonts w:hint="eastAsia" w:ascii="Times New Roman" w:hAnsi="Times New Roman" w:eastAsia="方正仿宋_GBK" w:cs="Times New Roman"/>
          <w:spacing w:val="0"/>
          <w:sz w:val="31"/>
          <w:szCs w:val="31"/>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eastAsia" w:ascii="Times New Roman" w:hAnsi="Times New Roman" w:eastAsia="方正仿宋_GBK" w:cs="Times New Roman"/>
          <w:spacing w:val="0"/>
          <w:sz w:val="31"/>
          <w:szCs w:val="31"/>
          <w:lang w:eastAsia="zh-CN"/>
        </w:rPr>
      </w:pPr>
      <w:r>
        <w:rPr>
          <w:rFonts w:hint="eastAsia" w:ascii="Times New Roman" w:hAnsi="Times New Roman" w:eastAsia="方正仿宋_GBK" w:cs="Times New Roman"/>
          <w:spacing w:val="0"/>
          <w:sz w:val="31"/>
          <w:szCs w:val="31"/>
          <w:lang w:val="en-US" w:eastAsia="zh-CN"/>
        </w:rPr>
        <w:t xml:space="preserve">1. </w:t>
      </w:r>
      <w:r>
        <w:rPr>
          <w:rFonts w:hint="default" w:ascii="Times New Roman" w:hAnsi="Times New Roman" w:eastAsia="方正仿宋_GBK" w:cs="Times New Roman"/>
          <w:spacing w:val="0"/>
          <w:sz w:val="31"/>
          <w:szCs w:val="31"/>
        </w:rPr>
        <w:t>大力提升我局检测中心的检测能力建设，因我局农产品质量安全检验检测中心现有设备检测能力仅仅满足农药残留的检测参数，无硒元素检测能力，硬件建设上积极向财政部门申请资金用于购置相应的仪器设备</w:t>
      </w:r>
      <w:r>
        <w:rPr>
          <w:rFonts w:hint="eastAsia" w:ascii="Times New Roman" w:hAnsi="Times New Roman" w:eastAsia="方正仿宋_GBK" w:cs="Times New Roman"/>
          <w:spacing w:val="0"/>
          <w:sz w:val="31"/>
          <w:szCs w:val="31"/>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eastAsia" w:ascii="Times New Roman" w:hAnsi="Times New Roman" w:eastAsia="方正仿宋_GBK" w:cs="Times New Roman"/>
          <w:spacing w:val="0"/>
          <w:sz w:val="31"/>
          <w:szCs w:val="31"/>
          <w:lang w:eastAsia="zh-CN"/>
        </w:rPr>
      </w:pPr>
      <w:r>
        <w:rPr>
          <w:rFonts w:hint="eastAsia" w:ascii="Times New Roman" w:hAnsi="Times New Roman" w:eastAsia="方正仿宋_GBK" w:cs="Times New Roman"/>
          <w:spacing w:val="0"/>
          <w:sz w:val="31"/>
          <w:szCs w:val="31"/>
          <w:lang w:val="en-US" w:eastAsia="zh-CN"/>
        </w:rPr>
        <w:t xml:space="preserve">2. </w:t>
      </w:r>
      <w:r>
        <w:rPr>
          <w:rFonts w:hint="default" w:ascii="Times New Roman" w:hAnsi="Times New Roman" w:eastAsia="方正仿宋_GBK" w:cs="Times New Roman"/>
          <w:spacing w:val="0"/>
          <w:sz w:val="31"/>
          <w:szCs w:val="31"/>
        </w:rPr>
        <w:t>努力提升检测人员检测技术提升培训，不断提高检测技术水平</w:t>
      </w:r>
      <w:r>
        <w:rPr>
          <w:rFonts w:hint="eastAsia" w:ascii="Times New Roman" w:hAnsi="Times New Roman" w:eastAsia="方正仿宋_GBK" w:cs="Times New Roman"/>
          <w:spacing w:val="0"/>
          <w:sz w:val="31"/>
          <w:szCs w:val="31"/>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default" w:ascii="Times New Roman" w:hAnsi="Times New Roman" w:eastAsia="方正仿宋_GBK" w:cs="Times New Roman"/>
          <w:spacing w:val="0"/>
          <w:sz w:val="31"/>
          <w:szCs w:val="31"/>
        </w:rPr>
      </w:pPr>
      <w:r>
        <w:rPr>
          <w:rFonts w:hint="eastAsia" w:ascii="Times New Roman" w:hAnsi="Times New Roman" w:eastAsia="方正仿宋_GBK" w:cs="Times New Roman"/>
          <w:spacing w:val="0"/>
          <w:sz w:val="31"/>
          <w:szCs w:val="31"/>
          <w:lang w:val="en-US" w:eastAsia="zh-CN"/>
        </w:rPr>
        <w:t xml:space="preserve">3. </w:t>
      </w:r>
      <w:r>
        <w:rPr>
          <w:rFonts w:hint="default" w:ascii="Times New Roman" w:hAnsi="Times New Roman" w:eastAsia="方正仿宋_GBK" w:cs="Times New Roman"/>
          <w:spacing w:val="0"/>
          <w:sz w:val="31"/>
          <w:szCs w:val="31"/>
        </w:rPr>
        <w:t>尽快取得硒元素的检验检测条件和能力通过法定程序认定证书，使之完全具备面向社会开展检验检测活动的资质，进一步促进富硒产业标准化、品牌化高质量发展。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default" w:ascii="Times New Roman" w:hAnsi="Times New Roman" w:eastAsia="方正仿宋_GBK" w:cs="Times New Roman"/>
          <w:spacing w:val="0"/>
          <w:sz w:val="31"/>
          <w:szCs w:val="31"/>
        </w:rPr>
      </w:pPr>
      <w:r>
        <w:rPr>
          <w:rFonts w:hint="eastAsia" w:ascii="Times New Roman" w:hAnsi="Times New Roman" w:eastAsia="方正仿宋_GBK" w:cs="Times New Roman"/>
          <w:spacing w:val="0"/>
          <w:sz w:val="31"/>
          <w:szCs w:val="31"/>
          <w:lang w:val="en-US" w:eastAsia="zh-CN"/>
        </w:rPr>
        <w:t xml:space="preserve">4. </w:t>
      </w:r>
      <w:r>
        <w:rPr>
          <w:rFonts w:hint="default" w:ascii="Times New Roman" w:hAnsi="Times New Roman" w:eastAsia="方正仿宋_GBK" w:cs="Times New Roman"/>
          <w:spacing w:val="0"/>
          <w:sz w:val="31"/>
          <w:szCs w:val="31"/>
        </w:rPr>
        <w:t>在内部力量建设的同时，我们将与农业农村部农产品质量监督检验测试中心（乌鲁木齐）等有检验资质的第三方机构积极对接，做好沟通协调工作，主动帮助有检测需要的农牧民及时出具检测报告，提高农产品的附加值，增加农牧民群众收入。</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pacing w:val="0"/>
          <w:sz w:val="31"/>
          <w:szCs w:val="31"/>
        </w:rPr>
      </w:pP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rPr>
        <w:t>分管县长：郭  强</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rPr>
        <w:t>主管领导：尹清勇</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pacing w:val="0"/>
          <w:sz w:val="31"/>
          <w:szCs w:val="31"/>
          <w:lang w:eastAsia="zh-CN"/>
        </w:rPr>
      </w:pPr>
      <w:r>
        <w:rPr>
          <w:rFonts w:hint="default" w:ascii="Times New Roman" w:hAnsi="Times New Roman" w:eastAsia="方正仿宋_GBK" w:cs="Times New Roman"/>
          <w:spacing w:val="0"/>
          <w:sz w:val="31"/>
          <w:szCs w:val="31"/>
        </w:rPr>
        <w:t>承 办 人：</w:t>
      </w:r>
      <w:r>
        <w:rPr>
          <w:rFonts w:hint="default" w:ascii="Times New Roman" w:hAnsi="Times New Roman" w:eastAsia="方正仿宋_GBK" w:cs="Times New Roman"/>
          <w:spacing w:val="0"/>
          <w:sz w:val="31"/>
          <w:szCs w:val="31"/>
          <w:lang w:eastAsia="zh-CN"/>
        </w:rPr>
        <w:t>张</w:t>
      </w:r>
      <w:r>
        <w:rPr>
          <w:rFonts w:hint="default" w:ascii="Times New Roman" w:hAnsi="Times New Roman" w:eastAsia="方正仿宋_GBK" w:cs="Times New Roman"/>
          <w:spacing w:val="0"/>
          <w:sz w:val="31"/>
          <w:szCs w:val="31"/>
          <w:lang w:val="en-US" w:eastAsia="zh-CN"/>
        </w:rPr>
        <w:t xml:space="preserve">  </w:t>
      </w:r>
      <w:r>
        <w:rPr>
          <w:rFonts w:hint="default" w:ascii="Times New Roman" w:hAnsi="Times New Roman" w:eastAsia="方正仿宋_GBK" w:cs="Times New Roman"/>
          <w:spacing w:val="0"/>
          <w:sz w:val="31"/>
          <w:szCs w:val="31"/>
          <w:lang w:eastAsia="zh-CN"/>
        </w:rPr>
        <w:t>晨</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rPr>
        <w:t>联系电话：6022533</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center"/>
        <w:textAlignment w:val="auto"/>
        <w:rPr>
          <w:rFonts w:hint="default" w:ascii="Times New Roman" w:hAnsi="Times New Roman" w:eastAsia="方正仿宋_GBK" w:cs="Times New Roman"/>
          <w:spacing w:val="0"/>
          <w:sz w:val="31"/>
          <w:szCs w:val="31"/>
          <w:lang w:val="en-US" w:eastAsia="zh-CN"/>
        </w:rPr>
      </w:pP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20" w:firstLineChars="200"/>
        <w:jc w:val="center"/>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lang w:val="en-US" w:eastAsia="zh-CN"/>
        </w:rPr>
        <w:t xml:space="preserve">                  </w:t>
      </w:r>
      <w:r>
        <w:rPr>
          <w:rFonts w:hint="default" w:ascii="Times New Roman" w:hAnsi="Times New Roman" w:eastAsia="方正仿宋_GBK" w:cs="Times New Roman"/>
          <w:spacing w:val="0"/>
          <w:sz w:val="31"/>
          <w:szCs w:val="31"/>
          <w:lang w:eastAsia="zh-CN"/>
        </w:rPr>
        <w:t>焉耆回族自治县</w:t>
      </w:r>
      <w:r>
        <w:rPr>
          <w:rFonts w:hint="default" w:ascii="Times New Roman" w:hAnsi="Times New Roman" w:eastAsia="方正仿宋_GBK" w:cs="Times New Roman"/>
          <w:spacing w:val="0"/>
          <w:sz w:val="31"/>
          <w:szCs w:val="31"/>
        </w:rPr>
        <w:t>农业农村局</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4650" w:firstLineChars="1500"/>
        <w:jc w:val="both"/>
        <w:textAlignment w:val="auto"/>
        <w:rPr>
          <w:rFonts w:hint="default" w:ascii="Times New Roman" w:hAnsi="Times New Roman" w:eastAsia="方正仿宋_GBK" w:cs="Times New Roman"/>
          <w:spacing w:val="0"/>
          <w:sz w:val="31"/>
          <w:szCs w:val="31"/>
        </w:rPr>
      </w:pPr>
      <w:r>
        <w:rPr>
          <w:rFonts w:hint="default" w:ascii="Times New Roman" w:hAnsi="Times New Roman" w:eastAsia="方正仿宋_GBK" w:cs="Times New Roman"/>
          <w:spacing w:val="0"/>
          <w:sz w:val="31"/>
          <w:szCs w:val="31"/>
        </w:rPr>
        <w:t xml:space="preserve">  2024年4月</w:t>
      </w:r>
      <w:r>
        <w:rPr>
          <w:rFonts w:hint="default" w:ascii="Times New Roman" w:hAnsi="Times New Roman" w:eastAsia="方正仿宋_GBK" w:cs="Times New Roman"/>
          <w:spacing w:val="0"/>
          <w:sz w:val="31"/>
          <w:szCs w:val="31"/>
          <w:lang w:val="en-US" w:eastAsia="zh-CN"/>
        </w:rPr>
        <w:t>18</w:t>
      </w:r>
      <w:r>
        <w:rPr>
          <w:rFonts w:hint="default" w:ascii="Times New Roman" w:hAnsi="Times New Roman" w:eastAsia="方正仿宋_GBK" w:cs="Times New Roman"/>
          <w:spacing w:val="0"/>
          <w:sz w:val="31"/>
          <w:szCs w:val="31"/>
        </w:rPr>
        <w:t>日</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4650" w:firstLineChars="1500"/>
        <w:jc w:val="both"/>
        <w:textAlignment w:val="auto"/>
        <w:rPr>
          <w:rFonts w:hint="default" w:ascii="Times New Roman" w:hAnsi="Times New Roman" w:eastAsia="方正仿宋_GBK" w:cs="Times New Roman"/>
          <w:spacing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rPr>
      </w:pPr>
      <w:r>
        <w:rPr>
          <w:rFonts w:hint="default" w:ascii="Times New Roman" w:hAnsi="Times New Roman" w:eastAsia="方正仿宋_GBK" w:cs="Times New Roman"/>
          <w:b w:val="0"/>
          <w:bCs w:val="0"/>
          <w:color w:val="auto"/>
          <w:spacing w:val="0"/>
          <w:sz w:val="31"/>
          <w:szCs w:val="31"/>
          <w:lang w:val="en-US" w:eastAsia="zh-CN" w:bidi="ar-SA"/>
        </w:rPr>
        <w:t>抄送：县人大代工委、县人民政府办公室、</w:t>
      </w:r>
      <w:r>
        <w:rPr>
          <w:rFonts w:hint="eastAsia" w:ascii="Times New Roman" w:hAnsi="Times New Roman" w:eastAsia="方正仿宋_GBK" w:cs="Times New Roman"/>
          <w:b w:val="0"/>
          <w:bCs w:val="0"/>
          <w:color w:val="auto"/>
          <w:spacing w:val="0"/>
          <w:sz w:val="31"/>
          <w:szCs w:val="31"/>
          <w:lang w:val="en-US" w:eastAsia="zh-CN" w:bidi="ar-SA"/>
        </w:rPr>
        <w:t>包尔海乡</w:t>
      </w:r>
      <w:r>
        <w:rPr>
          <w:rFonts w:hint="default" w:ascii="Times New Roman" w:hAnsi="Times New Roman" w:eastAsia="方正仿宋_GBK" w:cs="Times New Roman"/>
          <w:b w:val="0"/>
          <w:bCs w:val="0"/>
          <w:color w:val="auto"/>
          <w:spacing w:val="0"/>
          <w:sz w:val="31"/>
          <w:szCs w:val="31"/>
          <w:lang w:val="en-US" w:eastAsia="zh-CN" w:bidi="ar-SA"/>
        </w:rPr>
        <w:t>人大</w:t>
      </w: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26440"/>
    <w:rsid w:val="00027E2A"/>
    <w:rsid w:val="00037259"/>
    <w:rsid w:val="00045B6A"/>
    <w:rsid w:val="00051E9E"/>
    <w:rsid w:val="000618AD"/>
    <w:rsid w:val="000C754D"/>
    <w:rsid w:val="00170E2C"/>
    <w:rsid w:val="00183230"/>
    <w:rsid w:val="001A0DE4"/>
    <w:rsid w:val="00242535"/>
    <w:rsid w:val="002626EB"/>
    <w:rsid w:val="002A749D"/>
    <w:rsid w:val="00313512"/>
    <w:rsid w:val="00323367"/>
    <w:rsid w:val="00333BB1"/>
    <w:rsid w:val="0044506F"/>
    <w:rsid w:val="004546C1"/>
    <w:rsid w:val="00512012"/>
    <w:rsid w:val="00556033"/>
    <w:rsid w:val="005D6F74"/>
    <w:rsid w:val="007A2026"/>
    <w:rsid w:val="007E3ACF"/>
    <w:rsid w:val="009F4FF8"/>
    <w:rsid w:val="00A542D2"/>
    <w:rsid w:val="00AA66F4"/>
    <w:rsid w:val="00AB0AB1"/>
    <w:rsid w:val="00B02F6C"/>
    <w:rsid w:val="00B1081F"/>
    <w:rsid w:val="00B652DD"/>
    <w:rsid w:val="00B75517"/>
    <w:rsid w:val="00E6227D"/>
    <w:rsid w:val="00E742CE"/>
    <w:rsid w:val="00EE2437"/>
    <w:rsid w:val="00F27108"/>
    <w:rsid w:val="00F94CE2"/>
    <w:rsid w:val="00FF7B93"/>
    <w:rsid w:val="01BA489D"/>
    <w:rsid w:val="032873E0"/>
    <w:rsid w:val="03674226"/>
    <w:rsid w:val="05FB4F51"/>
    <w:rsid w:val="065B62CF"/>
    <w:rsid w:val="06841F95"/>
    <w:rsid w:val="06BD7059"/>
    <w:rsid w:val="07AC646F"/>
    <w:rsid w:val="07DA2D21"/>
    <w:rsid w:val="081D3AD4"/>
    <w:rsid w:val="08304341"/>
    <w:rsid w:val="08324B87"/>
    <w:rsid w:val="08783A9E"/>
    <w:rsid w:val="087C40AA"/>
    <w:rsid w:val="0916473C"/>
    <w:rsid w:val="0A285479"/>
    <w:rsid w:val="0A9B135C"/>
    <w:rsid w:val="0C176A63"/>
    <w:rsid w:val="0DAA4EEC"/>
    <w:rsid w:val="0DB37DA2"/>
    <w:rsid w:val="0E156FA4"/>
    <w:rsid w:val="0F5E3140"/>
    <w:rsid w:val="0F8F7E98"/>
    <w:rsid w:val="106604A8"/>
    <w:rsid w:val="10C97CDF"/>
    <w:rsid w:val="11213218"/>
    <w:rsid w:val="113C22C3"/>
    <w:rsid w:val="126D46D2"/>
    <w:rsid w:val="12B600FC"/>
    <w:rsid w:val="14AF2E27"/>
    <w:rsid w:val="14C74335"/>
    <w:rsid w:val="14EE549E"/>
    <w:rsid w:val="150D6C24"/>
    <w:rsid w:val="17180C0F"/>
    <w:rsid w:val="181E5A70"/>
    <w:rsid w:val="186F0312"/>
    <w:rsid w:val="18717DD8"/>
    <w:rsid w:val="18BB17B0"/>
    <w:rsid w:val="18D87516"/>
    <w:rsid w:val="19826D81"/>
    <w:rsid w:val="1ABB712B"/>
    <w:rsid w:val="1AD55ECC"/>
    <w:rsid w:val="1AE12F5D"/>
    <w:rsid w:val="1CB03E37"/>
    <w:rsid w:val="1D307E3C"/>
    <w:rsid w:val="1ECE6BEE"/>
    <w:rsid w:val="1F3837FB"/>
    <w:rsid w:val="1F6E1398"/>
    <w:rsid w:val="1FFF495C"/>
    <w:rsid w:val="20636590"/>
    <w:rsid w:val="20F26440"/>
    <w:rsid w:val="2153649C"/>
    <w:rsid w:val="21823960"/>
    <w:rsid w:val="22045B63"/>
    <w:rsid w:val="230D4C19"/>
    <w:rsid w:val="23130828"/>
    <w:rsid w:val="2317502A"/>
    <w:rsid w:val="23196789"/>
    <w:rsid w:val="23673950"/>
    <w:rsid w:val="23F47303"/>
    <w:rsid w:val="247F1546"/>
    <w:rsid w:val="24CD0E44"/>
    <w:rsid w:val="2508277B"/>
    <w:rsid w:val="25452BA8"/>
    <w:rsid w:val="25972488"/>
    <w:rsid w:val="259B4E1D"/>
    <w:rsid w:val="25CB1916"/>
    <w:rsid w:val="26277448"/>
    <w:rsid w:val="264A52B2"/>
    <w:rsid w:val="26A978C2"/>
    <w:rsid w:val="26D93ABA"/>
    <w:rsid w:val="26E4088C"/>
    <w:rsid w:val="275A1B24"/>
    <w:rsid w:val="28BF138C"/>
    <w:rsid w:val="29146210"/>
    <w:rsid w:val="29DA70C3"/>
    <w:rsid w:val="2A8232D2"/>
    <w:rsid w:val="2A8F2EE8"/>
    <w:rsid w:val="2AE842FC"/>
    <w:rsid w:val="2B0F1462"/>
    <w:rsid w:val="2B7A1A16"/>
    <w:rsid w:val="2BA0684F"/>
    <w:rsid w:val="2BA65C59"/>
    <w:rsid w:val="2C4E1BAA"/>
    <w:rsid w:val="2CBD3ADA"/>
    <w:rsid w:val="2D346E7C"/>
    <w:rsid w:val="2DE87456"/>
    <w:rsid w:val="2EE17C78"/>
    <w:rsid w:val="2F503D75"/>
    <w:rsid w:val="2F857328"/>
    <w:rsid w:val="2FFB6AD0"/>
    <w:rsid w:val="305E7044"/>
    <w:rsid w:val="31D4706C"/>
    <w:rsid w:val="326D5871"/>
    <w:rsid w:val="32794734"/>
    <w:rsid w:val="329D1832"/>
    <w:rsid w:val="32A96FB7"/>
    <w:rsid w:val="32B4584F"/>
    <w:rsid w:val="32CE5657"/>
    <w:rsid w:val="32D32963"/>
    <w:rsid w:val="32F42E89"/>
    <w:rsid w:val="337759E8"/>
    <w:rsid w:val="34673B1C"/>
    <w:rsid w:val="34B72DC7"/>
    <w:rsid w:val="35C4356E"/>
    <w:rsid w:val="36857B9A"/>
    <w:rsid w:val="36F15656"/>
    <w:rsid w:val="3752385D"/>
    <w:rsid w:val="3770410C"/>
    <w:rsid w:val="37916D65"/>
    <w:rsid w:val="387A4CFB"/>
    <w:rsid w:val="388A34F9"/>
    <w:rsid w:val="3A404719"/>
    <w:rsid w:val="3A7E1625"/>
    <w:rsid w:val="3ABE55BC"/>
    <w:rsid w:val="3D56222C"/>
    <w:rsid w:val="3E110B3C"/>
    <w:rsid w:val="3E323B7D"/>
    <w:rsid w:val="3E464716"/>
    <w:rsid w:val="3EE76F76"/>
    <w:rsid w:val="3F455057"/>
    <w:rsid w:val="3F8649D9"/>
    <w:rsid w:val="3FE062FE"/>
    <w:rsid w:val="402D4C5B"/>
    <w:rsid w:val="404841EC"/>
    <w:rsid w:val="40751263"/>
    <w:rsid w:val="40A87C20"/>
    <w:rsid w:val="41253632"/>
    <w:rsid w:val="42CE1AF8"/>
    <w:rsid w:val="431349C2"/>
    <w:rsid w:val="43CC0CF1"/>
    <w:rsid w:val="43D47D47"/>
    <w:rsid w:val="43F617A2"/>
    <w:rsid w:val="47CB1BF1"/>
    <w:rsid w:val="49352E24"/>
    <w:rsid w:val="4B0946D2"/>
    <w:rsid w:val="4C002483"/>
    <w:rsid w:val="4D954FE8"/>
    <w:rsid w:val="4DA70C94"/>
    <w:rsid w:val="4DB01931"/>
    <w:rsid w:val="4DB326E9"/>
    <w:rsid w:val="4E6B5075"/>
    <w:rsid w:val="4E7C42A7"/>
    <w:rsid w:val="4ECD5D35"/>
    <w:rsid w:val="4F7149A7"/>
    <w:rsid w:val="50776519"/>
    <w:rsid w:val="51DA6C66"/>
    <w:rsid w:val="52034999"/>
    <w:rsid w:val="52EC16AD"/>
    <w:rsid w:val="55CA124D"/>
    <w:rsid w:val="56E164B9"/>
    <w:rsid w:val="57E912B9"/>
    <w:rsid w:val="59953EDD"/>
    <w:rsid w:val="59A33558"/>
    <w:rsid w:val="59B73281"/>
    <w:rsid w:val="5B834D83"/>
    <w:rsid w:val="5BC00D7B"/>
    <w:rsid w:val="5BDC19D7"/>
    <w:rsid w:val="5C3223DC"/>
    <w:rsid w:val="5C5621CE"/>
    <w:rsid w:val="5D294A40"/>
    <w:rsid w:val="5DA82B50"/>
    <w:rsid w:val="5E992F2C"/>
    <w:rsid w:val="5F4D410A"/>
    <w:rsid w:val="5F505ACC"/>
    <w:rsid w:val="5F8905C1"/>
    <w:rsid w:val="5FA41271"/>
    <w:rsid w:val="62542BE9"/>
    <w:rsid w:val="62596F5A"/>
    <w:rsid w:val="628162C9"/>
    <w:rsid w:val="63035D95"/>
    <w:rsid w:val="63543DFC"/>
    <w:rsid w:val="641B1F02"/>
    <w:rsid w:val="64EC12ED"/>
    <w:rsid w:val="657D3154"/>
    <w:rsid w:val="668B16D7"/>
    <w:rsid w:val="66A65C7D"/>
    <w:rsid w:val="678F018E"/>
    <w:rsid w:val="689928E1"/>
    <w:rsid w:val="697C0AB1"/>
    <w:rsid w:val="69ED092B"/>
    <w:rsid w:val="6AF019C6"/>
    <w:rsid w:val="6AF83AB7"/>
    <w:rsid w:val="6B4922B0"/>
    <w:rsid w:val="6C985784"/>
    <w:rsid w:val="6CF01C66"/>
    <w:rsid w:val="6D6C0398"/>
    <w:rsid w:val="6E3B25AB"/>
    <w:rsid w:val="6E440B01"/>
    <w:rsid w:val="70125CA5"/>
    <w:rsid w:val="7026030D"/>
    <w:rsid w:val="713D3BEB"/>
    <w:rsid w:val="72CC16AC"/>
    <w:rsid w:val="73E8797E"/>
    <w:rsid w:val="748F5311"/>
    <w:rsid w:val="75507F5F"/>
    <w:rsid w:val="75A84C36"/>
    <w:rsid w:val="75B27377"/>
    <w:rsid w:val="762E0865"/>
    <w:rsid w:val="768B76A0"/>
    <w:rsid w:val="775E3502"/>
    <w:rsid w:val="77C02A15"/>
    <w:rsid w:val="7871732C"/>
    <w:rsid w:val="78AE7885"/>
    <w:rsid w:val="78D16710"/>
    <w:rsid w:val="79682BDE"/>
    <w:rsid w:val="796F59DE"/>
    <w:rsid w:val="79906075"/>
    <w:rsid w:val="799C0686"/>
    <w:rsid w:val="7B0F6EF1"/>
    <w:rsid w:val="7B941587"/>
    <w:rsid w:val="7D2511A7"/>
    <w:rsid w:val="7D590E85"/>
    <w:rsid w:val="7DFC5810"/>
    <w:rsid w:val="7E5B3A06"/>
    <w:rsid w:val="7E9E5A5B"/>
    <w:rsid w:val="7F1612F1"/>
    <w:rsid w:val="7F735D19"/>
    <w:rsid w:val="7FA4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ascii="Times New Roman" w:hAnsi="Times New Roman" w:eastAsia="宋体"/>
      <w:sz w:val="21"/>
      <w:szCs w:val="20"/>
    </w:rPr>
  </w:style>
  <w:style w:type="paragraph" w:styleId="5">
    <w:name w:val="Body Text"/>
    <w:basedOn w:val="1"/>
    <w:qFormat/>
    <w:uiPriority w:val="0"/>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rPr>
  </w:style>
  <w:style w:type="paragraph" w:styleId="11">
    <w:name w:val="Body Text First Indent 2"/>
    <w:basedOn w:val="6"/>
    <w:next w:val="6"/>
    <w:qFormat/>
    <w:uiPriority w:val="0"/>
    <w:pPr>
      <w:ind w:firstLine="420" w:firstLineChars="200"/>
    </w:pPr>
  </w:style>
  <w:style w:type="paragraph" w:customStyle="1" w:styleId="14">
    <w:name w:val="正文0"/>
    <w:basedOn w:val="1"/>
    <w:qFormat/>
    <w:uiPriority w:val="0"/>
    <w:pPr>
      <w:spacing w:line="360" w:lineRule="auto"/>
      <w:ind w:firstLine="200" w:firstLineChars="200"/>
    </w:pPr>
    <w:rPr>
      <w:rFonts w:cs="宋体"/>
      <w:sz w:val="30"/>
      <w:szCs w:val="20"/>
    </w:rPr>
  </w:style>
  <w:style w:type="character" w:customStyle="1" w:styleId="15">
    <w:name w:val="NormalCharacter"/>
    <w:semiHidden/>
    <w:qFormat/>
    <w:uiPriority w:val="0"/>
    <w:rPr>
      <w:kern w:val="2"/>
      <w:sz w:val="21"/>
      <w:szCs w:val="22"/>
      <w:lang w:val="en-US" w:eastAsia="zh-CN" w:bidi="ar-SA"/>
    </w:rPr>
  </w:style>
  <w:style w:type="character" w:customStyle="1" w:styleId="16">
    <w:name w:val="页脚 Char"/>
    <w:basedOn w:val="13"/>
    <w:link w:val="8"/>
    <w:qFormat/>
    <w:uiPriority w:val="0"/>
    <w:rPr>
      <w:rFonts w:asciiTheme="minorHAnsi" w:hAnsiTheme="minorHAnsi" w:eastAsiaTheme="minorEastAsia" w:cstheme="minorBidi"/>
      <w:kern w:val="2"/>
      <w:sz w:val="18"/>
      <w:szCs w:val="18"/>
    </w:rPr>
  </w:style>
  <w:style w:type="paragraph" w:customStyle="1" w:styleId="17">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yqcz</Company>
  <Pages>2</Pages>
  <Words>354</Words>
  <Characters>125</Characters>
  <Lines>1</Lines>
  <Paragraphs>1</Paragraphs>
  <TotalTime>0</TotalTime>
  <ScaleCrop>false</ScaleCrop>
  <LinksUpToDate>false</LinksUpToDate>
  <CharactersWithSpaces>478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2024-02-22T07:58:00Z</dcterms:created>
  <dc:creator>Administrator</dc:creator>
  <cp:lastModifiedBy>Administrator</cp:lastModifiedBy>
  <cp:lastPrinted>2024-05-13T04:28:00Z</cp:lastPrinted>
  <dcterms:modified xsi:type="dcterms:W3CDTF">2024-05-23T12:00:29Z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