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焉交发〔202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签发：丁吉柳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会议2024—28号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安小荣、赵君勇、阿不力孜·买买提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在自治县十八届人大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提出的《关于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铺设五号渠乡四号渠村一二组、牧业组和头号渠村一二三六组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道路</w:t>
      </w:r>
      <w:r>
        <w:rPr>
          <w:rFonts w:hint="eastAsia" w:ascii="仿宋_GB2312" w:eastAsia="仿宋_GB2312"/>
          <w:color w:val="auto"/>
          <w:sz w:val="32"/>
          <w:szCs w:val="32"/>
        </w:rPr>
        <w:t>的建议》收悉，经认真调查研究，现答复如下：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首先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非常感谢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您</w:t>
      </w:r>
      <w:r>
        <w:rPr>
          <w:rFonts w:hint="eastAsia" w:ascii="仿宋_GB2312" w:eastAsia="仿宋_GB2312"/>
          <w:color w:val="auto"/>
          <w:sz w:val="32"/>
          <w:szCs w:val="32"/>
        </w:rPr>
        <w:t>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我县</w:t>
      </w:r>
      <w:r>
        <w:rPr>
          <w:rFonts w:hint="eastAsia" w:ascii="仿宋_GB2312" w:eastAsia="仿宋_GB2312"/>
          <w:color w:val="auto"/>
          <w:sz w:val="32"/>
          <w:szCs w:val="32"/>
        </w:rPr>
        <w:t>交通运输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color w:val="auto"/>
          <w:sz w:val="32"/>
          <w:szCs w:val="32"/>
        </w:rPr>
        <w:t>的支持和关心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近期，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我局工作人员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对铺设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五号渠乡四号渠村一组、二组、牧业组和头号渠村一组、二组、三组、六组道路路面情况进行了全面实地勘察，情况属实。经我局通过农村公路数据调查核实后，以上道路均已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完成外业勘察设计工作。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下一步，我局将通过积极争取乡村振兴衔接资金、自治区交通厅、自治州交通运输局项目建设资金以及社会投资资金，待资金到位后立即组织实施。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Times New Roman" w:eastAsia="仿宋_GB2312" w:cs="Times New Roman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分管县长：</w:t>
      </w:r>
      <w:r>
        <w:rPr>
          <w:rFonts w:hint="eastAsia" w:ascii="仿宋_GB2312" w:hAnsi="Times New Roman" w:eastAsia="仿宋_GB2312" w:cs="Times New Roman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主管领导：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 办 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0996-6013269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五号渠乡</w:t>
      </w:r>
      <w:r>
        <w:rPr>
          <w:rFonts w:hint="eastAsia" w:ascii="仿宋_GB2312" w:eastAsia="仿宋_GB2312"/>
          <w:sz w:val="31"/>
          <w:szCs w:val="31"/>
        </w:rPr>
        <w:t>人大</w:t>
      </w: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WI2ODcwNGU5MmU5NGFhNzY4YWUwYzVlNGRmN2I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8FF61FD"/>
    <w:rsid w:val="0B80574F"/>
    <w:rsid w:val="18377F1E"/>
    <w:rsid w:val="199F5410"/>
    <w:rsid w:val="1E665AB1"/>
    <w:rsid w:val="202A7441"/>
    <w:rsid w:val="23F3516B"/>
    <w:rsid w:val="24867A1F"/>
    <w:rsid w:val="2B6958BC"/>
    <w:rsid w:val="2E474183"/>
    <w:rsid w:val="348F101E"/>
    <w:rsid w:val="349559B1"/>
    <w:rsid w:val="355A5A06"/>
    <w:rsid w:val="35611F1D"/>
    <w:rsid w:val="362F35E1"/>
    <w:rsid w:val="3848552D"/>
    <w:rsid w:val="393328C1"/>
    <w:rsid w:val="3B734A8B"/>
    <w:rsid w:val="3B8C3E27"/>
    <w:rsid w:val="3C803459"/>
    <w:rsid w:val="3E9D4599"/>
    <w:rsid w:val="44166A2A"/>
    <w:rsid w:val="4549529E"/>
    <w:rsid w:val="462F4727"/>
    <w:rsid w:val="4F7945E5"/>
    <w:rsid w:val="5BBCB7E5"/>
    <w:rsid w:val="5C610904"/>
    <w:rsid w:val="5CE333C1"/>
    <w:rsid w:val="5DBD340B"/>
    <w:rsid w:val="5DC91627"/>
    <w:rsid w:val="5DCB2BCE"/>
    <w:rsid w:val="5DD41265"/>
    <w:rsid w:val="5E0576C2"/>
    <w:rsid w:val="77C022E8"/>
    <w:rsid w:val="77DE11F0"/>
    <w:rsid w:val="7B056A6C"/>
    <w:rsid w:val="7D231163"/>
    <w:rsid w:val="7D8F2B65"/>
    <w:rsid w:val="7F262EE2"/>
    <w:rsid w:val="7FC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351</Words>
  <Characters>375</Characters>
  <Lines>21</Lines>
  <Paragraphs>6</Paragraphs>
  <TotalTime>0</TotalTime>
  <ScaleCrop>false</ScaleCrop>
  <LinksUpToDate>false</LinksUpToDate>
  <CharactersWithSpaces>384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2023-02-17T16:01:00Z</dcterms:created>
  <dc:creator>Administrator</dc:creator>
  <cp:lastModifiedBy>Administrator</cp:lastModifiedBy>
  <cp:lastPrinted>2024-05-17T17:18:00Z</cp:lastPrinted>
  <dcterms:modified xsi:type="dcterms:W3CDTF">2024-05-23T02:46:11Z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EE6B1BF9B6254D628C16AFC31811450A_13</vt:lpwstr>
  </property>
</Properties>
</file>