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4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</w:rPr>
        <w:t>焉住建</w:t>
      </w:r>
      <w:r>
        <w:rPr>
          <w:rFonts w:hint="default" w:ascii="Times New Roman" w:hAnsi="Times New Roman" w:eastAsia="方正仿宋_GBK" w:cs="Times New Roman"/>
          <w:color w:val="000000"/>
          <w:spacing w:val="0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pacing w:val="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</w:rPr>
        <w:t>〕</w:t>
      </w:r>
      <w:r>
        <w:rPr>
          <w:rFonts w:hint="default" w:ascii="Times New Roman" w:hAnsi="Times New Roman" w:eastAsia="方正仿宋_GBK" w:cs="Times New Roman"/>
          <w:color w:val="000000"/>
          <w:spacing w:val="0"/>
          <w:lang w:val="en-US" w:eastAsia="zh-CN"/>
        </w:rPr>
        <w:t>14</w:t>
      </w:r>
      <w:r>
        <w:rPr>
          <w:rFonts w:hint="eastAsia" w:ascii="Times New Roman" w:eastAsia="方正仿宋_GBK" w:cs="Times New Roman"/>
          <w:color w:val="000000"/>
          <w:spacing w:val="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pacing w:val="0"/>
        </w:rPr>
        <w:t xml:space="preserve">号       </w:t>
      </w:r>
      <w:r>
        <w:rPr>
          <w:rFonts w:hint="default" w:ascii="Times New Roman" w:hAnsi="Times New Roman" w:eastAsia="方正仿宋_GBK" w:cs="Times New Roman"/>
          <w:spacing w:val="0"/>
        </w:rPr>
        <w:t>签发：</w:t>
      </w:r>
      <w:r>
        <w:rPr>
          <w:rFonts w:hint="default" w:ascii="Times New Roman" w:hAnsi="Times New Roman" w:eastAsia="方正仿宋_GBK" w:cs="Times New Roman"/>
          <w:spacing w:val="0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59264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eastAsia="zh-CN"/>
        </w:rPr>
        <w:t>对自治县十八届人大四次会议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2024-0</w:t>
      </w:r>
      <w:r>
        <w:rPr>
          <w:rFonts w:hint="eastAsia" w:asci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  <w:r>
        <w:rPr>
          <w:rFonts w:hint="eastAsia" w:ascii="Times New Roman" w:eastAsia="方正仿宋_GBK" w:cs="Times New Roman"/>
          <w:spacing w:val="0"/>
          <w:lang w:eastAsia="zh-CN"/>
        </w:rPr>
        <w:t>马永新</w:t>
      </w:r>
      <w:r>
        <w:rPr>
          <w:rFonts w:hint="default" w:ascii="Times New Roman" w:hAnsi="Times New Roman" w:eastAsia="方正仿宋_GBK" w:cs="Times New Roman"/>
          <w:spacing w:val="0"/>
          <w:lang w:eastAsia="zh-CN"/>
        </w:rPr>
        <w:t>、</w:t>
      </w:r>
      <w:r>
        <w:rPr>
          <w:rFonts w:hint="eastAsia" w:ascii="Times New Roman" w:eastAsia="方正仿宋_GBK" w:cs="Times New Roman"/>
          <w:spacing w:val="0"/>
          <w:lang w:eastAsia="zh-CN"/>
        </w:rPr>
        <w:t>马秀萍</w:t>
      </w:r>
      <w:r>
        <w:rPr>
          <w:rFonts w:hint="default" w:ascii="Times New Roman" w:hAnsi="Times New Roman" w:eastAsia="方正仿宋_GBK" w:cs="Times New Roman"/>
          <w:spacing w:val="0"/>
          <w:lang w:eastAsia="zh-CN"/>
        </w:rPr>
        <w:t>代表</w:t>
      </w:r>
      <w:r>
        <w:rPr>
          <w:rFonts w:hint="default" w:ascii="Times New Roman" w:hAnsi="Times New Roman" w:eastAsia="方正仿宋_GBK" w:cs="Times New Roman"/>
          <w:spacing w:val="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在自治县十八届人大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次会议上，您</w:t>
      </w: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关于解决焉耆县部分老旧小区改造后遗留安全隐患问题的建议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》收悉，经认真研究，现答复如下：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焉耆县2022年第三批老旧小区内配套基础设施改造项目</w:t>
      </w:r>
      <w:r>
        <w:rPr>
          <w:rFonts w:hint="eastAsia" w:ascii="Times New Roman" w:eastAsia="方正仿宋_GBK" w:cs="Times New Roman"/>
          <w:spacing w:val="0"/>
          <w:sz w:val="32"/>
          <w:szCs w:val="32"/>
          <w:lang w:val="en-US" w:eastAsia="zh-CN"/>
        </w:rPr>
        <w:t>中，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计划对县城内33个老旧小区、77栋楼的燃气低压管网、围楼管、立管、调压箱、阀门、检查井、户内设施燃气设施进行改造。项目</w:t>
      </w:r>
      <w:r>
        <w:rPr>
          <w:rFonts w:hint="eastAsia" w:ascii="Times New Roman" w:eastAsia="方正仿宋_GBK" w:cs="Times New Roman"/>
          <w:spacing w:val="0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2023年3月底开工，2023年11月进入冬季项目停工期；2024年4月复工后，已督促施工单位及时对小区内道路、人行道进行恢复硬化；项目已基本完成地埋管铺设、围楼管架设焊接，目前施工单位正在安装户内燃气设备，项目预计2024年11月完工。因个别小区和路段留有燃气管线接头，待管线试压完成验收后将及时硬化恢复</w:t>
      </w:r>
      <w:r>
        <w:rPr>
          <w:rFonts w:hint="eastAsia" w:ascii="Times New Roman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施工期间给群众带来出行不便敬请谅解</w:t>
      </w:r>
      <w:r>
        <w:rPr>
          <w:rFonts w:hint="eastAsia" w:ascii="Times New Roman" w:eastAsia="方正仿宋_GBK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我局将进一步加强老旧小区改造全过程监管，严把质量关、安全关，定期开展工程质量安全专项检查，切实消除安全隐患，确保改造项目保质保量按期完工。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再次感谢您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对城市建设工作的关心，希望您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能一如既往地支持城市建设工作，提出宝贵的意见和建议！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分管</w:t>
      </w:r>
      <w:r>
        <w:rPr>
          <w:rFonts w:hint="eastAsia" w:ascii="Times New Roman" w:eastAsia="方正仿宋_GBK" w:cs="Times New Roman"/>
          <w:spacing w:val="0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：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郭</w:t>
      </w:r>
      <w:r>
        <w:rPr>
          <w:rFonts w:hint="eastAsia" w:ascii="Times New Roman" w:eastAsia="方正仿宋_GBK" w:cs="Times New Roman"/>
          <w:spacing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主管领导：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张</w:t>
      </w:r>
      <w:r>
        <w:rPr>
          <w:rFonts w:hint="eastAsia" w:ascii="Times New Roman" w:eastAsia="方正仿宋_GBK" w:cs="Times New Roman"/>
          <w:spacing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承 办 人：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马学强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05pt;height:0pt;width:414pt;z-index:251660288;mso-width-relative:page;mso-height-relative:page;" filled="f" stroked="t" coordsize="21600,21600" o:gfxdata="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PZIjUAAAABQEAAA8AAAAAAAAAAQAgAAAAIgAAAGRycy9kb3ducmV2LnhtbFBLAQIUABQA&#10;AAAIAIdO4kCmpUWe9AEAAOU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抄送：县人大代工委、县人民政府办公室、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焉耆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镇人大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spacing w:val="0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391160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30.8pt;height:0pt;width:414pt;z-index:251661312;mso-width-relative:page;mso-height-relative:page;" filled="f" stroked="t" coordsize="21600,21600" o:gfxdata="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r71nUAAAABwEAAA8AAAAAAAAAAQAgAAAAIgAAAGRycy9kb3ducmV2LnhtbFBLAQIUABQA&#10;AAAIAIdO4kCUM/zO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2.7pt;height:0pt;width:414pt;mso-wrap-distance-left:9pt;mso-wrap-distance-right:9pt;z-index:251662336;mso-width-relative:page;mso-height-relative:page;" filled="f" stroked="t" coordsize="21600,21600" wrapcoords="0 0 0 21600 21600 21600 21600 0 0 0" o:gfxdata="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qKzr0gAAAAUBAAAPAAAAAAAAAAEAIAAAACIAAABkcnMvZG93bnJldi54bWxQSwECFAAUAAAA&#10;CACHTuJAtuU0FP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 xml:space="preserve">焉耆回族自治县住房和城乡建设局 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日印</w:t>
      </w: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F2B9C"/>
    <w:rsid w:val="1C8E24BD"/>
    <w:rsid w:val="28011537"/>
    <w:rsid w:val="3BCD33C5"/>
    <w:rsid w:val="40E82494"/>
    <w:rsid w:val="4E5B0864"/>
    <w:rsid w:val="5E876993"/>
    <w:rsid w:val="6AB032BB"/>
    <w:rsid w:val="7B420062"/>
    <w:rsid w:val="7F0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2024-05-14T03:18:00Z</dcterms:created>
  <dc:creator>Administrator</dc:creator>
  <cp:lastModifiedBy>Administrator</cp:lastModifiedBy>
  <cp:lastPrinted>2024-05-17T03:11:00Z</cp:lastPrinted>
  <dcterms:modified xsi:type="dcterms:W3CDTF">2024-05-23T01:31:23Z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