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eastAsia="方正小标宋简体"/>
          <w:color w:val="auto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5842000</wp:posOffset>
                </wp:positionH>
                <wp:positionV relativeFrom="paragraph">
                  <wp:posOffset>-862965</wp:posOffset>
                </wp:positionV>
                <wp:extent cx="409575" cy="514350"/>
                <wp:effectExtent l="0" t="0" r="952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80885" y="125095"/>
                          <a:ext cx="4095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黑体_GBK" w:hAnsi="方正黑体_GBK" w:eastAsia="方正黑体_GBK" w:cs="方正黑体_GBK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32"/>
                                <w:szCs w:val="32"/>
                                <w:lang w:val="en-US" w:eastAsia="zh-C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0pt;margin-top:-67.95pt;height:40.5pt;width:32.25pt;z-index:251658240;mso-width-relative:page;mso-height-relative:page;" fillcolor="#FFFFFF [3201]" filled="t" stroked="f" coordsize="21600,21600" o:gfxdata="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BUSgvXAAAADAEAAA8AAAAAAAAAAQAgAAAAIgAAAGRycy9k&#10;b3ducmV2LnhtbFBLAQIUABQAAAAIAIdO4kDiU+IyPAIAAEsEAAAOAAAAAAAAAAEAIAAAACY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黑体_GBK" w:hAnsi="方正黑体_GBK" w:eastAsia="方正黑体_GBK" w:cs="方正黑体_GBK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32"/>
                          <w:szCs w:val="32"/>
                          <w:lang w:val="en-US" w:eastAsia="zh-C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color w:val="auto"/>
          <w:sz w:val="32"/>
          <w:szCs w:val="32"/>
          <w:lang w:val="en-US" w:eastAsia="zh-CN"/>
        </w:rPr>
        <w:t xml:space="preserve">                                                    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eastAsia="方正小标宋简体"/>
          <w:color w:val="auto"/>
          <w:sz w:val="32"/>
          <w:szCs w:val="32"/>
          <w:lang w:val="en-US" w:eastAsia="zh-CN"/>
        </w:rPr>
        <w:t xml:space="preserve">                  </w:t>
      </w:r>
    </w:p>
    <w:p>
      <w:pPr>
        <w:jc w:val="center"/>
        <w:rPr>
          <w:rFonts w:hint="eastAsia" w:ascii="方正小标宋简体" w:eastAsia="方正小标宋简体"/>
          <w:color w:val="auto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color w:val="auto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color w:val="auto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color w:val="auto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color w:val="auto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color w:val="auto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color w:val="auto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color w:val="auto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color w:val="auto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1"/>
          <w:szCs w:val="31"/>
        </w:rPr>
      </w:pPr>
    </w:p>
    <w:p>
      <w:pPr>
        <w:jc w:val="center"/>
        <w:rPr>
          <w:rFonts w:hint="eastAsia" w:ascii="方正小标宋简体" w:eastAsia="方正小标宋简体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1"/>
          <w:szCs w:val="31"/>
        </w:rPr>
        <w:t>焉人社〔</w:t>
      </w:r>
      <w:r>
        <w:rPr>
          <w:rFonts w:hint="eastAsia" w:ascii="方正楷体_GBK" w:hAnsi="方正楷体_GBK" w:eastAsia="方正楷体_GBK" w:cs="方正楷体_GBK"/>
          <w:color w:val="auto"/>
          <w:sz w:val="31"/>
          <w:szCs w:val="31"/>
          <w:lang w:val="en-US" w:eastAsia="zh-CN"/>
        </w:rPr>
        <w:t>2023</w:t>
      </w:r>
      <w:r>
        <w:rPr>
          <w:rFonts w:hint="eastAsia" w:ascii="方正楷体_GBK" w:hAnsi="方正楷体_GBK" w:eastAsia="方正楷体_GBK" w:cs="方正楷体_GBK"/>
          <w:color w:val="auto"/>
          <w:sz w:val="31"/>
          <w:szCs w:val="31"/>
        </w:rPr>
        <w:t>〕</w:t>
      </w:r>
      <w:r>
        <w:rPr>
          <w:rFonts w:hint="eastAsia" w:ascii="方正楷体_GBK" w:hAnsi="方正楷体_GBK" w:eastAsia="方正楷体_GBK" w:cs="方正楷体_GBK"/>
          <w:color w:val="auto"/>
          <w:sz w:val="31"/>
          <w:szCs w:val="31"/>
          <w:lang w:val="en-US" w:eastAsia="zh-CN"/>
        </w:rPr>
        <w:t>18</w:t>
      </w:r>
      <w:r>
        <w:rPr>
          <w:rFonts w:hint="eastAsia" w:ascii="方正楷体_GBK" w:hAnsi="方正楷体_GBK" w:eastAsia="方正楷体_GBK" w:cs="方正楷体_GBK"/>
          <w:color w:val="auto"/>
          <w:sz w:val="31"/>
          <w:szCs w:val="31"/>
        </w:rPr>
        <w:t>号</w:t>
      </w:r>
    </w:p>
    <w:p>
      <w:pPr>
        <w:spacing w:line="360" w:lineRule="auto"/>
        <w:jc w:val="both"/>
        <w:rPr>
          <w:rFonts w:hint="eastAsia" w:ascii="黑体" w:eastAsia="黑体"/>
          <w:color w:val="auto"/>
          <w:sz w:val="15"/>
          <w:szCs w:val="15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对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  <w:t>县政协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十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  <w:t>六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届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  <w:t>三次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会议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163-18号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  <w:t>提案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的答复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kern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kern w:val="0"/>
          <w:sz w:val="31"/>
          <w:szCs w:val="31"/>
          <w:lang w:val="en-US" w:eastAsia="zh-CN"/>
        </w:rPr>
        <w:t>李青林、李建、许建华、张智勇委员</w:t>
      </w:r>
      <w:r>
        <w:rPr>
          <w:rFonts w:hint="eastAsia" w:ascii="方正楷体_GBK" w:hAnsi="方正楷体_GBK" w:eastAsia="方正楷体_GBK" w:cs="方正楷体_GBK"/>
          <w:kern w:val="0"/>
          <w:sz w:val="31"/>
          <w:szCs w:val="3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eastAsia" w:ascii="Times New Roman" w:eastAsia="方正仿宋_GBK" w:cs="Times New Roman"/>
          <w:sz w:val="31"/>
          <w:szCs w:val="31"/>
          <w:lang w:val="en-US" w:eastAsia="zh-CN"/>
        </w:rPr>
        <w:t>对于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在</w:t>
      </w:r>
      <w:r>
        <w:rPr>
          <w:rFonts w:hint="default" w:ascii="Times New Roman" w:hAnsi="Times New Roman" w:eastAsia="方正仿宋_GBK" w:cs="Times New Roman"/>
          <w:sz w:val="31"/>
          <w:szCs w:val="31"/>
          <w:lang w:eastAsia="zh-CN"/>
        </w:rPr>
        <w:t>焉耆县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政协十六届</w:t>
      </w:r>
      <w:r>
        <w:rPr>
          <w:rFonts w:hint="eastAsia" w:ascii="Times New Roman" w:eastAsia="方正仿宋_GBK" w:cs="Times New Roman"/>
          <w:sz w:val="31"/>
          <w:szCs w:val="31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次会议上，提出的《</w:t>
      </w:r>
      <w:r>
        <w:rPr>
          <w:rFonts w:hint="eastAsia" w:ascii="Times New Roman" w:eastAsia="方正仿宋_GBK" w:cs="Times New Roman"/>
          <w:sz w:val="31"/>
          <w:szCs w:val="31"/>
          <w:lang w:eastAsia="zh-CN"/>
        </w:rPr>
        <w:t>焉耆县企业、</w:t>
      </w:r>
      <w:r>
        <w:rPr>
          <w:rFonts w:hint="eastAsia" w:ascii="Times New Roman" w:eastAsia="方正仿宋_GBK" w:cs="Times New Roman"/>
          <w:spacing w:val="-6"/>
          <w:sz w:val="31"/>
          <w:szCs w:val="31"/>
          <w:lang w:eastAsia="zh-CN"/>
        </w:rPr>
        <w:t>个体工商户用工难问题的提案</w:t>
      </w:r>
      <w:r>
        <w:rPr>
          <w:rFonts w:hint="default" w:ascii="Times New Roman" w:hAnsi="Times New Roman" w:eastAsia="方正仿宋_GBK" w:cs="Times New Roman"/>
          <w:spacing w:val="-6"/>
          <w:sz w:val="31"/>
          <w:szCs w:val="31"/>
        </w:rPr>
        <w:t>》已收悉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pacing w:val="-6"/>
          <w:sz w:val="31"/>
          <w:szCs w:val="31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pacing w:val="-6"/>
          <w:sz w:val="31"/>
          <w:szCs w:val="31"/>
        </w:rPr>
        <w:t>经认真研究，现答复如下：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我</w:t>
      </w:r>
      <w:r>
        <w:rPr>
          <w:rFonts w:hint="default" w:ascii="Times New Roman" w:hAnsi="Times New Roman" w:eastAsia="方正仿宋_GBK" w:cs="Times New Roman"/>
          <w:b w:val="0"/>
          <w:bCs/>
          <w:sz w:val="31"/>
          <w:szCs w:val="31"/>
        </w:rPr>
        <w:t>县内企业</w:t>
      </w:r>
      <w:r>
        <w:rPr>
          <w:rFonts w:hint="eastAsia" w:ascii="Times New Roman" w:eastAsia="方正仿宋_GBK" w:cs="Times New Roman"/>
          <w:b w:val="0"/>
          <w:bCs/>
          <w:sz w:val="31"/>
          <w:szCs w:val="31"/>
          <w:lang w:eastAsia="zh-CN"/>
        </w:rPr>
        <w:t>、个体</w:t>
      </w:r>
      <w:r>
        <w:rPr>
          <w:rFonts w:hint="default" w:ascii="Times New Roman" w:hAnsi="Times New Roman" w:eastAsia="方正仿宋_GBK" w:cs="Times New Roman"/>
          <w:b w:val="0"/>
          <w:bCs/>
          <w:sz w:val="31"/>
          <w:szCs w:val="31"/>
        </w:rPr>
        <w:t>用人成本依旧偏高，缺工与“招工难”并存。企业</w:t>
      </w:r>
      <w:r>
        <w:rPr>
          <w:rFonts w:hint="eastAsia" w:ascii="Times New Roman" w:eastAsia="方正仿宋_GBK" w:cs="Times New Roman"/>
          <w:b w:val="0"/>
          <w:bCs/>
          <w:sz w:val="31"/>
          <w:szCs w:val="31"/>
          <w:lang w:eastAsia="zh-CN"/>
        </w:rPr>
        <w:t>、个体</w:t>
      </w:r>
      <w:r>
        <w:rPr>
          <w:rFonts w:hint="default" w:ascii="Times New Roman" w:hAnsi="Times New Roman" w:eastAsia="方正仿宋_GBK" w:cs="Times New Roman"/>
          <w:b w:val="0"/>
          <w:bCs/>
          <w:sz w:val="31"/>
          <w:szCs w:val="31"/>
        </w:rPr>
        <w:t>招工难、劳动者</w:t>
      </w:r>
      <w:r>
        <w:rPr>
          <w:rFonts w:hint="eastAsia" w:ascii="Times New Roman" w:eastAsia="方正仿宋_GBK" w:cs="Times New Roman"/>
          <w:b w:val="0"/>
          <w:bCs/>
          <w:sz w:val="31"/>
          <w:szCs w:val="31"/>
          <w:lang w:val="en-US" w:eastAsia="zh-CN"/>
        </w:rPr>
        <w:t>求职</w:t>
      </w:r>
      <w:r>
        <w:rPr>
          <w:rFonts w:hint="default" w:ascii="Times New Roman" w:hAnsi="Times New Roman" w:eastAsia="方正仿宋_GBK" w:cs="Times New Roman"/>
          <w:b w:val="0"/>
          <w:bCs/>
          <w:sz w:val="31"/>
          <w:szCs w:val="31"/>
        </w:rPr>
        <w:t>难同时存在，普工不足、技工难招是企业的普遍感受。</w:t>
      </w:r>
      <w:r>
        <w:rPr>
          <w:rFonts w:hint="default" w:ascii="Times New Roman" w:hAnsi="Times New Roman" w:eastAsia="方正仿宋_GBK" w:cs="Times New Roman"/>
          <w:b w:val="0"/>
          <w:bCs/>
          <w:sz w:val="31"/>
          <w:szCs w:val="31"/>
          <w:lang w:val="en-US" w:eastAsia="zh-CN"/>
        </w:rPr>
        <w:t>根据我们调查统计，</w:t>
      </w:r>
      <w:r>
        <w:rPr>
          <w:rFonts w:hint="default" w:ascii="Times New Roman" w:hAnsi="Times New Roman" w:eastAsia="方正仿宋_GBK" w:cs="Times New Roman"/>
          <w:b/>
          <w:bCs w:val="0"/>
          <w:sz w:val="31"/>
          <w:szCs w:val="31"/>
        </w:rPr>
        <w:t>一是</w:t>
      </w:r>
      <w:r>
        <w:rPr>
          <w:rFonts w:hint="default" w:ascii="Times New Roman" w:hAnsi="Times New Roman" w:eastAsia="方正仿宋_GBK" w:cs="Times New Roman"/>
          <w:b w:val="0"/>
          <w:bCs/>
          <w:sz w:val="31"/>
          <w:szCs w:val="31"/>
        </w:rPr>
        <w:t>部分劳动者积累了一定财富，就业意愿不强，对工作环境、待遇、职业成长有更多要求。</w:t>
      </w:r>
      <w:r>
        <w:rPr>
          <w:rFonts w:hint="default" w:ascii="Times New Roman" w:hAnsi="Times New Roman" w:eastAsia="方正仿宋_GBK" w:cs="Times New Roman"/>
          <w:b/>
          <w:bCs w:val="0"/>
          <w:sz w:val="31"/>
          <w:szCs w:val="31"/>
        </w:rPr>
        <w:t>二是</w:t>
      </w:r>
      <w:r>
        <w:rPr>
          <w:rFonts w:hint="default" w:ascii="Times New Roman" w:hAnsi="Times New Roman" w:eastAsia="方正仿宋_GBK" w:cs="Times New Roman"/>
          <w:b w:val="0"/>
          <w:bCs/>
          <w:sz w:val="31"/>
          <w:szCs w:val="31"/>
          <w:lang w:val="en-US" w:eastAsia="zh-CN"/>
        </w:rPr>
        <w:t>专业技术</w:t>
      </w:r>
      <w:r>
        <w:rPr>
          <w:rFonts w:hint="default" w:ascii="Times New Roman" w:hAnsi="Times New Roman" w:eastAsia="方正仿宋_GBK" w:cs="Times New Roman"/>
          <w:b w:val="0"/>
          <w:bCs/>
          <w:sz w:val="31"/>
          <w:szCs w:val="31"/>
        </w:rPr>
        <w:t>人才</w:t>
      </w:r>
      <w:r>
        <w:rPr>
          <w:rFonts w:hint="default" w:ascii="Times New Roman" w:hAnsi="Times New Roman" w:eastAsia="方正仿宋_GBK" w:cs="Times New Roman"/>
          <w:b w:val="0"/>
          <w:bCs/>
          <w:sz w:val="31"/>
          <w:szCs w:val="31"/>
          <w:lang w:val="en-US" w:eastAsia="zh-CN"/>
        </w:rPr>
        <w:t>均倾向于体制内稳定的工作</w:t>
      </w:r>
      <w:r>
        <w:rPr>
          <w:rFonts w:hint="default" w:ascii="Times New Roman" w:hAnsi="Times New Roman" w:eastAsia="方正仿宋_GBK" w:cs="Times New Roman"/>
          <w:b w:val="0"/>
          <w:bCs/>
          <w:sz w:val="31"/>
          <w:szCs w:val="31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sz w:val="31"/>
          <w:szCs w:val="31"/>
          <w:lang w:val="en-US" w:eastAsia="zh-CN"/>
        </w:rPr>
        <w:t>不愿意灵活就业</w:t>
      </w:r>
      <w:r>
        <w:rPr>
          <w:rFonts w:hint="default" w:ascii="Times New Roman" w:hAnsi="Times New Roman" w:eastAsia="方正仿宋_GBK" w:cs="Times New Roman"/>
          <w:b w:val="0"/>
          <w:bCs/>
          <w:sz w:val="31"/>
          <w:szCs w:val="31"/>
        </w:rPr>
        <w:t>。</w:t>
      </w:r>
      <w:r>
        <w:rPr>
          <w:rFonts w:hint="default" w:ascii="Times New Roman" w:hAnsi="Times New Roman" w:eastAsia="方正仿宋_GBK" w:cs="Times New Roman"/>
          <w:b/>
          <w:bCs w:val="0"/>
          <w:sz w:val="31"/>
          <w:szCs w:val="31"/>
        </w:rPr>
        <w:t>三是</w:t>
      </w:r>
      <w:r>
        <w:rPr>
          <w:rFonts w:hint="default" w:ascii="Times New Roman" w:hAnsi="Times New Roman" w:eastAsia="方正仿宋_GBK" w:cs="Times New Roman"/>
          <w:b w:val="0"/>
          <w:bCs/>
          <w:sz w:val="31"/>
          <w:szCs w:val="31"/>
          <w:lang w:val="en-US" w:eastAsia="zh-CN"/>
        </w:rPr>
        <w:t>由于</w:t>
      </w:r>
      <w:r>
        <w:rPr>
          <w:rFonts w:hint="eastAsia" w:ascii="Times New Roman" w:eastAsia="方正仿宋_GBK" w:cs="Times New Roman"/>
          <w:b w:val="0"/>
          <w:bCs/>
          <w:sz w:val="31"/>
          <w:szCs w:val="31"/>
          <w:lang w:val="en-US" w:eastAsia="zh-CN"/>
        </w:rPr>
        <w:t>受疫情影响</w:t>
      </w:r>
      <w:r>
        <w:rPr>
          <w:rFonts w:hint="default" w:ascii="Times New Roman" w:hAnsi="Times New Roman" w:eastAsia="方正仿宋_GBK" w:cs="Times New Roman"/>
          <w:b w:val="0"/>
          <w:bCs/>
          <w:sz w:val="31"/>
          <w:szCs w:val="31"/>
        </w:rPr>
        <w:t>，企业</w:t>
      </w:r>
      <w:r>
        <w:rPr>
          <w:rFonts w:hint="eastAsia" w:ascii="Times New Roman" w:eastAsia="方正仿宋_GBK" w:cs="Times New Roman"/>
          <w:b w:val="0"/>
          <w:bCs/>
          <w:sz w:val="31"/>
          <w:szCs w:val="31"/>
          <w:lang w:eastAsia="zh-CN"/>
        </w:rPr>
        <w:t>、个体</w:t>
      </w:r>
      <w:r>
        <w:rPr>
          <w:rFonts w:hint="default" w:ascii="Times New Roman" w:hAnsi="Times New Roman" w:eastAsia="方正仿宋_GBK" w:cs="Times New Roman"/>
          <w:b w:val="0"/>
          <w:bCs/>
          <w:sz w:val="31"/>
          <w:szCs w:val="31"/>
        </w:rPr>
        <w:t>提高待遇的空间不高，用人成本过高，客观上导致招人难。</w:t>
      </w:r>
      <w:r>
        <w:rPr>
          <w:rFonts w:hint="default" w:ascii="Times New Roman" w:hAnsi="Times New Roman" w:eastAsia="方正仿宋_GBK" w:cs="Times New Roman"/>
          <w:b w:val="0"/>
          <w:bCs/>
          <w:sz w:val="31"/>
          <w:szCs w:val="31"/>
          <w:lang w:val="en-US" w:eastAsia="zh-CN"/>
        </w:rPr>
        <w:t>现提出解决办法如下：</w:t>
      </w:r>
    </w:p>
    <w:p>
      <w:pPr>
        <w:keepNext w:val="0"/>
        <w:keepLines w:val="0"/>
        <w:pageBreakBefore w:val="0"/>
        <w:widowControl w:val="0"/>
        <w:tabs>
          <w:tab w:val="left" w:pos="8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1"/>
          <w:szCs w:val="31"/>
          <w:lang w:val="en-US" w:eastAsia="zh-CN"/>
        </w:rPr>
        <w:t>（一）</w:t>
      </w:r>
      <w:r>
        <w:rPr>
          <w:rFonts w:hint="eastAsia" w:ascii="Times New Roman" w:hAnsi="Times New Roman" w:eastAsia="方正楷体_GBK" w:cs="Times New Roman"/>
          <w:b w:val="0"/>
          <w:bCs w:val="0"/>
          <w:sz w:val="31"/>
          <w:szCs w:val="31"/>
          <w:lang w:val="en-US" w:eastAsia="zh-CN"/>
        </w:rPr>
        <w:t>落实</w:t>
      </w:r>
      <w:r>
        <w:rPr>
          <w:rFonts w:hint="default" w:ascii="Times New Roman" w:hAnsi="Times New Roman" w:eastAsia="方正楷体_GBK" w:cs="Times New Roman"/>
          <w:b w:val="0"/>
          <w:bCs w:val="0"/>
          <w:sz w:val="31"/>
          <w:szCs w:val="31"/>
          <w:lang w:val="en-US" w:eastAsia="zh-CN"/>
        </w:rPr>
        <w:t>扶持政策，吸引企业进驻、群众就业。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22" w:firstLineChars="200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b w:val="0"/>
          <w:bCs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1"/>
          <w:szCs w:val="31"/>
          <w:lang w:val="en-US" w:eastAsia="zh-CN"/>
        </w:rPr>
        <w:t>一是</w:t>
      </w:r>
      <w:r>
        <w:rPr>
          <w:rFonts w:hint="default" w:ascii="Times New Roman" w:hAnsi="Times New Roman" w:eastAsia="方正仿宋_GB2312" w:cs="Times New Roman"/>
          <w:b w:val="0"/>
          <w:bCs w:val="0"/>
          <w:sz w:val="31"/>
          <w:szCs w:val="31"/>
        </w:rPr>
        <w:t>充分发挥政策引导作用，用好用足用活国家和自治区相关扶持政策</w:t>
      </w:r>
      <w:r>
        <w:rPr>
          <w:rFonts w:hint="default" w:ascii="Times New Roman" w:hAnsi="Times New Roman" w:eastAsia="方正仿宋_GB2312" w:cs="Times New Roman"/>
          <w:b w:val="0"/>
          <w:bCs w:val="0"/>
          <w:sz w:val="31"/>
          <w:szCs w:val="31"/>
          <w:lang w:val="en-US" w:eastAsia="zh-CN"/>
        </w:rPr>
        <w:t>。鼓励企业吸纳就业困难人员，对吸纳就业困难人员就业的企业给予政策支持，</w:t>
      </w:r>
      <w:r>
        <w:rPr>
          <w:rFonts w:hint="eastAsia" w:ascii="Times New Roman" w:eastAsia="方正仿宋_GB2312" w:cs="Times New Roman"/>
          <w:b w:val="0"/>
          <w:bCs w:val="0"/>
          <w:sz w:val="31"/>
          <w:szCs w:val="31"/>
          <w:lang w:val="en-US" w:eastAsia="zh-CN"/>
        </w:rPr>
        <w:t>减轻</w:t>
      </w:r>
      <w:r>
        <w:rPr>
          <w:rFonts w:hint="default" w:ascii="Times New Roman" w:hAnsi="Times New Roman" w:eastAsia="方正仿宋_GB2312" w:cs="Times New Roman"/>
          <w:b w:val="0"/>
          <w:bCs w:val="0"/>
          <w:sz w:val="31"/>
          <w:szCs w:val="31"/>
          <w:lang w:val="en-US" w:eastAsia="zh-CN"/>
        </w:rPr>
        <w:t>企业负担，解决重点人群就业。</w:t>
      </w:r>
      <w:r>
        <w:rPr>
          <w:rFonts w:hint="default" w:ascii="Times New Roman" w:hAnsi="Times New Roman" w:eastAsia="方正仿宋_GB2312" w:cs="Times New Roman"/>
          <w:b/>
          <w:bCs/>
          <w:sz w:val="31"/>
          <w:szCs w:val="31"/>
          <w:lang w:val="en-US" w:eastAsia="zh-CN"/>
        </w:rPr>
        <w:t>二是</w:t>
      </w:r>
      <w:r>
        <w:rPr>
          <w:rFonts w:hint="default" w:ascii="Times New Roman" w:hAnsi="Times New Roman" w:eastAsia="方正仿宋_GB2312" w:cs="Times New Roman"/>
          <w:b w:val="0"/>
          <w:bCs w:val="0"/>
          <w:sz w:val="31"/>
          <w:szCs w:val="31"/>
        </w:rPr>
        <w:t>充分发挥就业补助资金的杠杆作用，加快推动社保补贴</w:t>
      </w:r>
      <w:r>
        <w:rPr>
          <w:rFonts w:hint="eastAsia" w:ascii="Times New Roman" w:eastAsia="方正仿宋_GB2312" w:cs="Times New Roman"/>
          <w:b w:val="0"/>
          <w:bCs w:val="0"/>
          <w:sz w:val="31"/>
          <w:szCs w:val="31"/>
          <w:lang w:eastAsia="zh-CN"/>
        </w:rPr>
        <w:t>、</w:t>
      </w:r>
      <w:r>
        <w:rPr>
          <w:rFonts w:hint="default" w:ascii="Times New Roman" w:hAnsi="Times New Roman" w:eastAsia="方正仿宋_GB2312" w:cs="Times New Roman"/>
          <w:b w:val="0"/>
          <w:bCs w:val="0"/>
          <w:sz w:val="31"/>
          <w:szCs w:val="31"/>
        </w:rPr>
        <w:t>技能培训补贴等一系列惠企政策落实</w:t>
      </w:r>
      <w:r>
        <w:rPr>
          <w:rFonts w:hint="eastAsia" w:ascii="Times New Roman" w:hAnsi="Times New Roman" w:eastAsia="方正仿宋_GB2312" w:cs="Times New Roman"/>
          <w:b w:val="0"/>
          <w:bCs w:val="0"/>
          <w:sz w:val="31"/>
          <w:szCs w:val="31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b w:val="0"/>
          <w:bCs w:val="0"/>
          <w:sz w:val="31"/>
          <w:szCs w:val="31"/>
        </w:rPr>
        <w:t>全力支持企业稳岗留岗、留人留工。</w:t>
      </w:r>
    </w:p>
    <w:p>
      <w:pPr>
        <w:keepNext w:val="0"/>
        <w:keepLines w:val="0"/>
        <w:pageBreakBefore w:val="0"/>
        <w:widowControl w:val="0"/>
        <w:tabs>
          <w:tab w:val="left" w:pos="8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1"/>
          <w:szCs w:val="31"/>
          <w:lang w:val="en-US" w:eastAsia="zh-CN"/>
        </w:rPr>
        <w:t>（二）搭建供需平台，提供优质公共服务。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22" w:firstLineChars="200"/>
        <w:jc w:val="both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000000"/>
          <w:spacing w:val="0"/>
          <w:w w:val="100"/>
          <w:kern w:val="0"/>
          <w:position w:val="0"/>
          <w:sz w:val="31"/>
          <w:szCs w:val="31"/>
          <w:u w:val="none"/>
          <w:shd w:val="clear" w:color="auto" w:fill="auto"/>
          <w:lang w:val="en-US" w:eastAsia="zh-CN" w:bidi="en-US"/>
        </w:rPr>
      </w:pPr>
      <w:r>
        <w:rPr>
          <w:rFonts w:hint="default" w:ascii="Times New Roman" w:hAnsi="Times New Roman" w:eastAsia="方正仿宋_GB2312" w:cs="Times New Roman"/>
          <w:b/>
          <w:bCs/>
          <w:sz w:val="31"/>
          <w:szCs w:val="31"/>
          <w:lang w:val="en-US" w:eastAsia="zh-CN"/>
        </w:rPr>
        <w:t>一是</w:t>
      </w:r>
      <w:r>
        <w:rPr>
          <w:rFonts w:hint="default" w:ascii="Times New Roman" w:hAnsi="Times New Roman" w:eastAsia="方正仿宋_GB2312" w:cs="Times New Roman"/>
          <w:b w:val="0"/>
          <w:bCs w:val="0"/>
          <w:sz w:val="31"/>
          <w:szCs w:val="31"/>
        </w:rPr>
        <w:t>采取政府搭台，企业唱戏</w:t>
      </w:r>
      <w:r>
        <w:rPr>
          <w:rFonts w:hint="default" w:ascii="Times New Roman" w:hAnsi="Times New Roman" w:eastAsia="方正仿宋_GB2312" w:cs="Times New Roman"/>
          <w:b w:val="0"/>
          <w:bCs w:val="0"/>
          <w:sz w:val="31"/>
          <w:szCs w:val="31"/>
          <w:lang w:val="en-US" w:eastAsia="zh-CN"/>
        </w:rPr>
        <w:t>的</w:t>
      </w:r>
      <w:r>
        <w:rPr>
          <w:rFonts w:hint="default" w:ascii="Times New Roman" w:hAnsi="Times New Roman" w:eastAsia="方正仿宋_GB2312" w:cs="Times New Roman"/>
          <w:b w:val="0"/>
          <w:bCs w:val="0"/>
          <w:sz w:val="31"/>
          <w:szCs w:val="31"/>
        </w:rPr>
        <w:t>方式</w:t>
      </w:r>
      <w:r>
        <w:rPr>
          <w:rFonts w:hint="eastAsia" w:ascii="Times New Roman" w:hAnsi="Times New Roman" w:eastAsia="方正仿宋_GB2312" w:cs="Times New Roman"/>
          <w:b w:val="0"/>
          <w:bCs w:val="0"/>
          <w:sz w:val="31"/>
          <w:szCs w:val="31"/>
          <w:lang w:eastAsia="zh-CN"/>
        </w:rPr>
        <w:t>。</w:t>
      </w:r>
      <w:r>
        <w:rPr>
          <w:rFonts w:hint="default" w:ascii="Times New Roman" w:hAnsi="Times New Roman" w:eastAsia="方正仿宋_GB2312" w:cs="Times New Roman"/>
          <w:b w:val="0"/>
          <w:bCs w:val="0"/>
          <w:caps w:val="0"/>
          <w:color w:val="000000"/>
          <w:spacing w:val="0"/>
          <w:sz w:val="31"/>
          <w:szCs w:val="31"/>
          <w:shd w:val="clear" w:color="auto" w:fill="FFFFFF"/>
        </w:rPr>
        <w:t>根据</w:t>
      </w:r>
      <w:r>
        <w:rPr>
          <w:rFonts w:hint="eastAsia" w:ascii="Times New Roman" w:hAnsi="Times New Roman" w:eastAsia="方正仿宋_GB2312" w:cs="Times New Roman"/>
          <w:b w:val="0"/>
          <w:bCs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企业和个体的用工</w:t>
      </w:r>
      <w:r>
        <w:rPr>
          <w:rFonts w:hint="default" w:ascii="Times New Roman" w:hAnsi="Times New Roman" w:eastAsia="方正仿宋_GB2312" w:cs="Times New Roman"/>
          <w:b w:val="0"/>
          <w:bCs w:val="0"/>
          <w:caps w:val="0"/>
          <w:color w:val="000000"/>
          <w:spacing w:val="0"/>
          <w:sz w:val="31"/>
          <w:szCs w:val="31"/>
          <w:shd w:val="clear" w:color="auto" w:fill="FFFFFF"/>
        </w:rPr>
        <w:t>特点</w:t>
      </w:r>
      <w:r>
        <w:rPr>
          <w:rFonts w:hint="default" w:ascii="Times New Roman" w:hAnsi="Times New Roman" w:eastAsia="方正仿宋_GB2312" w:cs="Times New Roman"/>
          <w:b w:val="0"/>
          <w:b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及就业意向</w:t>
      </w:r>
      <w:r>
        <w:rPr>
          <w:rFonts w:hint="eastAsia" w:ascii="Times New Roman" w:hAnsi="Times New Roman" w:eastAsia="方正仿宋_GB2312" w:cs="Times New Roman"/>
          <w:b w:val="0"/>
          <w:b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方正仿宋_GB2312" w:cs="Times New Roman"/>
          <w:b w:val="0"/>
          <w:bCs w:val="0"/>
          <w:caps w:val="0"/>
          <w:color w:val="000000"/>
          <w:spacing w:val="0"/>
          <w:sz w:val="31"/>
          <w:szCs w:val="31"/>
          <w:shd w:val="clear" w:color="auto" w:fill="FFFFFF"/>
        </w:rPr>
        <w:t>开展</w:t>
      </w:r>
      <w:r>
        <w:rPr>
          <w:rFonts w:hint="eastAsia" w:ascii="Times New Roman" w:eastAsia="方正仿宋_GB2312" w:cs="Times New Roman"/>
          <w:b w:val="0"/>
          <w:bCs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线上线下、直播带岗等形式多样的</w:t>
      </w:r>
      <w:r>
        <w:rPr>
          <w:rFonts w:hint="default" w:ascii="Times New Roman" w:hAnsi="Times New Roman" w:eastAsia="方正仿宋_GB2312" w:cs="Times New Roman"/>
          <w:b w:val="0"/>
          <w:bCs w:val="0"/>
          <w:caps w:val="0"/>
          <w:color w:val="000000"/>
          <w:spacing w:val="0"/>
          <w:sz w:val="31"/>
          <w:szCs w:val="31"/>
          <w:shd w:val="clear" w:color="auto" w:fill="FFFFFF"/>
        </w:rPr>
        <w:t>专场招聘会或小型</w:t>
      </w:r>
      <w:r>
        <w:rPr>
          <w:rFonts w:hint="default" w:ascii="Times New Roman" w:hAnsi="Times New Roman" w:eastAsia="方正仿宋_GB2312" w:cs="Times New Roman"/>
          <w:b w:val="0"/>
          <w:b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推介</w:t>
      </w:r>
      <w:r>
        <w:rPr>
          <w:rFonts w:hint="default" w:ascii="Times New Roman" w:hAnsi="Times New Roman" w:eastAsia="方正仿宋_GB2312" w:cs="Times New Roman"/>
          <w:b w:val="0"/>
          <w:bCs w:val="0"/>
          <w:caps w:val="0"/>
          <w:color w:val="000000"/>
          <w:spacing w:val="0"/>
          <w:sz w:val="31"/>
          <w:szCs w:val="31"/>
          <w:shd w:val="clear" w:color="auto" w:fill="FFFFFF"/>
        </w:rPr>
        <w:t>会</w:t>
      </w:r>
      <w:r>
        <w:rPr>
          <w:rFonts w:hint="eastAsia" w:ascii="Times New Roman" w:eastAsia="方正仿宋_GB2312" w:cs="Times New Roman"/>
          <w:b w:val="0"/>
          <w:bCs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，为供需双方搭建就业平台。</w:t>
      </w:r>
      <w:r>
        <w:rPr>
          <w:rFonts w:hint="default" w:ascii="Times New Roman" w:hAnsi="Times New Roman" w:eastAsia="方正仿宋_GB2312" w:cs="Times New Roman"/>
          <w:b/>
          <w:bCs/>
          <w:color w:val="000000"/>
          <w:spacing w:val="0"/>
          <w:w w:val="100"/>
          <w:kern w:val="0"/>
          <w:position w:val="0"/>
          <w:sz w:val="31"/>
          <w:szCs w:val="31"/>
          <w:u w:val="none"/>
          <w:shd w:val="clear" w:color="auto" w:fill="auto"/>
          <w:lang w:val="en-US" w:eastAsia="zh-CN" w:bidi="zh-TW"/>
        </w:rPr>
        <w:t>二是</w:t>
      </w:r>
      <w:r>
        <w:rPr>
          <w:rFonts w:hint="eastAsia" w:ascii="Times New Roman" w:hAnsi="Times New Roman" w:eastAsia="方正仿宋_GB2312" w:cs="Times New Roman"/>
          <w:b w:val="0"/>
          <w:bCs w:val="0"/>
          <w:color w:val="000000"/>
          <w:spacing w:val="0"/>
          <w:w w:val="100"/>
          <w:kern w:val="0"/>
          <w:position w:val="0"/>
          <w:sz w:val="31"/>
          <w:szCs w:val="31"/>
          <w:u w:val="none"/>
          <w:shd w:val="clear" w:color="auto" w:fill="auto"/>
          <w:lang w:val="en-US" w:eastAsia="zh-CN" w:bidi="zh-TW"/>
        </w:rPr>
        <w:t>为用工主体提供一对一精准服务，</w:t>
      </w:r>
      <w:r>
        <w:rPr>
          <w:rFonts w:hint="eastAsia" w:ascii="Times New Roman" w:hAnsi="Times New Roman" w:eastAsia="方正仿宋_GB2312" w:cs="Times New Roman"/>
          <w:b w:val="0"/>
          <w:bCs w:val="0"/>
          <w:color w:val="000000"/>
          <w:spacing w:val="0"/>
          <w:w w:val="100"/>
          <w:kern w:val="0"/>
          <w:position w:val="0"/>
          <w:sz w:val="31"/>
          <w:szCs w:val="31"/>
          <w:u w:val="none"/>
          <w:shd w:val="clear" w:color="auto" w:fill="auto"/>
          <w:lang w:val="en-US" w:eastAsia="zh-CN" w:bidi="en-US"/>
        </w:rPr>
        <w:t>及时更新用工需求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pacing w:val="0"/>
          <w:w w:val="100"/>
          <w:kern w:val="0"/>
          <w:position w:val="0"/>
          <w:sz w:val="31"/>
          <w:szCs w:val="31"/>
          <w:u w:val="none"/>
          <w:shd w:val="clear" w:color="auto" w:fill="auto"/>
          <w:lang w:val="en-US" w:eastAsia="zh-CN" w:bidi="en-US"/>
        </w:rPr>
        <w:t>，全面掌握用工时段、用工岗位、用工条件、用工数量等情况，</w:t>
      </w:r>
      <w:r>
        <w:rPr>
          <w:rFonts w:hint="eastAsia" w:ascii="Times New Roman" w:hAnsi="Times New Roman" w:eastAsia="方正仿宋_GB2312" w:cs="Times New Roman"/>
          <w:b w:val="0"/>
          <w:bCs w:val="0"/>
          <w:color w:val="000000"/>
          <w:spacing w:val="0"/>
          <w:w w:val="100"/>
          <w:kern w:val="0"/>
          <w:position w:val="0"/>
          <w:sz w:val="31"/>
          <w:szCs w:val="31"/>
          <w:u w:val="none"/>
          <w:shd w:val="clear" w:color="auto" w:fill="auto"/>
          <w:lang w:val="en-US" w:eastAsia="zh-CN" w:bidi="en-US"/>
        </w:rPr>
        <w:t>及时解决用工问题。</w:t>
      </w:r>
      <w:r>
        <w:rPr>
          <w:rFonts w:hint="eastAsia" w:ascii="Times New Roman" w:eastAsia="方正仿宋_GB2312" w:cs="Times New Roman"/>
          <w:b/>
          <w:bCs/>
          <w:color w:val="000000"/>
          <w:spacing w:val="0"/>
          <w:w w:val="100"/>
          <w:kern w:val="0"/>
          <w:position w:val="0"/>
          <w:sz w:val="31"/>
          <w:szCs w:val="31"/>
          <w:u w:val="none"/>
          <w:shd w:val="clear" w:color="auto" w:fill="auto"/>
          <w:lang w:val="en-US" w:eastAsia="zh-CN" w:bidi="en-US"/>
        </w:rPr>
        <w:t>三是</w:t>
      </w:r>
      <w:r>
        <w:rPr>
          <w:rFonts w:hint="eastAsia" w:ascii="Times New Roman" w:hAnsi="Times New Roman" w:eastAsia="方正仿宋_GB2312" w:cs="Times New Roman"/>
          <w:b w:val="0"/>
          <w:bCs w:val="0"/>
          <w:color w:val="000000"/>
          <w:spacing w:val="0"/>
          <w:w w:val="100"/>
          <w:kern w:val="0"/>
          <w:position w:val="0"/>
          <w:sz w:val="31"/>
          <w:szCs w:val="31"/>
          <w:u w:val="none"/>
          <w:shd w:val="clear" w:color="auto" w:fill="auto"/>
          <w:lang w:val="en-US" w:eastAsia="zh-CN" w:bidi="zh-TW"/>
        </w:rPr>
        <w:t>加大就业政策、就业岗位宣传力度</w:t>
      </w:r>
      <w:r>
        <w:rPr>
          <w:rFonts w:hint="eastAsia" w:ascii="Times New Roman" w:eastAsia="方正仿宋_GB2312" w:cs="Times New Roman"/>
          <w:b w:val="0"/>
          <w:bCs w:val="0"/>
          <w:color w:val="000000"/>
          <w:spacing w:val="0"/>
          <w:w w:val="100"/>
          <w:kern w:val="0"/>
          <w:position w:val="0"/>
          <w:sz w:val="31"/>
          <w:szCs w:val="31"/>
          <w:u w:val="none"/>
          <w:shd w:val="clear" w:color="auto" w:fill="auto"/>
          <w:lang w:val="en-US" w:eastAsia="zh-CN" w:bidi="zh-TW"/>
        </w:rPr>
        <w:t>。依托各乡镇场</w:t>
      </w:r>
      <w:r>
        <w:rPr>
          <w:rFonts w:hint="eastAsia" w:ascii="Times New Roman" w:hAnsi="Times New Roman" w:eastAsia="方正仿宋_GB2312" w:cs="Times New Roman"/>
          <w:b w:val="0"/>
          <w:bCs w:val="0"/>
          <w:color w:val="000000"/>
          <w:spacing w:val="0"/>
          <w:w w:val="100"/>
          <w:kern w:val="0"/>
          <w:position w:val="0"/>
          <w:sz w:val="31"/>
          <w:szCs w:val="31"/>
          <w:u w:val="none"/>
          <w:shd w:val="clear" w:color="auto" w:fill="auto"/>
          <w:lang w:val="en-US" w:eastAsia="zh-CN" w:bidi="zh-TW"/>
        </w:rPr>
        <w:t>积极引导鼓励求职者积极就业</w:t>
      </w:r>
      <w:r>
        <w:rPr>
          <w:rFonts w:hint="eastAsia" w:ascii="Times New Roman" w:eastAsia="方正仿宋_GB2312" w:cs="Times New Roman"/>
          <w:b w:val="0"/>
          <w:bCs w:val="0"/>
          <w:color w:val="000000"/>
          <w:spacing w:val="0"/>
          <w:w w:val="100"/>
          <w:kern w:val="0"/>
          <w:position w:val="0"/>
          <w:sz w:val="31"/>
          <w:szCs w:val="31"/>
          <w:u w:val="none"/>
          <w:shd w:val="clear" w:color="auto" w:fill="auto"/>
          <w:lang w:val="en-US" w:eastAsia="zh-CN" w:bidi="zh-TW"/>
        </w:rPr>
        <w:t>，开展就业创业典型人物大宣讲活动，激发群众正确的就业择业观。</w:t>
      </w:r>
      <w:r>
        <w:rPr>
          <w:rFonts w:hint="eastAsia" w:ascii="Times New Roman" w:hAnsi="Times New Roman" w:eastAsia="方正仿宋_GB2312" w:cs="Times New Roman"/>
          <w:b w:val="0"/>
          <w:bCs w:val="0"/>
          <w:color w:val="000000"/>
          <w:spacing w:val="0"/>
          <w:w w:val="100"/>
          <w:kern w:val="0"/>
          <w:position w:val="0"/>
          <w:sz w:val="31"/>
          <w:szCs w:val="31"/>
          <w:u w:val="none"/>
          <w:shd w:val="clear" w:color="auto" w:fill="auto"/>
          <w:lang w:val="en-US" w:eastAsia="zh-CN" w:bidi="zh-TW"/>
        </w:rPr>
        <w:t>鼓励企业加大企业文化</w:t>
      </w:r>
      <w:r>
        <w:rPr>
          <w:rFonts w:hint="eastAsia" w:ascii="Times New Roman" w:eastAsia="方正仿宋_GB2312" w:cs="Times New Roman"/>
          <w:b w:val="0"/>
          <w:bCs w:val="0"/>
          <w:color w:val="000000"/>
          <w:spacing w:val="0"/>
          <w:w w:val="100"/>
          <w:kern w:val="0"/>
          <w:position w:val="0"/>
          <w:sz w:val="31"/>
          <w:szCs w:val="31"/>
          <w:u w:val="none"/>
          <w:shd w:val="clear" w:color="auto" w:fill="auto"/>
          <w:lang w:val="en-US" w:eastAsia="zh-CN" w:bidi="zh-TW"/>
        </w:rPr>
        <w:t>建设，完善基础设施</w:t>
      </w:r>
      <w:r>
        <w:rPr>
          <w:rFonts w:hint="eastAsia" w:ascii="Times New Roman" w:hAnsi="Times New Roman" w:eastAsia="方正仿宋_GB2312" w:cs="Times New Roman"/>
          <w:b w:val="0"/>
          <w:bCs w:val="0"/>
          <w:color w:val="000000"/>
          <w:spacing w:val="0"/>
          <w:w w:val="100"/>
          <w:kern w:val="0"/>
          <w:position w:val="0"/>
          <w:sz w:val="31"/>
          <w:szCs w:val="31"/>
          <w:u w:val="none"/>
          <w:shd w:val="clear" w:color="auto" w:fill="auto"/>
          <w:lang w:val="en-US" w:eastAsia="zh-CN" w:bidi="zh-TW"/>
        </w:rPr>
        <w:t>，</w:t>
      </w:r>
      <w:r>
        <w:rPr>
          <w:rFonts w:hint="eastAsia" w:ascii="Times New Roman" w:eastAsia="方正仿宋_GB2312" w:cs="Times New Roman"/>
          <w:b w:val="0"/>
          <w:bCs w:val="0"/>
          <w:color w:val="000000"/>
          <w:spacing w:val="0"/>
          <w:w w:val="100"/>
          <w:kern w:val="0"/>
          <w:position w:val="0"/>
          <w:sz w:val="31"/>
          <w:szCs w:val="31"/>
          <w:u w:val="none"/>
          <w:shd w:val="clear" w:color="auto" w:fill="auto"/>
          <w:lang w:val="en-US" w:eastAsia="zh-CN" w:bidi="zh-TW"/>
        </w:rPr>
        <w:t>健全薪酬体系，并加大企业文化宣传，</w:t>
      </w:r>
      <w:r>
        <w:rPr>
          <w:rFonts w:hint="eastAsia" w:ascii="Times New Roman" w:hAnsi="Times New Roman" w:eastAsia="方正仿宋_GB2312" w:cs="Times New Roman"/>
          <w:b w:val="0"/>
          <w:bCs w:val="0"/>
          <w:color w:val="000000"/>
          <w:spacing w:val="0"/>
          <w:w w:val="100"/>
          <w:kern w:val="0"/>
          <w:position w:val="0"/>
          <w:sz w:val="31"/>
          <w:szCs w:val="31"/>
          <w:u w:val="none"/>
          <w:shd w:val="clear" w:color="auto" w:fill="auto"/>
          <w:lang w:val="en-US" w:eastAsia="zh-CN" w:bidi="zh-TW"/>
        </w:rPr>
        <w:t>吸引求职者主动就业。</w:t>
      </w:r>
    </w:p>
    <w:p>
      <w:pPr>
        <w:keepNext w:val="0"/>
        <w:keepLines w:val="0"/>
        <w:pageBreakBefore w:val="0"/>
        <w:widowControl w:val="0"/>
        <w:tabs>
          <w:tab w:val="left" w:pos="8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 w:val="0"/>
          <w:bCs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1"/>
          <w:szCs w:val="31"/>
          <w:lang w:val="en-US" w:eastAsia="zh-CN"/>
        </w:rPr>
        <w:t>（三）强化技能培训，增强增收致富本领。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2" w:firstLineChars="200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一是</w:t>
      </w:r>
      <w:r>
        <w:rPr>
          <w:rFonts w:hint="default" w:ascii="Times New Roman" w:hAnsi="Times New Roman" w:eastAsia="方正仿宋_GB2312" w:cs="Times New Roman"/>
          <w:b w:val="0"/>
          <w:bCs w:val="0"/>
          <w:caps w:val="0"/>
          <w:color w:val="000000"/>
          <w:spacing w:val="0"/>
          <w:sz w:val="31"/>
          <w:szCs w:val="31"/>
          <w:shd w:val="clear" w:color="auto" w:fill="FFFFFF"/>
        </w:rPr>
        <w:t>加强与企业联系，建立企业联系人制度，</w:t>
      </w:r>
      <w:r>
        <w:rPr>
          <w:rFonts w:hint="default" w:ascii="Times New Roman" w:hAnsi="Times New Roman" w:eastAsia="方正仿宋_GB2312" w:cs="Times New Roman"/>
          <w:b w:val="0"/>
          <w:bCs w:val="0"/>
          <w:kern w:val="0"/>
          <w:sz w:val="31"/>
          <w:szCs w:val="31"/>
          <w:lang w:val="en-US" w:eastAsia="zh-CN" w:bidi="ar"/>
        </w:rPr>
        <w:t>通过电话、微信等方式开展摸底调查，对接企业生产经营和用工状况，</w:t>
      </w:r>
      <w:r>
        <w:rPr>
          <w:rFonts w:hint="default" w:ascii="Times New Roman" w:hAnsi="Times New Roman" w:eastAsia="方正仿宋_GB2312" w:cs="Times New Roman"/>
          <w:b w:val="0"/>
          <w:bCs w:val="0"/>
          <w:caps w:val="0"/>
          <w:color w:val="000000"/>
          <w:spacing w:val="0"/>
          <w:sz w:val="31"/>
          <w:szCs w:val="31"/>
          <w:shd w:val="clear" w:color="auto" w:fill="FFFFFF"/>
        </w:rPr>
        <w:t>确定劳动力培训的重点方向。</w:t>
      </w:r>
      <w:r>
        <w:rPr>
          <w:rFonts w:hint="default" w:ascii="Times New Roman" w:hAnsi="Times New Roman" w:eastAsia="方正仿宋_GB2312" w:cs="Times New Roman"/>
          <w:b/>
          <w:bCs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二是</w:t>
      </w:r>
      <w:r>
        <w:rPr>
          <w:rFonts w:hint="default" w:ascii="Times New Roman" w:hAnsi="Times New Roman" w:eastAsia="方正仿宋_GB2312" w:cs="Times New Roman"/>
          <w:b w:val="0"/>
          <w:bCs w:val="0"/>
          <w:sz w:val="31"/>
          <w:szCs w:val="31"/>
          <w:lang w:val="en-US" w:eastAsia="zh-CN"/>
        </w:rPr>
        <w:t>通过校企合作，对人员进行基本劳动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6"/>
          <w:sz w:val="31"/>
          <w:szCs w:val="31"/>
          <w:lang w:val="en-US" w:eastAsia="zh-CN"/>
        </w:rPr>
        <w:t>力素质+国语+技能培训，</w:t>
      </w:r>
      <w:r>
        <w:rPr>
          <w:rFonts w:hint="default" w:ascii="Times New Roman" w:hAnsi="Times New Roman" w:eastAsia="方正仿宋_GB2312" w:cs="Times New Roman"/>
          <w:b w:val="0"/>
          <w:bCs w:val="0"/>
          <w:spacing w:val="-6"/>
          <w:kern w:val="2"/>
          <w:sz w:val="31"/>
          <w:szCs w:val="31"/>
          <w:u w:val="none"/>
          <w:shd w:val="clear" w:color="auto" w:fill="auto"/>
          <w:lang w:val="en-US" w:eastAsia="zh-CN" w:bidi="zh-TW"/>
        </w:rPr>
        <w:t>以就业增收为目标，为</w:t>
      </w:r>
      <w:r>
        <w:rPr>
          <w:rFonts w:hint="eastAsia" w:ascii="Times New Roman" w:hAnsi="Times New Roman" w:eastAsia="方正仿宋_GB2312" w:cs="Times New Roman"/>
          <w:b w:val="0"/>
          <w:bCs w:val="0"/>
          <w:spacing w:val="-6"/>
          <w:kern w:val="2"/>
          <w:sz w:val="31"/>
          <w:szCs w:val="31"/>
          <w:u w:val="none"/>
          <w:shd w:val="clear" w:color="auto" w:fill="auto"/>
          <w:lang w:val="en-US" w:eastAsia="zh-CN" w:bidi="zh-TW"/>
        </w:rPr>
        <w:t>企业开展各类培训。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1"/>
          <w:szCs w:val="31"/>
          <w:highlight w:val="yellow"/>
          <w:lang w:val="en-US" w:eastAsia="zh-CN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（四）</w:t>
      </w: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加大劳动保障监察力度，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力保企业健康发展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1"/>
          <w:szCs w:val="31"/>
          <w:lang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1"/>
          <w:szCs w:val="31"/>
        </w:rPr>
        <w:t>认真贯彻落实劳动保障法律法规，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1"/>
          <w:szCs w:val="31"/>
          <w:lang w:val="en-US" w:eastAsia="zh-CN"/>
        </w:rPr>
        <w:t>加强对我县劳动密集型企业的日常监管工作，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1"/>
          <w:szCs w:val="31"/>
        </w:rPr>
        <w:t>有效保障和维护劳动力市场平稳有序健康发展。积极构建协调劳动关系三方机制，帮助</w:t>
      </w:r>
      <w:r>
        <w:rPr>
          <w:rFonts w:hint="eastAsia" w:ascii="Times New Roman" w:hAnsi="Times New Roman" w:eastAsia="方正仿宋_GB2312" w:cs="Times New Roman"/>
          <w:b w:val="0"/>
          <w:bCs w:val="0"/>
          <w:color w:val="000000"/>
          <w:sz w:val="31"/>
          <w:szCs w:val="31"/>
          <w:lang w:eastAsia="zh-CN"/>
        </w:rPr>
        <w:t>该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1"/>
          <w:szCs w:val="31"/>
        </w:rPr>
        <w:t>企业完善管理制度，</w:t>
      </w:r>
      <w:r>
        <w:rPr>
          <w:rFonts w:hint="eastAsia" w:ascii="Times New Roman" w:hAnsi="Times New Roman" w:eastAsia="方正仿宋_GB2312" w:cs="Times New Roman"/>
          <w:b w:val="0"/>
          <w:bCs w:val="0"/>
          <w:color w:val="000000"/>
          <w:sz w:val="31"/>
          <w:szCs w:val="31"/>
          <w:lang w:eastAsia="zh-CN"/>
        </w:rPr>
        <w:t>督促企业与员工签订劳动合同并缴纳社保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1"/>
          <w:szCs w:val="31"/>
        </w:rPr>
        <w:t>，和谐劳动关系，积极营造良好的企业用工环境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1"/>
          <w:szCs w:val="31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1"/>
          <w:szCs w:val="31"/>
        </w:rPr>
        <w:t>做好宣传、审验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1"/>
          <w:szCs w:val="31"/>
          <w:lang w:val="en-US" w:eastAsia="zh-CN"/>
        </w:rPr>
        <w:t>等劳动监察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1"/>
          <w:szCs w:val="31"/>
        </w:rPr>
        <w:t>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z w:val="31"/>
          <w:szCs w:val="31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1"/>
          <w:szCs w:val="31"/>
          <w:lang w:eastAsia="zh-CN"/>
        </w:rPr>
        <w:t>分管县</w:t>
      </w:r>
      <w:r>
        <w:rPr>
          <w:rFonts w:hint="eastAsia" w:ascii="Times New Roman" w:eastAsia="方正仿宋_GBK" w:cs="Times New Roman"/>
          <w:b w:val="0"/>
          <w:bCs/>
          <w:sz w:val="31"/>
          <w:szCs w:val="31"/>
          <w:lang w:eastAsia="zh-CN"/>
        </w:rPr>
        <w:t>领导</w:t>
      </w:r>
      <w:r>
        <w:rPr>
          <w:rFonts w:hint="default" w:ascii="Times New Roman" w:hAnsi="Times New Roman" w:eastAsia="方正仿宋_GBK" w:cs="Times New Roman"/>
          <w:b w:val="0"/>
          <w:bCs/>
          <w:sz w:val="31"/>
          <w:szCs w:val="31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1"/>
          <w:szCs w:val="31"/>
          <w:highlight w:val="none"/>
          <w:lang w:val="en-US" w:eastAsia="zh-CN"/>
        </w:rPr>
        <w:t>米丹军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z w:val="31"/>
          <w:szCs w:val="31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1"/>
          <w:szCs w:val="31"/>
          <w:lang w:eastAsia="zh-CN"/>
        </w:rPr>
        <w:t>主管领导：彭麦昌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1"/>
          <w:szCs w:val="31"/>
          <w:lang w:eastAsia="zh-CN"/>
        </w:rPr>
        <w:t>承 办 人：</w:t>
      </w:r>
      <w:r>
        <w:rPr>
          <w:rFonts w:hint="eastAsia" w:ascii="Times New Roman" w:eastAsia="方正仿宋_GBK" w:cs="Times New Roman"/>
          <w:b w:val="0"/>
          <w:bCs/>
          <w:sz w:val="31"/>
          <w:szCs w:val="31"/>
          <w:lang w:val="en-US" w:eastAsia="zh-CN"/>
        </w:rPr>
        <w:t>李红光</w:t>
      </w:r>
    </w:p>
    <w:p>
      <w:pPr>
        <w:pStyle w:val="2"/>
        <w:rPr>
          <w:rFonts w:hint="eastAsia" w:ascii="Times New Roman" w:eastAsia="方正仿宋_GBK" w:cs="Times New Roman"/>
          <w:b w:val="0"/>
          <w:bCs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z w:val="31"/>
          <w:szCs w:val="31"/>
          <w:lang w:val="en-US" w:eastAsia="zh-CN"/>
        </w:rPr>
        <w:t xml:space="preserve"> </w:t>
      </w:r>
    </w:p>
    <w:p>
      <w:pPr>
        <w:pStyle w:val="2"/>
        <w:rPr>
          <w:rFonts w:hint="eastAsia" w:ascii="Times New Roman" w:eastAsia="方正仿宋_GBK" w:cs="Times New Roman"/>
          <w:b w:val="0"/>
          <w:bCs/>
          <w:sz w:val="31"/>
          <w:szCs w:val="31"/>
          <w:lang w:val="en-US" w:eastAsia="zh-CN"/>
        </w:rPr>
      </w:pPr>
    </w:p>
    <w:p>
      <w:pPr>
        <w:pStyle w:val="2"/>
        <w:rPr>
          <w:rFonts w:hint="default" w:ascii="Times New Roman" w:eastAsia="方正仿宋_GBK" w:cs="Times New Roman"/>
          <w:b w:val="0"/>
          <w:bCs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1"/>
          <w:szCs w:val="31"/>
          <w:lang w:eastAsia="zh-CN"/>
        </w:rPr>
        <w:t>焉耆回族自治县人力资源和社会保障局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outlineLvl w:val="9"/>
        <w:rPr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 xml:space="preserve">                  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1"/>
          <w:szCs w:val="31"/>
          <w:lang w:eastAsia="zh-CN"/>
        </w:rPr>
        <w:t>202</w:t>
      </w:r>
      <w:r>
        <w:rPr>
          <w:rFonts w:hint="eastAsia" w:ascii="Times New Roman" w:eastAsia="方正仿宋_GBK" w:cs="Times New Roman"/>
          <w:sz w:val="31"/>
          <w:szCs w:val="31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1"/>
          <w:szCs w:val="31"/>
          <w:lang w:eastAsia="zh-CN"/>
        </w:rPr>
        <w:t>年</w:t>
      </w:r>
      <w:r>
        <w:rPr>
          <w:rFonts w:hint="eastAsia" w:ascii="Times New Roman" w:eastAsia="方正仿宋_GBK" w:cs="Times New Roman"/>
          <w:sz w:val="31"/>
          <w:szCs w:val="31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1"/>
          <w:szCs w:val="31"/>
          <w:lang w:eastAsia="zh-CN"/>
        </w:rPr>
        <w:t>月</w:t>
      </w:r>
      <w:r>
        <w:rPr>
          <w:rFonts w:hint="eastAsia" w:ascii="Times New Roman" w:eastAsia="方正仿宋_GBK" w:cs="Times New Roman"/>
          <w:sz w:val="31"/>
          <w:szCs w:val="31"/>
          <w:lang w:val="en-US" w:eastAsia="zh-CN"/>
        </w:rPr>
        <w:t xml:space="preserve">18日 </w:t>
      </w:r>
    </w:p>
    <w:sectPr>
      <w:headerReference r:id="rId3" w:type="default"/>
      <w:pgSz w:w="11906" w:h="16838"/>
      <w:pgMar w:top="1871" w:right="1531" w:bottom="1984" w:left="1531" w:header="397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after="0"/>
      <w:ind w:left="8640" w:hanging="8640" w:hangingChars="4800"/>
      <w:rPr>
        <w:rFonts w:hint="eastAsia" w:eastAsia="微软雅黑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</w:t>
    </w:r>
    <w:r>
      <w:rPr>
        <w:rFonts w:hint="eastAsia" w:ascii="方正黑体_GBK" w:hAnsi="方正黑体_GBK" w:eastAsia="方正黑体_GBK" w:cs="方正黑体_GBK"/>
        <w:sz w:val="32"/>
        <w:szCs w:val="32"/>
        <w:lang w:val="en-US" w:eastAsia="zh-CN"/>
      </w:rPr>
      <w:t xml:space="preserve">  </w:t>
    </w:r>
    <w:r>
      <w:rPr>
        <w:rFonts w:hint="eastAsia"/>
        <w:lang w:val="en-US" w:eastAsia="zh-CN"/>
      </w:rPr>
      <w:t xml:space="preserve">                      </w:t>
    </w:r>
    <w:r>
      <w:rPr>
        <w:rFonts w:hint="eastAsia" w:ascii="方正黑体_GBK" w:hAnsi="方正黑体_GBK" w:eastAsia="方正黑体_GBK" w:cs="方正黑体_GBK"/>
        <w:sz w:val="32"/>
        <w:szCs w:val="32"/>
        <w:lang w:val="en-US" w:eastAsia="zh-CN"/>
      </w:rPr>
      <w:t xml:space="preserve">    </w:t>
    </w:r>
    <w:r>
      <w:rPr>
        <w:rFonts w:hint="eastAsia"/>
        <w:lang w:val="en-US" w:eastAsia="zh-CN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76B4F"/>
    <w:rsid w:val="10061C2A"/>
    <w:rsid w:val="12B74817"/>
    <w:rsid w:val="31584D92"/>
    <w:rsid w:val="39976B4F"/>
    <w:rsid w:val="4211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</w:style>
  <w:style w:type="paragraph" w:styleId="4">
    <w:name w:val="Plain Text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cs="Courier New" w:eastAsiaTheme="minorEastAsia"/>
      <w:kern w:val="2"/>
      <w:sz w:val="21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2023-06-05T08:51:00Z</dcterms:created>
  <dc:creator>Administrator</dc:creator>
  <cp:lastModifiedBy>Administrator</cp:lastModifiedBy>
  <cp:lastPrinted>2023-10-12T04:38:08Z</cp:lastPrinted>
  <dcterms:modified xsi:type="dcterms:W3CDTF">2023-10-12T04:51:03Z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