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0"/>
        <w:jc w:val="center"/>
        <w:textAlignment w:val="auto"/>
        <w:rPr>
          <w:rFonts w:hint="eastAsia" w:ascii="方正小标宋_GBK" w:hAnsi="方正小标宋_GBK" w:eastAsia="方正小标宋_GBK" w:cs="方正小标宋_GBK"/>
          <w:kern w:val="2"/>
          <w:sz w:val="48"/>
          <w:szCs w:val="48"/>
          <w:lang w:val="en-US" w:eastAsia="zh-CN" w:bidi="ar-SA"/>
        </w:rPr>
      </w:pPr>
      <w:r>
        <w:rPr>
          <w:rFonts w:hint="eastAsia" w:ascii="方正小标宋_GBK" w:hAnsi="方正小标宋_GBK" w:eastAsia="方正小标宋_GBK" w:cs="方正小标宋_GBK"/>
          <w:kern w:val="2"/>
          <w:sz w:val="48"/>
          <w:szCs w:val="48"/>
          <w:lang w:val="en-US" w:eastAsia="zh-CN" w:bidi="ar-SA"/>
        </w:rPr>
        <w:t>听证会通知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各听证会参加人员：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根据《中华人民共和国价格法》和《政府制定价格听证办法》的规定，我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拟就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焉耆县</w:t>
      </w:r>
      <w:bookmarkStart w:id="0" w:name="_GoBack"/>
      <w:bookmarkEnd w:id="0"/>
      <w:r>
        <w:rPr>
          <w:rFonts w:hint="default" w:ascii="Times New Roman" w:hAnsi="Times New Roman" w:eastAsia="方正仿宋_GBK" w:cs="Times New Roman"/>
          <w:sz w:val="31"/>
          <w:szCs w:val="31"/>
          <w:lang w:val="en-US" w:eastAsia="zh-CN"/>
        </w:rPr>
        <w:t>集中供热采暖费</w:t>
      </w:r>
      <w:r>
        <w:rPr>
          <w:rFonts w:hint="default" w:ascii="Times New Roman" w:hAnsi="Times New Roman" w:eastAsia="方正仿宋_GBK" w:cs="Times New Roman"/>
          <w:sz w:val="31"/>
          <w:szCs w:val="31"/>
        </w:rPr>
        <w:t>价格调整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相关事宜召开听证会听取意见，现就听证会相关事宜通知如下：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一、会议时间：2023年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日上午1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0：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30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二、会议地点：焉耆县发展和改革委员会二楼会议室（老法院二楼）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三、会议参加人须在202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3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年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25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日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10：30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前到会场，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如对《调价方案》有其他意见和建议的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将意见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和建议一式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5份提交我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委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after="0" w:line="560" w:lineRule="exact"/>
        <w:jc w:val="left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四、本次听证会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参加人员已于2023年10月10日在县政府网站《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关于召开焉耆县集中供热采暖费价格调整听证会公告(二)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》已公示。</w:t>
      </w:r>
    </w:p>
    <w:p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五、会议参加人的权利与义务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一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携带有效证件，按照指定的时间、地点出席听证会；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（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二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遵守听证纪律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三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就听证事项进行陈述、辩论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四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听证结束前进行最后陈述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；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（五）</w:t>
      </w:r>
      <w:r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  <w:t>审阅、核对听证笔录并签名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六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、请你(单位)届时凭本通知并携带有关证据材料准时参加听证</w:t>
      </w:r>
      <w:r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  <w:t>，</w:t>
      </w:r>
      <w:r>
        <w:rPr>
          <w:rFonts w:hint="eastAsia" w:ascii="方正仿宋_GBK" w:hAnsi="方正仿宋_GBK" w:eastAsia="方正仿宋_GBK" w:cs="方正仿宋_GBK"/>
          <w:sz w:val="32"/>
          <w:szCs w:val="32"/>
        </w:rPr>
        <w:t>若无故缺席，视为放弃听证权。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联系人：成国正   娜孜热     联系电话：0996-6026093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地址:焉耆县发展和改革委员会（老法院二楼）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特此通知。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eastAsia" w:ascii="方正仿宋_GBK" w:hAnsi="方正仿宋_GBK" w:eastAsia="方正仿宋_GBK" w:cs="方正仿宋_GBK"/>
          <w:sz w:val="32"/>
          <w:szCs w:val="32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</w:rPr>
        <w:t>焉耆县发展和改革委员会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4160" w:firstLineChars="1300"/>
        <w:jc w:val="left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 xml:space="preserve">     2023年10月16日</w:t>
      </w:r>
    </w:p>
    <w:p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firstLine="640" w:firstLineChars="200"/>
        <w:jc w:val="left"/>
        <w:textAlignment w:val="auto"/>
        <w:rPr>
          <w:rFonts w:hint="eastAsia" w:ascii="方正仿宋_GBK" w:hAnsi="方正仿宋_GBK" w:eastAsia="方正仿宋_GBK" w:cs="方正仿宋_GBK"/>
          <w:color w:val="0000FF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MwY2ZmNWFiZDFhY2NhYzVjYjRiZjk0NjNkNThkMmMifQ=="/>
  </w:docVars>
  <w:rsids>
    <w:rsidRoot w:val="00000000"/>
    <w:rsid w:val="04F512AE"/>
    <w:rsid w:val="08AB0036"/>
    <w:rsid w:val="0B9E43B1"/>
    <w:rsid w:val="0D662D48"/>
    <w:rsid w:val="1FA31BDA"/>
    <w:rsid w:val="35763E83"/>
    <w:rsid w:val="37D45F2C"/>
    <w:rsid w:val="3D7C133E"/>
    <w:rsid w:val="462D7767"/>
    <w:rsid w:val="5010226E"/>
    <w:rsid w:val="51C42B8C"/>
    <w:rsid w:val="61914AE1"/>
    <w:rsid w:val="6365367F"/>
    <w:rsid w:val="73376F5C"/>
    <w:rsid w:val="76A42A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451</Words>
  <Characters>482</Characters>
  <Lines>0</Lines>
  <Paragraphs>0</Paragraphs>
  <TotalTime>0</TotalTime>
  <ScaleCrop>false</ScaleCrop>
  <LinksUpToDate>false</LinksUpToDate>
  <CharactersWithSpaces>496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2023-06-15T03:09:00Z</dcterms:created>
  <dc:creator>Administrator</dc:creator>
  <cp:lastModifiedBy>Administrator</cp:lastModifiedBy>
  <dcterms:modified xsi:type="dcterms:W3CDTF">2023-10-16T03:44:13Z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7AB77A85BE33428E8BF5F69CBD2EBAF4_12</vt:lpwstr>
  </property>
</Properties>
</file>